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8EB" w:rsidRPr="00E73419" w:rsidRDefault="001F4252" w:rsidP="004760D7">
      <w:pPr>
        <w:spacing w:after="0" w:line="240" w:lineRule="auto"/>
        <w:jc w:val="center"/>
        <w:rPr>
          <w:rFonts w:ascii="Times New Roman" w:hAnsi="Times New Roman" w:cs="Miriam"/>
          <w:b/>
          <w:bCs/>
          <w:sz w:val="36"/>
          <w:szCs w:val="36"/>
        </w:rPr>
      </w:pPr>
      <w:r w:rsidRPr="00E73419">
        <w:rPr>
          <w:rFonts w:ascii="Times New Roman" w:hAnsi="Times New Roman" w:cs="Miriam"/>
          <w:b/>
          <w:bCs/>
          <w:sz w:val="36"/>
          <w:szCs w:val="36"/>
        </w:rPr>
        <w:t>Photo-catalytic Degradation</w:t>
      </w:r>
      <w:r w:rsidR="00E73419">
        <w:rPr>
          <w:rFonts w:ascii="Times New Roman" w:hAnsi="Times New Roman" w:cs="Miriam"/>
          <w:b/>
          <w:bCs/>
          <w:sz w:val="36"/>
          <w:szCs w:val="36"/>
        </w:rPr>
        <w:t xml:space="preserve"> of Environmental Pollutants </w:t>
      </w:r>
      <w:proofErr w:type="gramStart"/>
      <w:r w:rsidR="002328EB" w:rsidRPr="00E73419">
        <w:rPr>
          <w:rFonts w:ascii="Times New Roman" w:hAnsi="Times New Roman" w:cs="Miriam"/>
          <w:b/>
          <w:bCs/>
          <w:sz w:val="36"/>
          <w:szCs w:val="36"/>
        </w:rPr>
        <w:t>Under</w:t>
      </w:r>
      <w:proofErr w:type="gramEnd"/>
      <w:r w:rsidR="002328EB" w:rsidRPr="00E73419">
        <w:rPr>
          <w:rFonts w:ascii="Times New Roman" w:hAnsi="Times New Roman" w:cs="Miriam"/>
          <w:b/>
          <w:bCs/>
          <w:sz w:val="36"/>
          <w:szCs w:val="36"/>
        </w:rPr>
        <w:t xml:space="preserve"> </w:t>
      </w:r>
      <w:r w:rsidR="00A8636B" w:rsidRPr="00E73419">
        <w:rPr>
          <w:rFonts w:ascii="Times New Roman" w:hAnsi="Times New Roman" w:cs="Miriam"/>
          <w:b/>
          <w:bCs/>
          <w:sz w:val="36"/>
          <w:szCs w:val="36"/>
        </w:rPr>
        <w:t>Solar Radiation</w:t>
      </w:r>
      <w:r w:rsidR="002328EB" w:rsidRPr="00E73419">
        <w:rPr>
          <w:rFonts w:ascii="Times New Roman" w:hAnsi="Times New Roman" w:cs="Miriam"/>
          <w:b/>
          <w:bCs/>
          <w:sz w:val="36"/>
          <w:szCs w:val="36"/>
        </w:rPr>
        <w:t xml:space="preserve"> </w:t>
      </w:r>
      <w:r w:rsidRPr="00E73419">
        <w:rPr>
          <w:rFonts w:ascii="Times New Roman" w:hAnsi="Times New Roman" w:cs="Miriam"/>
          <w:b/>
          <w:bCs/>
          <w:sz w:val="36"/>
          <w:szCs w:val="36"/>
        </w:rPr>
        <w:t>Over</w:t>
      </w:r>
      <w:r w:rsidR="002328EB" w:rsidRPr="00E73419">
        <w:rPr>
          <w:rFonts w:ascii="Times New Roman" w:hAnsi="Times New Roman" w:cs="Miriam"/>
          <w:b/>
          <w:bCs/>
          <w:sz w:val="36"/>
          <w:szCs w:val="36"/>
        </w:rPr>
        <w:t xml:space="preserve"> High Band </w:t>
      </w:r>
      <w:r w:rsidR="00E052DD" w:rsidRPr="00E73419">
        <w:rPr>
          <w:rFonts w:ascii="Times New Roman" w:hAnsi="Times New Roman" w:cs="Miriam"/>
          <w:b/>
          <w:bCs/>
          <w:sz w:val="36"/>
          <w:szCs w:val="36"/>
        </w:rPr>
        <w:t xml:space="preserve">Gap Semiconductor </w:t>
      </w:r>
      <w:proofErr w:type="spellStart"/>
      <w:r w:rsidR="00E052DD" w:rsidRPr="00E73419">
        <w:rPr>
          <w:rFonts w:ascii="Times New Roman" w:hAnsi="Times New Roman" w:cs="Miriam"/>
          <w:b/>
          <w:bCs/>
          <w:sz w:val="36"/>
          <w:szCs w:val="36"/>
        </w:rPr>
        <w:t>Nanoparticles</w:t>
      </w:r>
      <w:proofErr w:type="spellEnd"/>
    </w:p>
    <w:p w:rsidR="00A56A28" w:rsidRDefault="00A56A28" w:rsidP="004760D7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4760D7" w:rsidRPr="00E73419" w:rsidRDefault="004760D7" w:rsidP="004760D7">
      <w:pPr>
        <w:spacing w:after="0" w:line="240" w:lineRule="auto"/>
        <w:jc w:val="center"/>
        <w:rPr>
          <w:rFonts w:ascii="Arial" w:hAnsi="Arial" w:cs="Arial"/>
          <w:bCs/>
          <w:iCs/>
          <w:sz w:val="18"/>
          <w:szCs w:val="18"/>
          <w:vertAlign w:val="superscript"/>
        </w:rPr>
      </w:pPr>
      <w:r w:rsidRPr="00E73419">
        <w:rPr>
          <w:rFonts w:ascii="Arial" w:hAnsi="Arial" w:cs="Arial"/>
          <w:bCs/>
          <w:iCs/>
          <w:sz w:val="18"/>
          <w:szCs w:val="18"/>
        </w:rPr>
        <w:t>O. P.</w:t>
      </w:r>
      <w:r w:rsidR="002328EB" w:rsidRPr="00E73419">
        <w:rPr>
          <w:rFonts w:ascii="Arial" w:hAnsi="Arial" w:cs="Arial"/>
          <w:bCs/>
          <w:iCs/>
          <w:sz w:val="18"/>
          <w:szCs w:val="18"/>
        </w:rPr>
        <w:t xml:space="preserve"> </w:t>
      </w:r>
      <w:proofErr w:type="spellStart"/>
      <w:r w:rsidR="002328EB" w:rsidRPr="00E73419">
        <w:rPr>
          <w:rFonts w:ascii="Arial" w:hAnsi="Arial" w:cs="Arial"/>
          <w:bCs/>
          <w:iCs/>
          <w:sz w:val="18"/>
          <w:szCs w:val="18"/>
        </w:rPr>
        <w:t>Yadav</w:t>
      </w:r>
      <w:proofErr w:type="spellEnd"/>
      <w:r w:rsidRPr="00E73419">
        <w:rPr>
          <w:rFonts w:ascii="Arial" w:hAnsi="Arial" w:cs="Arial"/>
          <w:bCs/>
          <w:iCs/>
          <w:sz w:val="18"/>
          <w:szCs w:val="18"/>
          <w:vertAlign w:val="superscript"/>
        </w:rPr>
        <w:t xml:space="preserve"> </w:t>
      </w:r>
    </w:p>
    <w:p w:rsidR="00A56A28" w:rsidRPr="00E73419" w:rsidRDefault="00A56A28" w:rsidP="004760D7">
      <w:pPr>
        <w:spacing w:after="0" w:line="240" w:lineRule="auto"/>
        <w:jc w:val="center"/>
        <w:rPr>
          <w:rFonts w:ascii="Arial" w:hAnsi="Arial" w:cs="Arial"/>
          <w:bCs/>
          <w:iCs/>
          <w:sz w:val="18"/>
          <w:szCs w:val="18"/>
          <w:vertAlign w:val="superscript"/>
        </w:rPr>
      </w:pPr>
    </w:p>
    <w:p w:rsidR="002328EB" w:rsidRPr="004337BB" w:rsidRDefault="002328EB" w:rsidP="004760D7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  <w:r w:rsidRPr="004337BB">
        <w:rPr>
          <w:rFonts w:ascii="Arial" w:hAnsi="Arial" w:cs="Arial"/>
          <w:bCs/>
          <w:iCs/>
          <w:sz w:val="18"/>
          <w:szCs w:val="18"/>
        </w:rPr>
        <w:t>Chemistry Department, CCS Haryana Agric</w:t>
      </w:r>
      <w:r w:rsidR="00E97F3B" w:rsidRPr="004337BB">
        <w:rPr>
          <w:rFonts w:ascii="Arial" w:hAnsi="Arial" w:cs="Arial"/>
          <w:bCs/>
          <w:iCs/>
          <w:sz w:val="18"/>
          <w:szCs w:val="18"/>
        </w:rPr>
        <w:t>ultural University, Hisar-125004</w:t>
      </w:r>
      <w:r w:rsidRPr="004337BB">
        <w:rPr>
          <w:rFonts w:ascii="Arial" w:hAnsi="Arial" w:cs="Arial"/>
          <w:bCs/>
          <w:iCs/>
          <w:sz w:val="18"/>
          <w:szCs w:val="18"/>
        </w:rPr>
        <w:t>, India</w:t>
      </w:r>
    </w:p>
    <w:p w:rsidR="002328EB" w:rsidRPr="004337BB" w:rsidRDefault="00EB70DE" w:rsidP="004760D7">
      <w:pPr>
        <w:spacing w:after="0" w:line="240" w:lineRule="auto"/>
        <w:jc w:val="center"/>
        <w:rPr>
          <w:rFonts w:ascii="Arial" w:hAnsi="Arial" w:cs="Arial"/>
          <w:bCs/>
          <w:iCs/>
          <w:sz w:val="18"/>
          <w:szCs w:val="18"/>
        </w:rPr>
      </w:pPr>
      <w:r w:rsidRPr="004337BB">
        <w:rPr>
          <w:rFonts w:ascii="Arial" w:hAnsi="Arial" w:cs="Arial"/>
          <w:bCs/>
          <w:sz w:val="18"/>
          <w:szCs w:val="18"/>
        </w:rPr>
        <w:t xml:space="preserve"> </w:t>
      </w:r>
      <w:r w:rsidR="004760D7" w:rsidRPr="004337BB">
        <w:rPr>
          <w:rFonts w:ascii="Arial" w:hAnsi="Arial" w:cs="Arial"/>
          <w:iCs/>
          <w:sz w:val="18"/>
          <w:szCs w:val="18"/>
        </w:rPr>
        <w:t>E-mail address:</w:t>
      </w:r>
      <w:r w:rsidRPr="004337BB">
        <w:rPr>
          <w:rFonts w:ascii="Arial" w:hAnsi="Arial" w:cs="Arial"/>
          <w:bCs/>
          <w:iCs/>
          <w:sz w:val="18"/>
          <w:szCs w:val="18"/>
        </w:rPr>
        <w:t xml:space="preserve"> </w:t>
      </w:r>
      <w:hyperlink r:id="rId4" w:history="1">
        <w:r w:rsidR="00166922" w:rsidRPr="004337BB">
          <w:rPr>
            <w:rStyle w:val="Hyperlink"/>
            <w:rFonts w:ascii="Arial" w:hAnsi="Arial" w:cs="Arial"/>
            <w:bCs/>
            <w:iCs/>
            <w:sz w:val="18"/>
            <w:szCs w:val="18"/>
          </w:rPr>
          <w:t>yadavop02@yahoo.com</w:t>
        </w:r>
      </w:hyperlink>
    </w:p>
    <w:p w:rsidR="00166922" w:rsidRPr="004760D7" w:rsidRDefault="00166922" w:rsidP="004760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328EB" w:rsidRPr="00E73419" w:rsidRDefault="004760D7" w:rsidP="004760D7">
      <w:pPr>
        <w:pStyle w:val="Default"/>
        <w:ind w:left="0" w:firstLine="0"/>
        <w:rPr>
          <w:rFonts w:ascii="Tw Cen MT" w:hAnsi="Tw Cen MT" w:cs="Times New Roman"/>
          <w:bCs/>
          <w:sz w:val="18"/>
          <w:szCs w:val="18"/>
        </w:rPr>
      </w:pPr>
      <w:r w:rsidRPr="00E73419">
        <w:rPr>
          <w:rFonts w:ascii="Tw Cen MT" w:hAnsi="Tw Cen MT" w:cs="Times New Roman"/>
          <w:bCs/>
          <w:sz w:val="18"/>
          <w:szCs w:val="18"/>
        </w:rPr>
        <w:t xml:space="preserve">Our 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environment is being polluted with ch</w:t>
      </w:r>
      <w:r w:rsidRPr="00E73419">
        <w:rPr>
          <w:rFonts w:ascii="Tw Cen MT" w:hAnsi="Tw Cen MT" w:cs="Times New Roman"/>
          <w:bCs/>
          <w:sz w:val="18"/>
          <w:szCs w:val="18"/>
        </w:rPr>
        <w:t>emicals such as:  dyes, phenols, pesticides and heavy metals due to the release of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untreated industrial effluents and domestic sewage </w:t>
      </w:r>
      <w:r w:rsidRPr="00E73419">
        <w:rPr>
          <w:rFonts w:ascii="Tw Cen MT" w:hAnsi="Tw Cen MT" w:cs="Times New Roman"/>
          <w:bCs/>
          <w:sz w:val="18"/>
          <w:szCs w:val="18"/>
        </w:rPr>
        <w:t>discharge. These chemicals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>,</w:t>
      </w:r>
      <w:r w:rsidRPr="00E73419">
        <w:rPr>
          <w:rFonts w:ascii="Tw Cen MT" w:hAnsi="Tw Cen MT" w:cs="Times New Roman"/>
          <w:bCs/>
          <w:sz w:val="18"/>
          <w:szCs w:val="18"/>
        </w:rPr>
        <w:t xml:space="preserve"> because of their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toxic and non-biodegradable</w:t>
      </w:r>
      <w:r w:rsidRPr="00E73419">
        <w:rPr>
          <w:rFonts w:ascii="Tw Cen MT" w:hAnsi="Tw Cen MT" w:cs="Times New Roman"/>
          <w:bCs/>
          <w:sz w:val="18"/>
          <w:szCs w:val="18"/>
        </w:rPr>
        <w:t xml:space="preserve"> nature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, ar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e 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>not only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 hazardous to human health but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also degrade the eco-system. The techniques such as: adsorption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>, micro-filtration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and use of coagulants for the treatment of contaminated water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>,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are costlier, inefficient and generate a large amount of sludge as solid waste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>. However,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photo-catalytic degradation of 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environmental pollutants using semiconductor </w:t>
      </w:r>
      <w:proofErr w:type="spellStart"/>
      <w:r w:rsidR="00537780" w:rsidRPr="00E73419">
        <w:rPr>
          <w:rFonts w:ascii="Tw Cen MT" w:hAnsi="Tw Cen MT" w:cs="Times New Roman"/>
          <w:bCs/>
          <w:sz w:val="18"/>
          <w:szCs w:val="18"/>
        </w:rPr>
        <w:t>nanomaterial</w:t>
      </w:r>
      <w:proofErr w:type="spellEnd"/>
      <w:r w:rsidR="00537780" w:rsidRPr="00E73419">
        <w:rPr>
          <w:rFonts w:ascii="Tw Cen MT" w:hAnsi="Tw Cen MT" w:cs="Times New Roman"/>
          <w:bCs/>
          <w:sz w:val="18"/>
          <w:szCs w:val="18"/>
        </w:rPr>
        <w:t>, under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solar radiation, can be a cost-effective and environment friendly alternative. Unfortunately, the commonly used high band gap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 photo-catalysts such as 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TiO</w:t>
      </w:r>
      <w:r w:rsidR="002328EB" w:rsidRPr="00E73419">
        <w:rPr>
          <w:rFonts w:ascii="Tw Cen MT" w:hAnsi="Tw Cen MT" w:cs="Times New Roman"/>
          <w:bCs/>
          <w:sz w:val="18"/>
          <w:szCs w:val="18"/>
          <w:vertAlign w:val="subscript"/>
        </w:rPr>
        <w:t>2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 and </w:t>
      </w:r>
      <w:proofErr w:type="spellStart"/>
      <w:r w:rsidR="00537780" w:rsidRPr="00E73419">
        <w:rPr>
          <w:rFonts w:ascii="Tw Cen MT" w:hAnsi="Tw Cen MT" w:cs="Times New Roman"/>
          <w:bCs/>
          <w:sz w:val="18"/>
          <w:szCs w:val="18"/>
        </w:rPr>
        <w:t>ZnO</w:t>
      </w:r>
      <w:proofErr w:type="spellEnd"/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for purifyin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>g contaminated water or air are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="00B53AB7" w:rsidRPr="00E73419">
        <w:rPr>
          <w:rFonts w:ascii="Tw Cen MT" w:hAnsi="Tw Cen MT" w:cs="Times New Roman"/>
          <w:bCs/>
          <w:sz w:val="18"/>
          <w:szCs w:val="18"/>
        </w:rPr>
        <w:t>photo-active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 xml:space="preserve"> only under 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ultra-vio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>let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 radiation</w:t>
      </w:r>
      <w:r w:rsidR="00935DAE" w:rsidRPr="00E73419">
        <w:rPr>
          <w:rFonts w:ascii="Tw Cen MT" w:hAnsi="Tw Cen MT" w:cs="Times New Roman"/>
          <w:bCs/>
          <w:sz w:val="18"/>
          <w:szCs w:val="18"/>
        </w:rPr>
        <w:t>, thus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 are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less e</w:t>
      </w:r>
      <w:r w:rsidR="00B53AB7" w:rsidRPr="00E73419">
        <w:rPr>
          <w:rFonts w:ascii="Tw Cen MT" w:hAnsi="Tw Cen MT" w:cs="Times New Roman"/>
          <w:bCs/>
          <w:sz w:val="18"/>
          <w:szCs w:val="18"/>
        </w:rPr>
        <w:t>fficient under the visible or solar light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.  </w:t>
      </w:r>
      <w:r w:rsidR="00935DAE" w:rsidRPr="00E73419">
        <w:rPr>
          <w:rFonts w:ascii="Tw Cen MT" w:hAnsi="Tw Cen MT" w:cs="Times New Roman"/>
          <w:bCs/>
          <w:sz w:val="18"/>
          <w:szCs w:val="18"/>
        </w:rPr>
        <w:t>Moreover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 xml:space="preserve">, the high cost 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 xml:space="preserve">of 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>the UV source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, restricts the use of </w:t>
      </w:r>
      <w:r w:rsidR="00537780" w:rsidRPr="00E73419">
        <w:rPr>
          <w:rFonts w:ascii="Tw Cen MT" w:hAnsi="Tw Cen MT" w:cs="Times New Roman"/>
          <w:bCs/>
          <w:sz w:val="18"/>
          <w:szCs w:val="18"/>
        </w:rPr>
        <w:t>these photo-catalysts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for the </w:t>
      </w:r>
      <w:r w:rsidR="00935DAE" w:rsidRPr="00E73419">
        <w:rPr>
          <w:rFonts w:ascii="Tw Cen MT" w:hAnsi="Tw Cen MT" w:cs="Times New Roman"/>
          <w:bCs/>
          <w:sz w:val="18"/>
          <w:szCs w:val="18"/>
        </w:rPr>
        <w:t xml:space="preserve">large scale 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treatment of wastewater. Therefore, in order to minimize the cost of photo-catalytic process, using high band gap semiconductors, diverse strategies have been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 xml:space="preserve"> adopted 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 xml:space="preserve">for 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>enabling</w:t>
      </w:r>
      <w:r w:rsidR="00935DAE" w:rsidRPr="00E73419">
        <w:rPr>
          <w:rFonts w:ascii="Tw Cen MT" w:hAnsi="Tw Cen MT" w:cs="Times New Roman"/>
          <w:bCs/>
          <w:sz w:val="18"/>
          <w:szCs w:val="18"/>
        </w:rPr>
        <w:t xml:space="preserve"> them</w:t>
      </w:r>
      <w:r w:rsidR="00A04486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>visible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light-sensitive and thus harvesting the inexpensive solar radiation. This paper highlights such strategies including</w:t>
      </w:r>
      <w:r w:rsidR="006A0742" w:rsidRPr="00E73419">
        <w:rPr>
          <w:rFonts w:ascii="Tw Cen MT" w:hAnsi="Tw Cen MT" w:cs="Times New Roman"/>
          <w:bCs/>
          <w:sz w:val="18"/>
          <w:szCs w:val="18"/>
        </w:rPr>
        <w:t xml:space="preserve">: optimizing photo-catalyst </w:t>
      </w:r>
      <w:proofErr w:type="spellStart"/>
      <w:r w:rsidR="006A0742" w:rsidRPr="00E73419">
        <w:rPr>
          <w:rFonts w:ascii="Tw Cen MT" w:hAnsi="Tw Cen MT" w:cs="Times New Roman"/>
          <w:bCs/>
          <w:sz w:val="18"/>
          <w:szCs w:val="18"/>
        </w:rPr>
        <w:t>nano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>size</w:t>
      </w:r>
      <w:proofErr w:type="spellEnd"/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a</w:t>
      </w:r>
      <w:r w:rsidR="006A0742" w:rsidRPr="00E73419">
        <w:rPr>
          <w:rFonts w:ascii="Tw Cen MT" w:hAnsi="Tw Cen MT" w:cs="Times New Roman"/>
          <w:bCs/>
          <w:sz w:val="18"/>
          <w:szCs w:val="18"/>
        </w:rPr>
        <w:t>nd morphology, doping metals/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non-metals, compositing two or more photo-catalysts and the use of sensitizers. Solar photo-catalytic reactors and parameters affecting the efficiency of photo-catalytic degradation of some pollutants have been described.</w:t>
      </w:r>
    </w:p>
    <w:p w:rsidR="000F38AE" w:rsidRPr="00E73419" w:rsidRDefault="000F38AE" w:rsidP="004760D7">
      <w:pPr>
        <w:pStyle w:val="Default"/>
        <w:ind w:left="0" w:firstLine="0"/>
        <w:rPr>
          <w:rFonts w:ascii="Tw Cen MT" w:hAnsi="Tw Cen MT" w:cs="Times New Roman"/>
          <w:bCs/>
          <w:sz w:val="18"/>
          <w:szCs w:val="18"/>
        </w:rPr>
      </w:pPr>
    </w:p>
    <w:p w:rsidR="00BA5AF7" w:rsidRPr="00E73419" w:rsidRDefault="001F4252" w:rsidP="004760D7">
      <w:pPr>
        <w:pStyle w:val="Default"/>
        <w:ind w:left="0" w:firstLine="0"/>
        <w:rPr>
          <w:rFonts w:ascii="Tw Cen MT" w:hAnsi="Tw Cen MT" w:cs="Times New Roman"/>
          <w:bCs/>
          <w:sz w:val="18"/>
          <w:szCs w:val="18"/>
        </w:rPr>
      </w:pPr>
      <w:r w:rsidRPr="00E73419">
        <w:rPr>
          <w:rFonts w:ascii="Tw Cen MT" w:eastAsia="Batang" w:hAnsi="Tw Cen MT" w:cs="Times New Roman"/>
          <w:b/>
          <w:i/>
          <w:sz w:val="18"/>
          <w:szCs w:val="18"/>
        </w:rPr>
        <w:t>Key w</w:t>
      </w:r>
      <w:r w:rsidR="000F38AE" w:rsidRPr="00E73419">
        <w:rPr>
          <w:rFonts w:ascii="Tw Cen MT" w:eastAsia="Batang" w:hAnsi="Tw Cen MT" w:cs="Times New Roman"/>
          <w:b/>
          <w:i/>
          <w:sz w:val="18"/>
          <w:szCs w:val="18"/>
        </w:rPr>
        <w:t>ords: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>environment</w:t>
      </w:r>
      <w:r w:rsidRPr="00E73419">
        <w:rPr>
          <w:rFonts w:ascii="Tw Cen MT" w:hAnsi="Tw Cen MT" w:cs="Times New Roman"/>
          <w:bCs/>
          <w:sz w:val="18"/>
          <w:szCs w:val="18"/>
        </w:rPr>
        <w:t>al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>,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Pr="00E73419">
        <w:rPr>
          <w:rFonts w:ascii="Tw Cen MT" w:hAnsi="Tw Cen MT" w:cs="Times New Roman"/>
          <w:bCs/>
          <w:sz w:val="18"/>
          <w:szCs w:val="18"/>
        </w:rPr>
        <w:t xml:space="preserve">pollutants, </w:t>
      </w:r>
      <w:proofErr w:type="spellStart"/>
      <w:r w:rsidR="00E052DD" w:rsidRPr="00E73419">
        <w:rPr>
          <w:rFonts w:ascii="Tw Cen MT" w:hAnsi="Tw Cen MT" w:cs="Times New Roman"/>
          <w:bCs/>
          <w:sz w:val="18"/>
          <w:szCs w:val="18"/>
        </w:rPr>
        <w:t>nanoparticles</w:t>
      </w:r>
      <w:proofErr w:type="spellEnd"/>
      <w:proofErr w:type="gramStart"/>
      <w:r w:rsidR="002328EB" w:rsidRPr="00E73419">
        <w:rPr>
          <w:rFonts w:ascii="Tw Cen MT" w:hAnsi="Tw Cen MT" w:cs="Times New Roman"/>
          <w:bCs/>
          <w:sz w:val="18"/>
          <w:szCs w:val="18"/>
        </w:rPr>
        <w:t>,</w:t>
      </w:r>
      <w:r w:rsidR="00E052DD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="002328EB" w:rsidRPr="00E73419">
        <w:rPr>
          <w:rFonts w:ascii="Tw Cen MT" w:hAnsi="Tw Cen MT" w:cs="Times New Roman"/>
          <w:bCs/>
          <w:sz w:val="18"/>
          <w:szCs w:val="18"/>
        </w:rPr>
        <w:t xml:space="preserve"> </w:t>
      </w:r>
      <w:r w:rsidRPr="00E73419">
        <w:rPr>
          <w:rFonts w:ascii="Tw Cen MT" w:hAnsi="Tw Cen MT" w:cs="Times New Roman"/>
          <w:bCs/>
          <w:sz w:val="18"/>
          <w:szCs w:val="18"/>
        </w:rPr>
        <w:t>degradation</w:t>
      </w:r>
      <w:proofErr w:type="gramEnd"/>
      <w:r w:rsidR="002328EB" w:rsidRPr="00E73419">
        <w:rPr>
          <w:rFonts w:ascii="Tw Cen MT" w:hAnsi="Tw Cen MT" w:cs="Times New Roman"/>
          <w:bCs/>
          <w:sz w:val="18"/>
          <w:szCs w:val="18"/>
        </w:rPr>
        <w:t>,</w:t>
      </w:r>
      <w:r w:rsidR="00D71E91" w:rsidRPr="00E73419">
        <w:rPr>
          <w:rFonts w:ascii="Tw Cen MT" w:hAnsi="Tw Cen MT" w:cs="Times New Roman"/>
          <w:bCs/>
          <w:sz w:val="18"/>
          <w:szCs w:val="18"/>
        </w:rPr>
        <w:t xml:space="preserve"> photo-catalyst</w:t>
      </w:r>
    </w:p>
    <w:p w:rsidR="00BA5AF7" w:rsidRPr="00BA5AF7" w:rsidRDefault="00BA5AF7" w:rsidP="00BA5AF7">
      <w:pPr>
        <w:pStyle w:val="Default"/>
        <w:spacing w:line="360" w:lineRule="auto"/>
        <w:ind w:firstLine="0"/>
        <w:rPr>
          <w:rFonts w:ascii="Times New Roman" w:hAnsi="Times New Roman" w:cs="Times New Roman"/>
          <w:bCs/>
        </w:rPr>
      </w:pPr>
    </w:p>
    <w:sectPr w:rsidR="00BA5AF7" w:rsidRPr="00BA5AF7" w:rsidSect="0086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useFELayout/>
  </w:compat>
  <w:rsids>
    <w:rsidRoot w:val="002328EB"/>
    <w:rsid w:val="000F38AE"/>
    <w:rsid w:val="00166922"/>
    <w:rsid w:val="001E5588"/>
    <w:rsid w:val="001F4252"/>
    <w:rsid w:val="001F4483"/>
    <w:rsid w:val="002328EB"/>
    <w:rsid w:val="002C0E2E"/>
    <w:rsid w:val="00331B52"/>
    <w:rsid w:val="004337BB"/>
    <w:rsid w:val="004760D7"/>
    <w:rsid w:val="004A557A"/>
    <w:rsid w:val="00510576"/>
    <w:rsid w:val="00525E41"/>
    <w:rsid w:val="00537780"/>
    <w:rsid w:val="00554893"/>
    <w:rsid w:val="006A0742"/>
    <w:rsid w:val="00766E65"/>
    <w:rsid w:val="007D394A"/>
    <w:rsid w:val="00866C80"/>
    <w:rsid w:val="00935DAE"/>
    <w:rsid w:val="009C5C3C"/>
    <w:rsid w:val="009E602A"/>
    <w:rsid w:val="00A04486"/>
    <w:rsid w:val="00A56A28"/>
    <w:rsid w:val="00A8636B"/>
    <w:rsid w:val="00AF174B"/>
    <w:rsid w:val="00AF7000"/>
    <w:rsid w:val="00B53AB7"/>
    <w:rsid w:val="00B73071"/>
    <w:rsid w:val="00BA5AF7"/>
    <w:rsid w:val="00BD3548"/>
    <w:rsid w:val="00BD64E9"/>
    <w:rsid w:val="00C0718A"/>
    <w:rsid w:val="00CE0878"/>
    <w:rsid w:val="00D71E91"/>
    <w:rsid w:val="00DB7D45"/>
    <w:rsid w:val="00E052DD"/>
    <w:rsid w:val="00E310ED"/>
    <w:rsid w:val="00E73419"/>
    <w:rsid w:val="00E97F3B"/>
    <w:rsid w:val="00EB7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328EB"/>
    <w:pPr>
      <w:autoSpaceDE w:val="0"/>
      <w:autoSpaceDN w:val="0"/>
      <w:adjustRightInd w:val="0"/>
      <w:spacing w:after="0" w:line="240" w:lineRule="auto"/>
      <w:ind w:left="720" w:hanging="720"/>
      <w:jc w:val="both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66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davop0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18</cp:revision>
  <dcterms:created xsi:type="dcterms:W3CDTF">2018-10-18T10:35:00Z</dcterms:created>
  <dcterms:modified xsi:type="dcterms:W3CDTF">2018-12-14T00:50:00Z</dcterms:modified>
</cp:coreProperties>
</file>