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04E3" w:rsidRPr="00B112AA" w:rsidRDefault="006413E8" w:rsidP="00495C76">
      <w:pPr>
        <w:jc w:val="center"/>
        <w:rPr>
          <w:rFonts w:ascii="Times New Roman" w:hAnsi="Times New Roman" w:cs="Times New Roman"/>
          <w:b/>
          <w:sz w:val="40"/>
          <w:szCs w:val="40"/>
        </w:rPr>
      </w:pPr>
      <w:proofErr w:type="spellStart"/>
      <w:r w:rsidRPr="00B112AA">
        <w:rPr>
          <w:rFonts w:ascii="Times New Roman" w:hAnsi="Times New Roman" w:cs="Times New Roman"/>
          <w:b/>
          <w:sz w:val="40"/>
          <w:szCs w:val="40"/>
        </w:rPr>
        <w:t>Cystatin</w:t>
      </w:r>
      <w:proofErr w:type="spellEnd"/>
      <w:r w:rsidRPr="00B112AA">
        <w:rPr>
          <w:rFonts w:ascii="Times New Roman" w:hAnsi="Times New Roman" w:cs="Times New Roman"/>
          <w:b/>
          <w:sz w:val="40"/>
          <w:szCs w:val="40"/>
        </w:rPr>
        <w:t xml:space="preserve"> C in patients with coronary artery disease</w:t>
      </w:r>
      <w:bookmarkStart w:id="0" w:name="_GoBack"/>
      <w:bookmarkEnd w:id="0"/>
    </w:p>
    <w:p w:rsidR="00DF04E3" w:rsidRPr="006B1E85" w:rsidRDefault="006B1E85" w:rsidP="006B1E85">
      <w:pPr>
        <w:pStyle w:val="HTMLPreformatted"/>
        <w:jc w:val="center"/>
        <w:rPr>
          <w:rFonts w:ascii="Times New Roman" w:hAnsi="Times New Roman" w:cs="Times New Roman"/>
          <w:sz w:val="24"/>
          <w:vertAlign w:val="superscript"/>
          <w:lang w:eastAsia="zh-TW"/>
        </w:rPr>
      </w:pPr>
      <w:r>
        <w:rPr>
          <w:rFonts w:ascii="Times New Roman" w:hAnsi="Times New Roman" w:cs="Times New Roman"/>
          <w:sz w:val="24"/>
          <w:u w:val="single"/>
        </w:rPr>
        <w:t>Mohamed Wasfy Mohamed</w:t>
      </w:r>
      <w:r>
        <w:rPr>
          <w:rFonts w:ascii="Times New Roman" w:hAnsi="Times New Roman" w:cs="Times New Roman"/>
          <w:sz w:val="24"/>
          <w:u w:val="single"/>
          <w:vertAlign w:val="superscript"/>
        </w:rPr>
        <w:t>1</w:t>
      </w:r>
      <w:r w:rsidR="0028059F" w:rsidRPr="0028059F">
        <w:rPr>
          <w:rFonts w:ascii="Times New Roman" w:hAnsi="Times New Roman" w:cs="Times New Roman"/>
          <w:sz w:val="24"/>
          <w:u w:val="single"/>
        </w:rPr>
        <w:t xml:space="preserve">, </w:t>
      </w:r>
      <w:r>
        <w:rPr>
          <w:rFonts w:ascii="Times New Roman" w:hAnsi="Times New Roman" w:cs="Times New Roman"/>
          <w:sz w:val="24"/>
          <w:u w:val="single"/>
        </w:rPr>
        <w:t xml:space="preserve">Waleed </w:t>
      </w:r>
      <w:proofErr w:type="spellStart"/>
      <w:r>
        <w:rPr>
          <w:rFonts w:ascii="Times New Roman" w:hAnsi="Times New Roman" w:cs="Times New Roman"/>
          <w:sz w:val="24"/>
          <w:u w:val="single"/>
        </w:rPr>
        <w:t>Abdou</w:t>
      </w:r>
      <w:proofErr w:type="spellEnd"/>
      <w:r>
        <w:rPr>
          <w:rFonts w:ascii="Times New Roman" w:hAnsi="Times New Roman" w:cs="Times New Roman"/>
          <w:sz w:val="24"/>
          <w:u w:val="single"/>
        </w:rPr>
        <w:t xml:space="preserve"> Ibrahim</w:t>
      </w:r>
      <w:r>
        <w:rPr>
          <w:rFonts w:ascii="Times New Roman" w:hAnsi="Times New Roman" w:cs="Times New Roman"/>
          <w:sz w:val="24"/>
          <w:u w:val="single"/>
          <w:vertAlign w:val="superscript"/>
        </w:rPr>
        <w:t>2</w:t>
      </w:r>
      <w:r w:rsidR="0028059F" w:rsidRPr="0028059F">
        <w:rPr>
          <w:rFonts w:ascii="Times New Roman" w:hAnsi="Times New Roman" w:cs="Times New Roman"/>
          <w:sz w:val="24"/>
          <w:u w:val="single"/>
        </w:rPr>
        <w:t xml:space="preserve">, </w:t>
      </w:r>
      <w:r>
        <w:rPr>
          <w:rFonts w:ascii="Times New Roman" w:hAnsi="Times New Roman" w:cs="Times New Roman"/>
          <w:sz w:val="24"/>
          <w:u w:val="single"/>
        </w:rPr>
        <w:t xml:space="preserve">Said </w:t>
      </w:r>
      <w:proofErr w:type="spellStart"/>
      <w:r>
        <w:rPr>
          <w:rFonts w:ascii="Times New Roman" w:hAnsi="Times New Roman" w:cs="Times New Roman"/>
          <w:sz w:val="24"/>
          <w:u w:val="single"/>
        </w:rPr>
        <w:t>Shalaby</w:t>
      </w:r>
      <w:proofErr w:type="spellEnd"/>
      <w:r>
        <w:rPr>
          <w:rFonts w:ascii="Times New Roman" w:hAnsi="Times New Roman" w:cs="Times New Roman"/>
          <w:sz w:val="24"/>
          <w:u w:val="single"/>
        </w:rPr>
        <w:t xml:space="preserve"> Montaser</w:t>
      </w:r>
      <w:r>
        <w:rPr>
          <w:rFonts w:ascii="Times New Roman" w:hAnsi="Times New Roman" w:cs="Times New Roman"/>
          <w:sz w:val="24"/>
          <w:vertAlign w:val="superscript"/>
          <w:lang w:eastAsia="zh-TW"/>
        </w:rPr>
        <w:t>3</w:t>
      </w:r>
    </w:p>
    <w:p w:rsid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Pr="00435234" w:rsidRDefault="00DF04E3" w:rsidP="00B112AA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(</w:t>
      </w:r>
      <w:r w:rsidR="006B1E85">
        <w:rPr>
          <w:rFonts w:ascii="Times New Roman" w:hAnsi="Times New Roman" w:cs="Times New Roman"/>
          <w:i/>
          <w:iCs/>
          <w:sz w:val="24"/>
        </w:rPr>
        <w:t xml:space="preserve">Department of </w:t>
      </w:r>
      <w:r w:rsidR="00B112AA">
        <w:rPr>
          <w:rFonts w:ascii="Times New Roman" w:hAnsi="Times New Roman" w:cs="Times New Roman"/>
          <w:i/>
          <w:iCs/>
          <w:sz w:val="24"/>
        </w:rPr>
        <w:t>C</w:t>
      </w:r>
      <w:r w:rsidR="006B1E85">
        <w:rPr>
          <w:rFonts w:ascii="Times New Roman" w:hAnsi="Times New Roman" w:cs="Times New Roman"/>
          <w:i/>
          <w:iCs/>
          <w:sz w:val="24"/>
        </w:rPr>
        <w:t xml:space="preserve">ardiology, </w:t>
      </w:r>
      <w:proofErr w:type="spellStart"/>
      <w:r w:rsidR="006B1E85">
        <w:rPr>
          <w:rFonts w:ascii="Times New Roman" w:hAnsi="Times New Roman" w:cs="Times New Roman"/>
          <w:i/>
          <w:iCs/>
          <w:sz w:val="24"/>
        </w:rPr>
        <w:t>Shebin</w:t>
      </w:r>
      <w:proofErr w:type="spellEnd"/>
      <w:r w:rsidR="006B1E85">
        <w:rPr>
          <w:rFonts w:ascii="Times New Roman" w:hAnsi="Times New Roman" w:cs="Times New Roman"/>
          <w:i/>
          <w:iCs/>
          <w:sz w:val="24"/>
        </w:rPr>
        <w:t xml:space="preserve"> El-</w:t>
      </w:r>
      <w:proofErr w:type="spellStart"/>
      <w:r w:rsidR="006B1E85">
        <w:rPr>
          <w:rFonts w:ascii="Times New Roman" w:hAnsi="Times New Roman" w:cs="Times New Roman"/>
          <w:i/>
          <w:iCs/>
          <w:sz w:val="24"/>
        </w:rPr>
        <w:t>Kom</w:t>
      </w:r>
      <w:proofErr w:type="spellEnd"/>
      <w:r w:rsidR="006B1E85">
        <w:rPr>
          <w:rFonts w:ascii="Times New Roman" w:hAnsi="Times New Roman" w:cs="Times New Roman"/>
          <w:i/>
          <w:iCs/>
          <w:sz w:val="24"/>
        </w:rPr>
        <w:t xml:space="preserve"> teaching hospital,</w:t>
      </w:r>
      <w:r w:rsidRPr="00435234">
        <w:rPr>
          <w:rFonts w:ascii="Times New Roman" w:hAnsi="Times New Roman" w:cs="Times New Roman" w:hint="eastAsia"/>
          <w:i/>
          <w:iCs/>
          <w:sz w:val="24"/>
        </w:rPr>
        <w:t xml:space="preserve"> </w:t>
      </w:r>
      <w:proofErr w:type="spellStart"/>
      <w:r w:rsidR="006413E8">
        <w:rPr>
          <w:rFonts w:ascii="Times New Roman" w:hAnsi="Times New Roman" w:cs="Times New Roman"/>
          <w:i/>
          <w:iCs/>
          <w:sz w:val="24"/>
        </w:rPr>
        <w:t>Menoufia</w:t>
      </w:r>
      <w:proofErr w:type="spellEnd"/>
      <w:r w:rsidRPr="00435234">
        <w:rPr>
          <w:rFonts w:ascii="Times New Roman" w:hAnsi="Times New Roman" w:cs="Times New Roman"/>
          <w:i/>
          <w:iCs/>
          <w:sz w:val="24"/>
        </w:rPr>
        <w:t xml:space="preserve">, </w:t>
      </w:r>
      <w:r w:rsidR="006413E8">
        <w:rPr>
          <w:rFonts w:ascii="Times New Roman" w:hAnsi="Times New Roman" w:cs="Times New Roman"/>
          <w:i/>
          <w:iCs/>
          <w:sz w:val="24"/>
        </w:rPr>
        <w:t>E</w:t>
      </w:r>
      <w:r w:rsidR="006B1E85">
        <w:rPr>
          <w:rFonts w:ascii="Times New Roman" w:hAnsi="Times New Roman" w:cs="Times New Roman"/>
          <w:i/>
          <w:iCs/>
          <w:sz w:val="24"/>
        </w:rPr>
        <w:t>gypt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DF04E3" w:rsidRPr="00435234" w:rsidRDefault="00DF04E3" w:rsidP="00B112AA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="00435234" w:rsidRPr="00435234">
        <w:rPr>
          <w:rFonts w:ascii="Times New Roman" w:hAnsi="Times New Roman" w:cs="Times New Roman"/>
          <w:i/>
          <w:iCs/>
          <w:sz w:val="24"/>
        </w:rPr>
        <w:t xml:space="preserve"> </w:t>
      </w:r>
      <w:r w:rsidR="006413E8" w:rsidRPr="00435234">
        <w:rPr>
          <w:rFonts w:ascii="Times New Roman" w:hAnsi="Times New Roman" w:cs="Times New Roman"/>
          <w:i/>
          <w:iCs/>
          <w:sz w:val="24"/>
        </w:rPr>
        <w:t>(</w:t>
      </w:r>
      <w:r w:rsidR="006B1E85">
        <w:rPr>
          <w:rFonts w:ascii="Times New Roman" w:hAnsi="Times New Roman" w:cs="Times New Roman"/>
          <w:i/>
          <w:iCs/>
          <w:sz w:val="24"/>
        </w:rPr>
        <w:t xml:space="preserve">Department of </w:t>
      </w:r>
      <w:r w:rsidR="00B112AA">
        <w:rPr>
          <w:rFonts w:ascii="Times New Roman" w:hAnsi="Times New Roman" w:cs="Times New Roman"/>
          <w:i/>
          <w:iCs/>
          <w:sz w:val="24"/>
        </w:rPr>
        <w:t>C</w:t>
      </w:r>
      <w:r w:rsidR="006B1E85">
        <w:rPr>
          <w:rFonts w:ascii="Times New Roman" w:hAnsi="Times New Roman" w:cs="Times New Roman"/>
          <w:i/>
          <w:iCs/>
          <w:sz w:val="24"/>
        </w:rPr>
        <w:t xml:space="preserve">ardiology, </w:t>
      </w:r>
      <w:proofErr w:type="spellStart"/>
      <w:r w:rsidR="00B112AA">
        <w:rPr>
          <w:rFonts w:ascii="Times New Roman" w:hAnsi="Times New Roman" w:cs="Times New Roman"/>
          <w:i/>
          <w:iCs/>
          <w:sz w:val="24"/>
        </w:rPr>
        <w:t>Menoufia</w:t>
      </w:r>
      <w:proofErr w:type="spellEnd"/>
      <w:r w:rsidR="00B112AA">
        <w:rPr>
          <w:rFonts w:ascii="Times New Roman" w:hAnsi="Times New Roman" w:cs="Times New Roman"/>
          <w:i/>
          <w:iCs/>
          <w:sz w:val="24"/>
        </w:rPr>
        <w:t xml:space="preserve"> </w:t>
      </w:r>
      <w:r w:rsidR="006B1E85">
        <w:rPr>
          <w:rFonts w:ascii="Times New Roman" w:hAnsi="Times New Roman" w:cs="Times New Roman"/>
          <w:i/>
          <w:iCs/>
          <w:sz w:val="24"/>
        </w:rPr>
        <w:t>u</w:t>
      </w:r>
      <w:r w:rsidR="006413E8" w:rsidRPr="00435234">
        <w:rPr>
          <w:rFonts w:ascii="Times New Roman" w:hAnsi="Times New Roman" w:cs="Times New Roman" w:hint="eastAsia"/>
          <w:i/>
          <w:iCs/>
          <w:sz w:val="24"/>
        </w:rPr>
        <w:t xml:space="preserve">niversity </w:t>
      </w:r>
      <w:r w:rsidR="006B1E85">
        <w:rPr>
          <w:rFonts w:ascii="Times New Roman" w:hAnsi="Times New Roman" w:cs="Times New Roman"/>
          <w:i/>
          <w:iCs/>
          <w:sz w:val="24"/>
        </w:rPr>
        <w:t>hospitals,</w:t>
      </w:r>
      <w:r w:rsidR="006413E8" w:rsidRPr="00435234">
        <w:rPr>
          <w:rFonts w:ascii="Times New Roman" w:hAnsi="Times New Roman" w:cs="Times New Roman" w:hint="eastAsia"/>
          <w:i/>
          <w:iCs/>
          <w:sz w:val="24"/>
        </w:rPr>
        <w:t xml:space="preserve"> </w:t>
      </w:r>
      <w:proofErr w:type="spellStart"/>
      <w:r w:rsidR="006413E8">
        <w:rPr>
          <w:rFonts w:ascii="Times New Roman" w:hAnsi="Times New Roman" w:cs="Times New Roman"/>
          <w:i/>
          <w:iCs/>
          <w:sz w:val="24"/>
        </w:rPr>
        <w:t>Menoufia</w:t>
      </w:r>
      <w:proofErr w:type="spellEnd"/>
      <w:r w:rsidR="006413E8" w:rsidRPr="00435234">
        <w:rPr>
          <w:rFonts w:ascii="Times New Roman" w:hAnsi="Times New Roman" w:cs="Times New Roman"/>
          <w:i/>
          <w:iCs/>
          <w:sz w:val="24"/>
        </w:rPr>
        <w:t xml:space="preserve">, </w:t>
      </w:r>
      <w:r w:rsidR="006B1E85">
        <w:rPr>
          <w:rFonts w:ascii="Times New Roman" w:hAnsi="Times New Roman" w:cs="Times New Roman"/>
          <w:i/>
          <w:iCs/>
          <w:sz w:val="24"/>
        </w:rPr>
        <w:t>Egypt</w:t>
      </w:r>
      <w:r w:rsidR="006413E8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Pr="0028059F" w:rsidRDefault="0028059F" w:rsidP="00B112AA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  <w:r w:rsidRPr="0028059F">
        <w:rPr>
          <w:rFonts w:ascii="Times New Roman" w:hAnsi="Times New Roman" w:cs="Times New Roman"/>
          <w:i/>
          <w:iCs/>
          <w:sz w:val="24"/>
          <w:vertAlign w:val="superscript"/>
        </w:rPr>
        <w:t>3</w:t>
      </w:r>
      <w:r w:rsidR="006B1E85">
        <w:rPr>
          <w:rFonts w:ascii="Times New Roman" w:hAnsi="Times New Roman" w:cs="Times New Roman"/>
          <w:i/>
          <w:iCs/>
          <w:sz w:val="24"/>
        </w:rPr>
        <w:t xml:space="preserve"> </w:t>
      </w:r>
      <w:r w:rsidR="006B1E85" w:rsidRPr="00435234">
        <w:rPr>
          <w:rFonts w:ascii="Times New Roman" w:hAnsi="Times New Roman" w:cs="Times New Roman"/>
          <w:i/>
          <w:iCs/>
          <w:sz w:val="24"/>
        </w:rPr>
        <w:t>(</w:t>
      </w:r>
      <w:r w:rsidR="006B1E85">
        <w:rPr>
          <w:rFonts w:ascii="Times New Roman" w:hAnsi="Times New Roman" w:cs="Times New Roman"/>
          <w:i/>
          <w:iCs/>
          <w:sz w:val="24"/>
        </w:rPr>
        <w:t xml:space="preserve">Department of </w:t>
      </w:r>
      <w:r w:rsidR="00B112AA">
        <w:rPr>
          <w:rFonts w:ascii="Times New Roman" w:hAnsi="Times New Roman" w:cs="Times New Roman"/>
          <w:i/>
          <w:iCs/>
          <w:sz w:val="24"/>
        </w:rPr>
        <w:t>C</w:t>
      </w:r>
      <w:r w:rsidR="006B1E85">
        <w:rPr>
          <w:rFonts w:ascii="Times New Roman" w:hAnsi="Times New Roman" w:cs="Times New Roman"/>
          <w:i/>
          <w:iCs/>
          <w:sz w:val="24"/>
        </w:rPr>
        <w:t xml:space="preserve">ardiology, </w:t>
      </w:r>
      <w:proofErr w:type="spellStart"/>
      <w:r w:rsidR="00B112AA">
        <w:rPr>
          <w:rFonts w:ascii="Times New Roman" w:hAnsi="Times New Roman" w:cs="Times New Roman"/>
          <w:i/>
          <w:iCs/>
          <w:sz w:val="24"/>
        </w:rPr>
        <w:t>Menoufia</w:t>
      </w:r>
      <w:proofErr w:type="spellEnd"/>
      <w:r w:rsidR="00B112AA">
        <w:rPr>
          <w:rFonts w:ascii="Times New Roman" w:hAnsi="Times New Roman" w:cs="Times New Roman"/>
          <w:i/>
          <w:iCs/>
          <w:sz w:val="24"/>
        </w:rPr>
        <w:t xml:space="preserve"> </w:t>
      </w:r>
      <w:r w:rsidR="006B1E85">
        <w:rPr>
          <w:rFonts w:ascii="Times New Roman" w:hAnsi="Times New Roman" w:cs="Times New Roman"/>
          <w:i/>
          <w:iCs/>
          <w:sz w:val="24"/>
        </w:rPr>
        <w:t>u</w:t>
      </w:r>
      <w:r w:rsidR="006B1E85" w:rsidRPr="00435234">
        <w:rPr>
          <w:rFonts w:ascii="Times New Roman" w:hAnsi="Times New Roman" w:cs="Times New Roman" w:hint="eastAsia"/>
          <w:i/>
          <w:iCs/>
          <w:sz w:val="24"/>
        </w:rPr>
        <w:t xml:space="preserve">niversity </w:t>
      </w:r>
      <w:r w:rsidR="006B1E85">
        <w:rPr>
          <w:rFonts w:ascii="Times New Roman" w:hAnsi="Times New Roman" w:cs="Times New Roman"/>
          <w:i/>
          <w:iCs/>
          <w:sz w:val="24"/>
        </w:rPr>
        <w:t>hospitals,</w:t>
      </w:r>
      <w:r w:rsidR="006B1E85" w:rsidRPr="00435234">
        <w:rPr>
          <w:rFonts w:ascii="Times New Roman" w:hAnsi="Times New Roman" w:cs="Times New Roman" w:hint="eastAsia"/>
          <w:i/>
          <w:iCs/>
          <w:sz w:val="24"/>
        </w:rPr>
        <w:t xml:space="preserve"> </w:t>
      </w:r>
      <w:proofErr w:type="spellStart"/>
      <w:r w:rsidR="006B1E85">
        <w:rPr>
          <w:rFonts w:ascii="Times New Roman" w:hAnsi="Times New Roman" w:cs="Times New Roman"/>
          <w:i/>
          <w:iCs/>
          <w:sz w:val="24"/>
        </w:rPr>
        <w:t>Menoufia</w:t>
      </w:r>
      <w:proofErr w:type="spellEnd"/>
      <w:r w:rsidR="006B1E85" w:rsidRPr="00435234">
        <w:rPr>
          <w:rFonts w:ascii="Times New Roman" w:hAnsi="Times New Roman" w:cs="Times New Roman"/>
          <w:i/>
          <w:iCs/>
          <w:sz w:val="24"/>
        </w:rPr>
        <w:t xml:space="preserve">, </w:t>
      </w:r>
      <w:r w:rsidR="006B1E85">
        <w:rPr>
          <w:rFonts w:ascii="Times New Roman" w:hAnsi="Times New Roman" w:cs="Times New Roman"/>
          <w:i/>
          <w:iCs/>
          <w:sz w:val="24"/>
        </w:rPr>
        <w:t>Egypt</w:t>
      </w:r>
      <w:r w:rsidR="006B1E85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DF04E3" w:rsidRPr="006413E8" w:rsidRDefault="006413E8" w:rsidP="006413E8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color w:val="C00000"/>
          <w:sz w:val="24"/>
        </w:rPr>
      </w:pPr>
      <w:r w:rsidRPr="006413E8">
        <w:rPr>
          <w:rFonts w:ascii="Times New Roman" w:hAnsi="Times New Roman" w:cs="Times New Roman"/>
          <w:b/>
          <w:color w:val="C00000"/>
          <w:sz w:val="24"/>
        </w:rPr>
        <w:t>Abstract</w:t>
      </w:r>
    </w:p>
    <w:p w:rsidR="006413E8" w:rsidRPr="00B92446" w:rsidRDefault="006413E8" w:rsidP="006413E8">
      <w:pPr>
        <w:spacing w:line="240" w:lineRule="auto"/>
        <w:rPr>
          <w:rFonts w:asciiTheme="majorBidi" w:eastAsia="Cambria Math" w:hAnsiTheme="majorBidi" w:cstheme="majorBidi"/>
          <w:b/>
          <w:sz w:val="24"/>
          <w:szCs w:val="24"/>
        </w:rPr>
      </w:pPr>
      <w:r w:rsidRPr="00B92446">
        <w:rPr>
          <w:rFonts w:asciiTheme="majorBidi" w:eastAsia="Cambria Math" w:hAnsiTheme="majorBidi" w:cstheme="majorBidi"/>
          <w:b/>
          <w:sz w:val="24"/>
          <w:szCs w:val="24"/>
        </w:rPr>
        <w:t>OBJECTIVES:</w:t>
      </w:r>
    </w:p>
    <w:p w:rsidR="006413E8" w:rsidRPr="00B92446" w:rsidRDefault="006413E8" w:rsidP="006413E8">
      <w:pPr>
        <w:spacing w:line="240" w:lineRule="auto"/>
        <w:rPr>
          <w:rFonts w:asciiTheme="majorBidi" w:eastAsia="Cambria Math" w:hAnsiTheme="majorBidi" w:cstheme="majorBidi"/>
          <w:b/>
          <w:sz w:val="24"/>
          <w:szCs w:val="24"/>
        </w:rPr>
      </w:pPr>
      <w:r w:rsidRPr="00B92446">
        <w:rPr>
          <w:rFonts w:asciiTheme="majorBidi" w:eastAsia="Times New Roman" w:hAnsiTheme="majorBidi" w:cstheme="majorBidi"/>
          <w:color w:val="2A2A2A"/>
          <w:sz w:val="24"/>
          <w:szCs w:val="24"/>
        </w:rPr>
        <w:t xml:space="preserve">To </w:t>
      </w:r>
      <w:r>
        <w:rPr>
          <w:rFonts w:asciiTheme="majorBidi" w:eastAsia="Times New Roman" w:hAnsiTheme="majorBidi" w:cstheme="majorBidi"/>
          <w:color w:val="2A2A2A"/>
          <w:sz w:val="24"/>
          <w:szCs w:val="24"/>
        </w:rPr>
        <w:t>assess the relation between level of</w:t>
      </w:r>
      <w:r w:rsidRPr="00B92446">
        <w:rPr>
          <w:rFonts w:asciiTheme="majorBidi" w:eastAsia="Times New Roman" w:hAnsiTheme="majorBidi" w:cstheme="majorBidi"/>
          <w:color w:val="2A2A2A"/>
          <w:sz w:val="24"/>
          <w:szCs w:val="24"/>
        </w:rPr>
        <w:t xml:space="preserve"> serum </w:t>
      </w:r>
      <w:proofErr w:type="spellStart"/>
      <w:r>
        <w:rPr>
          <w:rFonts w:asciiTheme="majorBidi" w:eastAsia="Times New Roman" w:hAnsiTheme="majorBidi" w:cstheme="majorBidi"/>
          <w:color w:val="2A2A2A"/>
          <w:sz w:val="24"/>
          <w:szCs w:val="24"/>
        </w:rPr>
        <w:t>Cystatin</w:t>
      </w:r>
      <w:proofErr w:type="spellEnd"/>
      <w:r>
        <w:rPr>
          <w:rFonts w:asciiTheme="majorBidi" w:eastAsia="Times New Roman" w:hAnsiTheme="majorBidi" w:cstheme="majorBidi"/>
          <w:color w:val="2A2A2A"/>
          <w:sz w:val="24"/>
          <w:szCs w:val="24"/>
        </w:rPr>
        <w:t xml:space="preserve"> C</w:t>
      </w:r>
      <w:r w:rsidRPr="00B92446">
        <w:rPr>
          <w:rFonts w:asciiTheme="majorBidi" w:eastAsia="Times New Roman" w:hAnsiTheme="majorBidi" w:cstheme="majorBidi"/>
          <w:color w:val="2A2A2A"/>
          <w:sz w:val="24"/>
          <w:szCs w:val="24"/>
        </w:rPr>
        <w:t xml:space="preserve"> </w:t>
      </w:r>
      <w:r>
        <w:rPr>
          <w:rFonts w:asciiTheme="majorBidi" w:eastAsia="Times New Roman" w:hAnsiTheme="majorBidi" w:cstheme="majorBidi"/>
          <w:color w:val="2A2A2A"/>
          <w:sz w:val="24"/>
          <w:szCs w:val="24"/>
        </w:rPr>
        <w:t>and severity</w:t>
      </w:r>
      <w:r w:rsidRPr="00B92446">
        <w:rPr>
          <w:rFonts w:asciiTheme="majorBidi" w:eastAsia="Times New Roman" w:hAnsiTheme="majorBidi" w:cstheme="majorBidi"/>
          <w:color w:val="2A2A2A"/>
          <w:sz w:val="24"/>
          <w:szCs w:val="24"/>
        </w:rPr>
        <w:t xml:space="preserve"> of coronary artery disease (CAD) </w:t>
      </w:r>
      <w:r>
        <w:rPr>
          <w:rFonts w:asciiTheme="majorBidi" w:eastAsia="Times New Roman" w:hAnsiTheme="majorBidi" w:cstheme="majorBidi"/>
          <w:color w:val="2A2A2A"/>
          <w:sz w:val="24"/>
          <w:szCs w:val="24"/>
        </w:rPr>
        <w:t>in</w:t>
      </w:r>
      <w:r w:rsidRPr="00B92446">
        <w:rPr>
          <w:rFonts w:asciiTheme="majorBidi" w:eastAsia="Times New Roman" w:hAnsiTheme="majorBidi" w:cstheme="majorBidi"/>
          <w:color w:val="2A2A2A"/>
          <w:sz w:val="24"/>
          <w:szCs w:val="24"/>
        </w:rPr>
        <w:t xml:space="preserve"> patients without chronic kidney disease (CKD).</w:t>
      </w:r>
    </w:p>
    <w:p w:rsidR="006413E8" w:rsidRPr="00B92446" w:rsidRDefault="006413E8" w:rsidP="006413E8">
      <w:pPr>
        <w:spacing w:line="240" w:lineRule="auto"/>
        <w:rPr>
          <w:rFonts w:asciiTheme="majorBidi" w:eastAsia="Cambria Math" w:hAnsiTheme="majorBidi" w:cstheme="majorBidi"/>
          <w:b/>
          <w:sz w:val="24"/>
          <w:szCs w:val="24"/>
        </w:rPr>
      </w:pPr>
    </w:p>
    <w:p w:rsidR="006413E8" w:rsidRPr="00B92446" w:rsidRDefault="006413E8" w:rsidP="006413E8">
      <w:pPr>
        <w:spacing w:line="240" w:lineRule="auto"/>
        <w:rPr>
          <w:rFonts w:asciiTheme="majorBidi" w:eastAsia="Cambria Math" w:hAnsiTheme="majorBidi" w:cstheme="majorBidi"/>
          <w:b/>
          <w:sz w:val="24"/>
          <w:szCs w:val="24"/>
        </w:rPr>
      </w:pPr>
      <w:r w:rsidRPr="00B92446">
        <w:rPr>
          <w:rFonts w:asciiTheme="majorBidi" w:eastAsia="Cambria Math" w:hAnsiTheme="majorBidi" w:cstheme="majorBidi"/>
          <w:b/>
          <w:sz w:val="24"/>
          <w:szCs w:val="24"/>
        </w:rPr>
        <w:t>METHODS:</w:t>
      </w:r>
    </w:p>
    <w:p w:rsidR="006413E8" w:rsidRDefault="006413E8" w:rsidP="006413E8">
      <w:pPr>
        <w:spacing w:line="240" w:lineRule="auto"/>
        <w:jc w:val="both"/>
        <w:rPr>
          <w:rFonts w:asciiTheme="majorBidi" w:eastAsia="Times New Roman" w:hAnsiTheme="majorBidi" w:cstheme="majorBidi"/>
          <w:color w:val="2A2A2A"/>
          <w:sz w:val="24"/>
          <w:szCs w:val="24"/>
        </w:rPr>
      </w:pPr>
      <w:r w:rsidRPr="00B92446">
        <w:rPr>
          <w:rFonts w:asciiTheme="majorBidi" w:eastAsia="Times New Roman" w:hAnsiTheme="majorBidi" w:cstheme="majorBidi"/>
          <w:color w:val="2A2A2A"/>
          <w:sz w:val="24"/>
          <w:szCs w:val="24"/>
        </w:rPr>
        <w:t>In this cross-sectional study, we included 80 patients with CAD divided in two groups (</w:t>
      </w:r>
      <w:r>
        <w:rPr>
          <w:rFonts w:asciiTheme="majorBidi" w:eastAsia="Times New Roman" w:hAnsiTheme="majorBidi" w:cstheme="majorBidi"/>
          <w:color w:val="2A2A2A"/>
          <w:sz w:val="24"/>
          <w:szCs w:val="24"/>
        </w:rPr>
        <w:t xml:space="preserve">group I with </w:t>
      </w:r>
      <w:r w:rsidRPr="00B92446">
        <w:rPr>
          <w:rFonts w:asciiTheme="majorBidi" w:eastAsia="Times New Roman" w:hAnsiTheme="majorBidi" w:cstheme="majorBidi"/>
          <w:color w:val="2A2A2A"/>
          <w:sz w:val="24"/>
          <w:szCs w:val="24"/>
        </w:rPr>
        <w:t xml:space="preserve">acute </w:t>
      </w:r>
      <w:r>
        <w:rPr>
          <w:rFonts w:asciiTheme="majorBidi" w:eastAsia="Times New Roman" w:hAnsiTheme="majorBidi" w:cstheme="majorBidi"/>
          <w:color w:val="2A2A2A"/>
          <w:sz w:val="24"/>
          <w:szCs w:val="24"/>
        </w:rPr>
        <w:t xml:space="preserve">coronary artery disease </w:t>
      </w:r>
      <w:r w:rsidRPr="00B92446">
        <w:rPr>
          <w:rFonts w:asciiTheme="majorBidi" w:eastAsia="Times New Roman" w:hAnsiTheme="majorBidi" w:cstheme="majorBidi"/>
          <w:color w:val="2A2A2A"/>
          <w:sz w:val="24"/>
          <w:szCs w:val="24"/>
        </w:rPr>
        <w:t xml:space="preserve">and </w:t>
      </w:r>
      <w:r>
        <w:rPr>
          <w:rFonts w:asciiTheme="majorBidi" w:eastAsia="Times New Roman" w:hAnsiTheme="majorBidi" w:cstheme="majorBidi"/>
          <w:color w:val="2A2A2A"/>
          <w:sz w:val="24"/>
          <w:szCs w:val="24"/>
        </w:rPr>
        <w:t xml:space="preserve">group II with </w:t>
      </w:r>
      <w:r w:rsidRPr="00B92446">
        <w:rPr>
          <w:rFonts w:asciiTheme="majorBidi" w:eastAsia="Times New Roman" w:hAnsiTheme="majorBidi" w:cstheme="majorBidi"/>
          <w:color w:val="2A2A2A"/>
          <w:sz w:val="24"/>
          <w:szCs w:val="24"/>
        </w:rPr>
        <w:t>chronic</w:t>
      </w:r>
      <w:r>
        <w:rPr>
          <w:rFonts w:asciiTheme="majorBidi" w:eastAsia="Times New Roman" w:hAnsiTheme="majorBidi" w:cstheme="majorBidi"/>
          <w:color w:val="2A2A2A"/>
          <w:sz w:val="24"/>
          <w:szCs w:val="24"/>
        </w:rPr>
        <w:t xml:space="preserve"> stable coronary artery disease</w:t>
      </w:r>
      <w:r w:rsidRPr="00B92446">
        <w:rPr>
          <w:rFonts w:asciiTheme="majorBidi" w:eastAsia="Times New Roman" w:hAnsiTheme="majorBidi" w:cstheme="majorBidi"/>
          <w:color w:val="2A2A2A"/>
          <w:sz w:val="24"/>
          <w:szCs w:val="24"/>
        </w:rPr>
        <w:t xml:space="preserve">) 40 patients each and acquired their demographic characteristics, medical histories, and listings of the concurrent medications they were taking. All patients with CAD underwent ECG, echocardiography, coronary angiography, </w:t>
      </w:r>
      <w:r>
        <w:rPr>
          <w:rFonts w:asciiTheme="majorBidi" w:eastAsia="Times New Roman" w:hAnsiTheme="majorBidi" w:cstheme="majorBidi"/>
          <w:color w:val="2A2A2A"/>
          <w:sz w:val="24"/>
          <w:szCs w:val="24"/>
        </w:rPr>
        <w:t xml:space="preserve">serum </w:t>
      </w:r>
      <w:proofErr w:type="spellStart"/>
      <w:r>
        <w:rPr>
          <w:rFonts w:asciiTheme="majorBidi" w:eastAsia="Times New Roman" w:hAnsiTheme="majorBidi" w:cstheme="majorBidi"/>
          <w:color w:val="2A2A2A"/>
          <w:sz w:val="24"/>
          <w:szCs w:val="24"/>
        </w:rPr>
        <w:t>Cystatin</w:t>
      </w:r>
      <w:proofErr w:type="spellEnd"/>
      <w:r>
        <w:rPr>
          <w:rFonts w:asciiTheme="majorBidi" w:eastAsia="Times New Roman" w:hAnsiTheme="majorBidi" w:cstheme="majorBidi"/>
          <w:color w:val="2A2A2A"/>
          <w:sz w:val="24"/>
          <w:szCs w:val="24"/>
        </w:rPr>
        <w:t xml:space="preserve"> C level, </w:t>
      </w:r>
      <w:r w:rsidRPr="00B92446">
        <w:rPr>
          <w:rFonts w:asciiTheme="majorBidi" w:eastAsia="Times New Roman" w:hAnsiTheme="majorBidi" w:cstheme="majorBidi"/>
          <w:color w:val="2A2A2A"/>
          <w:sz w:val="24"/>
          <w:szCs w:val="24"/>
        </w:rPr>
        <w:t xml:space="preserve">cardiac enzymes and other routine laboratory tests. </w:t>
      </w:r>
    </w:p>
    <w:p w:rsidR="006413E8" w:rsidRPr="00B92446" w:rsidRDefault="006413E8" w:rsidP="006413E8">
      <w:pPr>
        <w:spacing w:line="240" w:lineRule="auto"/>
        <w:jc w:val="both"/>
        <w:rPr>
          <w:rFonts w:asciiTheme="majorBidi" w:eastAsia="Times New Roman" w:hAnsiTheme="majorBidi" w:cstheme="majorBidi"/>
          <w:color w:val="2A2A2A"/>
          <w:sz w:val="24"/>
          <w:szCs w:val="24"/>
        </w:rPr>
      </w:pPr>
    </w:p>
    <w:p w:rsidR="006413E8" w:rsidRDefault="006413E8" w:rsidP="006413E8">
      <w:pPr>
        <w:spacing w:line="240" w:lineRule="auto"/>
        <w:rPr>
          <w:rFonts w:asciiTheme="majorBidi" w:eastAsia="Cambria Math" w:hAnsiTheme="majorBidi" w:cstheme="majorBidi"/>
          <w:b/>
          <w:sz w:val="24"/>
          <w:szCs w:val="24"/>
        </w:rPr>
      </w:pPr>
      <w:r w:rsidRPr="00B92446">
        <w:rPr>
          <w:rFonts w:asciiTheme="majorBidi" w:eastAsia="Cambria Math" w:hAnsiTheme="majorBidi" w:cstheme="majorBidi"/>
          <w:b/>
          <w:sz w:val="24"/>
          <w:szCs w:val="24"/>
        </w:rPr>
        <w:t>RESULTS:</w:t>
      </w:r>
    </w:p>
    <w:p w:rsidR="006413E8" w:rsidRDefault="006413E8" w:rsidP="006413E8">
      <w:pPr>
        <w:spacing w:line="240" w:lineRule="auto"/>
        <w:rPr>
          <w:rFonts w:asciiTheme="majorBidi" w:eastAsia="Cambria Math" w:hAnsiTheme="majorBidi" w:cstheme="majorBidi"/>
          <w:bCs/>
          <w:sz w:val="24"/>
          <w:szCs w:val="24"/>
        </w:rPr>
      </w:pPr>
      <w:r w:rsidRPr="00B63CEB">
        <w:rPr>
          <w:rFonts w:asciiTheme="majorBidi" w:eastAsia="Cambria Math" w:hAnsiTheme="majorBidi" w:cstheme="majorBidi"/>
          <w:bCs/>
          <w:sz w:val="24"/>
          <w:szCs w:val="24"/>
        </w:rPr>
        <w:t>As regard dem</w:t>
      </w:r>
      <w:r>
        <w:rPr>
          <w:rFonts w:asciiTheme="majorBidi" w:eastAsia="Cambria Math" w:hAnsiTheme="majorBidi" w:cstheme="majorBidi"/>
          <w:bCs/>
          <w:sz w:val="24"/>
          <w:szCs w:val="24"/>
        </w:rPr>
        <w:t>ographic data and comorbidities</w:t>
      </w:r>
      <w:r w:rsidRPr="00B63CEB">
        <w:rPr>
          <w:rFonts w:asciiTheme="majorBidi" w:eastAsia="Cambria Math" w:hAnsiTheme="majorBidi" w:cstheme="majorBidi"/>
          <w:bCs/>
          <w:sz w:val="24"/>
          <w:szCs w:val="24"/>
        </w:rPr>
        <w:t xml:space="preserve"> </w:t>
      </w:r>
      <w:r w:rsidRPr="00B63CEB">
        <w:rPr>
          <w:rFonts w:ascii="Times New Roman" w:eastAsia="Times New Roman" w:hAnsi="Times New Roman"/>
          <w:bCs/>
          <w:sz w:val="24"/>
          <w:szCs w:val="24"/>
        </w:rPr>
        <w:t>t</w:t>
      </w:r>
      <w:r w:rsidRPr="00B63CEB">
        <w:rPr>
          <w:rFonts w:asciiTheme="majorBidi" w:hAnsiTheme="majorBidi" w:cstheme="majorBidi"/>
          <w:bCs/>
          <w:sz w:val="24"/>
          <w:szCs w:val="24"/>
        </w:rPr>
        <w:t>here was no significant difference between the two groups as regard gender, diabetes mellitus, hypertension or smoking.</w:t>
      </w:r>
    </w:p>
    <w:p w:rsidR="006413E8" w:rsidRPr="00B92446" w:rsidRDefault="006413E8" w:rsidP="006413E8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eastAsia="Cambria Math" w:hAnsiTheme="majorBidi" w:cstheme="majorBidi"/>
          <w:bCs/>
          <w:sz w:val="24"/>
          <w:szCs w:val="24"/>
        </w:rPr>
        <w:t xml:space="preserve">Also, </w:t>
      </w:r>
      <w:r w:rsidRPr="00B92446">
        <w:rPr>
          <w:rFonts w:asciiTheme="majorBidi" w:hAnsiTheme="majorBidi" w:cstheme="majorBidi"/>
          <w:sz w:val="24"/>
          <w:szCs w:val="24"/>
        </w:rPr>
        <w:t xml:space="preserve">As regard level of serum </w:t>
      </w:r>
      <w:proofErr w:type="spellStart"/>
      <w:r w:rsidRPr="00B92446">
        <w:rPr>
          <w:rFonts w:asciiTheme="majorBidi" w:hAnsiTheme="majorBidi" w:cstheme="majorBidi"/>
          <w:sz w:val="24"/>
          <w:szCs w:val="24"/>
        </w:rPr>
        <w:t>Cystatin</w:t>
      </w:r>
      <w:proofErr w:type="spellEnd"/>
      <w:r w:rsidRPr="00B92446">
        <w:rPr>
          <w:rFonts w:asciiTheme="majorBidi" w:hAnsiTheme="majorBidi" w:cstheme="majorBidi"/>
          <w:sz w:val="24"/>
          <w:szCs w:val="24"/>
        </w:rPr>
        <w:t xml:space="preserve"> C, the mean and SD in 1 vessel affection was 0.92±0.07 while in 2 vessels affection was 1.07±0.13 and 3 vessels affection was 1.41±0.05 with (P&lt; 0.01).</w:t>
      </w:r>
    </w:p>
    <w:p w:rsidR="006413E8" w:rsidRPr="00B63CEB" w:rsidRDefault="006413E8" w:rsidP="006413E8">
      <w:pPr>
        <w:spacing w:line="240" w:lineRule="auto"/>
        <w:rPr>
          <w:rFonts w:asciiTheme="majorBidi" w:eastAsia="Cambria Math" w:hAnsiTheme="majorBidi" w:cstheme="majorBidi"/>
          <w:bCs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Finally, </w:t>
      </w:r>
      <w:r w:rsidRPr="00B92446">
        <w:rPr>
          <w:rFonts w:asciiTheme="majorBidi" w:hAnsiTheme="majorBidi" w:cstheme="majorBidi"/>
          <w:sz w:val="24"/>
          <w:szCs w:val="24"/>
        </w:rPr>
        <w:t xml:space="preserve">there was a highly significant difference as regard </w:t>
      </w:r>
      <w:proofErr w:type="spellStart"/>
      <w:r w:rsidRPr="00B92446">
        <w:rPr>
          <w:rFonts w:asciiTheme="majorBidi" w:hAnsiTheme="majorBidi" w:cstheme="majorBidi"/>
          <w:sz w:val="24"/>
          <w:szCs w:val="24"/>
        </w:rPr>
        <w:t>Cystatin</w:t>
      </w:r>
      <w:proofErr w:type="spellEnd"/>
      <w:r w:rsidRPr="00B92446">
        <w:rPr>
          <w:rFonts w:asciiTheme="majorBidi" w:hAnsiTheme="majorBidi" w:cstheme="majorBidi"/>
          <w:sz w:val="24"/>
          <w:szCs w:val="24"/>
        </w:rPr>
        <w:t xml:space="preserve"> C </w:t>
      </w:r>
      <w:r>
        <w:rPr>
          <w:rFonts w:asciiTheme="majorBidi" w:hAnsiTheme="majorBidi" w:cstheme="majorBidi"/>
          <w:sz w:val="24"/>
          <w:szCs w:val="24"/>
        </w:rPr>
        <w:t xml:space="preserve">level </w:t>
      </w:r>
      <w:r w:rsidRPr="00B92446">
        <w:rPr>
          <w:rFonts w:asciiTheme="majorBidi" w:hAnsiTheme="majorBidi" w:cstheme="majorBidi"/>
          <w:sz w:val="24"/>
          <w:szCs w:val="24"/>
        </w:rPr>
        <w:t>with mean and SD 1.21±0.18 in ST-segment elevation MI while mean and SD was 0.96±0.09 in Non ST-segment MI or unstable angina with (P&lt; 0.01).</w:t>
      </w:r>
    </w:p>
    <w:p w:rsidR="006413E8" w:rsidRPr="00B92446" w:rsidRDefault="006413E8" w:rsidP="006413E8">
      <w:pPr>
        <w:spacing w:line="240" w:lineRule="auto"/>
        <w:jc w:val="both"/>
        <w:rPr>
          <w:rFonts w:asciiTheme="majorBidi" w:eastAsia="Cambria Math" w:hAnsiTheme="majorBidi" w:cstheme="majorBidi"/>
          <w:sz w:val="24"/>
          <w:szCs w:val="24"/>
        </w:rPr>
      </w:pPr>
      <w:r w:rsidRPr="00B92446">
        <w:rPr>
          <w:rFonts w:asciiTheme="majorBidi" w:eastAsia="Cambria Math" w:hAnsiTheme="majorBidi" w:cstheme="majorBidi"/>
          <w:sz w:val="24"/>
          <w:szCs w:val="24"/>
        </w:rPr>
        <w:t xml:space="preserve">There was a statistically significant correlation between level of </w:t>
      </w:r>
      <w:proofErr w:type="spellStart"/>
      <w:r w:rsidRPr="00B92446">
        <w:rPr>
          <w:rFonts w:asciiTheme="majorBidi" w:eastAsia="Cambria Math" w:hAnsiTheme="majorBidi" w:cstheme="majorBidi"/>
          <w:sz w:val="24"/>
          <w:szCs w:val="24"/>
        </w:rPr>
        <w:t>Cystatin</w:t>
      </w:r>
      <w:proofErr w:type="spellEnd"/>
      <w:r w:rsidRPr="00B92446">
        <w:rPr>
          <w:rFonts w:asciiTheme="majorBidi" w:eastAsia="Cambria Math" w:hAnsiTheme="majorBidi" w:cstheme="majorBidi"/>
          <w:sz w:val="24"/>
          <w:szCs w:val="24"/>
        </w:rPr>
        <w:t xml:space="preserve"> C and severity of CAD (p &lt; 0.05). </w:t>
      </w:r>
    </w:p>
    <w:p w:rsidR="006413E8" w:rsidRPr="00B92446" w:rsidRDefault="006413E8" w:rsidP="006413E8">
      <w:pPr>
        <w:spacing w:line="240" w:lineRule="auto"/>
        <w:jc w:val="both"/>
        <w:rPr>
          <w:rFonts w:asciiTheme="majorBidi" w:eastAsia="Cambria Math" w:hAnsiTheme="majorBidi" w:cstheme="majorBidi"/>
          <w:sz w:val="24"/>
          <w:szCs w:val="24"/>
        </w:rPr>
      </w:pPr>
    </w:p>
    <w:p w:rsidR="006413E8" w:rsidRPr="00B92446" w:rsidRDefault="006413E8" w:rsidP="006413E8">
      <w:pPr>
        <w:spacing w:line="240" w:lineRule="auto"/>
        <w:rPr>
          <w:rFonts w:asciiTheme="majorBidi" w:eastAsia="Cambria Math" w:hAnsiTheme="majorBidi" w:cstheme="majorBidi"/>
          <w:b/>
          <w:sz w:val="24"/>
          <w:szCs w:val="24"/>
        </w:rPr>
      </w:pPr>
      <w:r w:rsidRPr="00B92446">
        <w:rPr>
          <w:rFonts w:asciiTheme="majorBidi" w:eastAsia="Cambria Math" w:hAnsiTheme="majorBidi" w:cstheme="majorBidi"/>
          <w:b/>
          <w:sz w:val="24"/>
          <w:szCs w:val="24"/>
        </w:rPr>
        <w:t>CONCLUSION:</w:t>
      </w:r>
    </w:p>
    <w:p w:rsidR="006413E8" w:rsidRPr="00B92446" w:rsidRDefault="006413E8" w:rsidP="006413E8">
      <w:pPr>
        <w:bidi/>
        <w:spacing w:after="160" w:line="240" w:lineRule="auto"/>
        <w:jc w:val="right"/>
        <w:rPr>
          <w:rFonts w:asciiTheme="majorBidi" w:hAnsiTheme="majorBidi" w:cstheme="majorBidi"/>
          <w:sz w:val="24"/>
          <w:szCs w:val="24"/>
          <w:rtl/>
        </w:rPr>
      </w:pPr>
      <w:r>
        <w:rPr>
          <w:rFonts w:asciiTheme="majorBidi" w:hAnsiTheme="majorBidi" w:cstheme="majorBidi"/>
          <w:sz w:val="24"/>
          <w:szCs w:val="24"/>
        </w:rPr>
        <w:t>S</w:t>
      </w:r>
      <w:r w:rsidRPr="00B92446">
        <w:rPr>
          <w:rFonts w:asciiTheme="majorBidi" w:hAnsiTheme="majorBidi" w:cstheme="majorBidi"/>
          <w:sz w:val="24"/>
          <w:szCs w:val="24"/>
        </w:rPr>
        <w:t xml:space="preserve">erum </w:t>
      </w:r>
      <w:proofErr w:type="spellStart"/>
      <w:r w:rsidRPr="00B92446">
        <w:rPr>
          <w:rFonts w:asciiTheme="majorBidi" w:hAnsiTheme="majorBidi" w:cstheme="majorBidi"/>
          <w:sz w:val="24"/>
          <w:szCs w:val="24"/>
        </w:rPr>
        <w:t>cystatin</w:t>
      </w:r>
      <w:proofErr w:type="spellEnd"/>
      <w:r w:rsidRPr="00B92446">
        <w:rPr>
          <w:rFonts w:asciiTheme="majorBidi" w:hAnsiTheme="majorBidi" w:cstheme="majorBidi"/>
          <w:sz w:val="24"/>
          <w:szCs w:val="24"/>
        </w:rPr>
        <w:t xml:space="preserve"> C has a significant effect on the severity of coronary artery disease (CAD</w:t>
      </w:r>
      <w:proofErr w:type="gramStart"/>
      <w:r w:rsidRPr="00B92446">
        <w:rPr>
          <w:rFonts w:asciiTheme="majorBidi" w:hAnsiTheme="majorBidi" w:cstheme="majorBidi"/>
          <w:sz w:val="24"/>
          <w:szCs w:val="24"/>
        </w:rPr>
        <w:t>) ,</w:t>
      </w:r>
      <w:proofErr w:type="gramEnd"/>
      <w:r w:rsidRPr="00B92446">
        <w:rPr>
          <w:rFonts w:asciiTheme="majorBidi" w:hAnsiTheme="majorBidi" w:cstheme="majorBidi"/>
          <w:sz w:val="24"/>
          <w:szCs w:val="24"/>
        </w:rPr>
        <w:t xml:space="preserve"> being higher in patients with </w:t>
      </w:r>
      <w:r>
        <w:rPr>
          <w:rFonts w:asciiTheme="majorBidi" w:hAnsiTheme="majorBidi" w:cstheme="majorBidi"/>
          <w:sz w:val="24"/>
          <w:szCs w:val="24"/>
        </w:rPr>
        <w:t>3 vessels disease and severe CAD.</w:t>
      </w:r>
    </w:p>
    <w:p w:rsidR="006413E8" w:rsidRPr="00B92446" w:rsidRDefault="0028059F" w:rsidP="006413E8">
      <w:pPr>
        <w:rPr>
          <w:rFonts w:asciiTheme="majorBidi" w:eastAsia="Cambria Math" w:hAnsiTheme="majorBidi" w:cstheme="majorBidi"/>
          <w:sz w:val="24"/>
          <w:szCs w:val="24"/>
        </w:rPr>
      </w:pPr>
      <w:r w:rsidRPr="006413E8">
        <w:rPr>
          <w:rFonts w:ascii="Times New Roman" w:hAnsi="Times New Roman" w:cs="Times New Roman"/>
          <w:color w:val="C00000"/>
          <w:sz w:val="24"/>
        </w:rPr>
        <w:t>Keywords</w:t>
      </w:r>
      <w:r w:rsidR="006413E8" w:rsidRPr="006413E8">
        <w:rPr>
          <w:rFonts w:ascii="Times New Roman" w:hAnsi="Times New Roman" w:cs="Times New Roman"/>
          <w:color w:val="C00000"/>
          <w:sz w:val="24"/>
        </w:rPr>
        <w:t xml:space="preserve">: </w:t>
      </w:r>
      <w:r w:rsidR="006413E8" w:rsidRPr="00B92446">
        <w:rPr>
          <w:rFonts w:asciiTheme="majorBidi" w:eastAsia="Cambria Math" w:hAnsiTheme="majorBidi" w:cstheme="majorBidi"/>
          <w:sz w:val="24"/>
          <w:szCs w:val="24"/>
        </w:rPr>
        <w:t xml:space="preserve">Coronary Artery Disease, </w:t>
      </w:r>
      <w:proofErr w:type="spellStart"/>
      <w:r w:rsidR="006413E8" w:rsidRPr="00B92446">
        <w:rPr>
          <w:rFonts w:asciiTheme="majorBidi" w:eastAsia="Cambria Math" w:hAnsiTheme="majorBidi" w:cstheme="majorBidi"/>
          <w:sz w:val="24"/>
          <w:szCs w:val="24"/>
        </w:rPr>
        <w:t>Cystatin</w:t>
      </w:r>
      <w:proofErr w:type="spellEnd"/>
      <w:r w:rsidR="006413E8" w:rsidRPr="00B92446">
        <w:rPr>
          <w:rFonts w:asciiTheme="majorBidi" w:eastAsia="Cambria Math" w:hAnsiTheme="majorBidi" w:cstheme="majorBidi"/>
          <w:sz w:val="24"/>
          <w:szCs w:val="24"/>
        </w:rPr>
        <w:t xml:space="preserve"> C.</w:t>
      </w:r>
    </w:p>
    <w:p w:rsidR="0028059F" w:rsidRPr="006413E8" w:rsidRDefault="0028059F" w:rsidP="006413E8">
      <w:pPr>
        <w:pStyle w:val="HTMLPreformatted"/>
        <w:jc w:val="both"/>
        <w:rPr>
          <w:rFonts w:ascii="Times New Roman" w:hAnsi="Times New Roman" w:cs="Times New Roman"/>
          <w:sz w:val="24"/>
          <w:lang w:val="en-IN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B112AA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 xml:space="preserve">Biography 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DF04E3" w:rsidRDefault="00B112AA" w:rsidP="00B112AA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 xml:space="preserve">Mohamed Wasfy Mohamed, cardiology specialist from </w:t>
      </w:r>
      <w:proofErr w:type="spellStart"/>
      <w:r>
        <w:rPr>
          <w:rFonts w:ascii="Times New Roman" w:hAnsi="Times New Roman" w:cs="Times New Roman"/>
          <w:iCs/>
          <w:sz w:val="24"/>
        </w:rPr>
        <w:t>Shebin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El-</w:t>
      </w:r>
      <w:proofErr w:type="spellStart"/>
      <w:r>
        <w:rPr>
          <w:rFonts w:ascii="Times New Roman" w:hAnsi="Times New Roman" w:cs="Times New Roman"/>
          <w:iCs/>
          <w:sz w:val="24"/>
        </w:rPr>
        <w:t>Kom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teaching hospital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and post</w:t>
      </w:r>
      <w:r>
        <w:rPr>
          <w:rFonts w:ascii="Times New Roman" w:hAnsi="Times New Roman" w:cs="Times New Roman"/>
          <w:iCs/>
          <w:sz w:val="24"/>
        </w:rPr>
        <w:t>-graduate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studies from </w:t>
      </w:r>
      <w:proofErr w:type="spellStart"/>
      <w:r>
        <w:rPr>
          <w:rFonts w:ascii="Times New Roman" w:hAnsi="Times New Roman" w:cs="Times New Roman"/>
          <w:iCs/>
          <w:sz w:val="24"/>
        </w:rPr>
        <w:t>Menoufia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University School of Medicine. It is the first paper to publish and wish for more</w:t>
      </w:r>
      <w:r w:rsidR="00DF04E3" w:rsidRPr="00DF04E3">
        <w:rPr>
          <w:rFonts w:ascii="Times New Roman" w:hAnsi="Times New Roman" w:cs="Times New Roman"/>
          <w:iCs/>
          <w:sz w:val="24"/>
        </w:rPr>
        <w:t>.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112AA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noProof/>
          <w:lang w:val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8.75pt;height:123pt">
            <v:imagedata r:id="rId6" o:title="wasfy"/>
          </v:shape>
        </w:pict>
      </w:r>
      <w:r w:rsidR="00B3082B">
        <w:rPr>
          <w:rFonts w:ascii="Times New Roman" w:hAnsi="Times New Roman" w:cs="Times New Roman"/>
          <w:b/>
          <w:iCs/>
          <w:sz w:val="24"/>
        </w:rPr>
        <w:br/>
      </w:r>
    </w:p>
    <w:p w:rsidR="00B112AA" w:rsidRDefault="00B112AA" w:rsidP="00B112AA">
      <w:pPr>
        <w:pStyle w:val="HTMLPreformatted"/>
        <w:rPr>
          <w:rFonts w:ascii="Times New Roman" w:hAnsi="Times New Roman" w:cs="Times New Roman"/>
          <w:iCs/>
          <w:sz w:val="24"/>
        </w:rPr>
      </w:pPr>
    </w:p>
    <w:p w:rsidR="00B3082B" w:rsidRPr="00DF04E3" w:rsidRDefault="00B3082B" w:rsidP="00B112AA">
      <w:pPr>
        <w:pStyle w:val="HTMLPreformatted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="006413E8">
        <w:rPr>
          <w:rFonts w:ascii="Times New Roman" w:hAnsi="Times New Roman" w:cs="Times New Roman"/>
          <w:iCs/>
          <w:sz w:val="24"/>
        </w:rPr>
        <w:t>dr_wasfy_medicine@yahoo.com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DF04E3" w:rsidP="002350BC">
      <w:pPr>
        <w:rPr>
          <w:rFonts w:ascii="Times New Roman" w:hAnsi="Times New Roman" w:cs="Times New Roman"/>
          <w:b/>
          <w:sz w:val="24"/>
          <w:szCs w:val="24"/>
        </w:rPr>
      </w:pPr>
    </w:p>
    <w:sectPr w:rsidR="00DF04E3" w:rsidRPr="00495C76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F8B" w:rsidRDefault="00000F8B" w:rsidP="00495C76">
      <w:pPr>
        <w:spacing w:after="0" w:line="240" w:lineRule="auto"/>
      </w:pPr>
      <w:r>
        <w:separator/>
      </w:r>
    </w:p>
  </w:endnote>
  <w:endnote w:type="continuationSeparator" w:id="0">
    <w:p w:rsidR="00000F8B" w:rsidRDefault="00000F8B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F8B" w:rsidRDefault="00000F8B" w:rsidP="00495C76">
      <w:pPr>
        <w:spacing w:after="0" w:line="240" w:lineRule="auto"/>
      </w:pPr>
      <w:r>
        <w:separator/>
      </w:r>
    </w:p>
  </w:footnote>
  <w:footnote w:type="continuationSeparator" w:id="0">
    <w:p w:rsidR="00000F8B" w:rsidRDefault="00000F8B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5C76" w:rsidRDefault="00495C76" w:rsidP="00495C76">
    <w:pPr>
      <w:pStyle w:val="Header"/>
      <w:jc w:val="center"/>
    </w:pPr>
    <w:r>
      <w:rPr>
        <w:noProof/>
        <w:lang w:val="en-US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00F8B"/>
    <w:rsid w:val="000A4C22"/>
    <w:rsid w:val="002350BC"/>
    <w:rsid w:val="0028059F"/>
    <w:rsid w:val="002F4DF0"/>
    <w:rsid w:val="00333E31"/>
    <w:rsid w:val="0038483D"/>
    <w:rsid w:val="00435234"/>
    <w:rsid w:val="00495C76"/>
    <w:rsid w:val="00627419"/>
    <w:rsid w:val="006413E8"/>
    <w:rsid w:val="006B1E85"/>
    <w:rsid w:val="00B112AA"/>
    <w:rsid w:val="00B3082B"/>
    <w:rsid w:val="00B6703B"/>
    <w:rsid w:val="00BA654F"/>
    <w:rsid w:val="00CE511D"/>
    <w:rsid w:val="00DF0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5AE02E23-CECA-47EC-8FF3-7C286BDE0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331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Wasfy</cp:lastModifiedBy>
  <cp:revision>11</cp:revision>
  <dcterms:created xsi:type="dcterms:W3CDTF">2017-03-28T12:12:00Z</dcterms:created>
  <dcterms:modified xsi:type="dcterms:W3CDTF">2019-01-17T00:19:00Z</dcterms:modified>
</cp:coreProperties>
</file>