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038" w:rsidRPr="00A15038" w:rsidRDefault="00A15038" w:rsidP="00A15038">
      <w:pPr>
        <w:tabs>
          <w:tab w:val="left" w:pos="2835"/>
        </w:tabs>
        <w:spacing w:line="360" w:lineRule="auto"/>
        <w:jc w:val="center"/>
        <w:rPr>
          <w:rStyle w:val="tlid-translation"/>
          <w:rFonts w:ascii="Cambria" w:hAnsi="Cambria"/>
          <w:b/>
          <w:sz w:val="24"/>
          <w:lang w:val="en"/>
        </w:rPr>
      </w:pPr>
      <w:r w:rsidRPr="00A15038">
        <w:rPr>
          <w:rStyle w:val="tlid-translation"/>
          <w:rFonts w:ascii="Cambria" w:hAnsi="Cambria"/>
          <w:b/>
          <w:sz w:val="24"/>
          <w:lang w:val="en"/>
        </w:rPr>
        <w:t>Wanting, but not being able</w:t>
      </w:r>
      <w:r w:rsidR="00E46A0F">
        <w:rPr>
          <w:rStyle w:val="tlid-translation"/>
          <w:rFonts w:ascii="Cambria" w:hAnsi="Cambria"/>
          <w:b/>
          <w:sz w:val="24"/>
          <w:lang w:val="en"/>
        </w:rPr>
        <w:t xml:space="preserve"> to: Realities of Unmet Needs for</w:t>
      </w:r>
      <w:r w:rsidRPr="00A15038">
        <w:rPr>
          <w:rStyle w:val="tlid-translation"/>
          <w:rFonts w:ascii="Cambria" w:hAnsi="Cambria"/>
          <w:b/>
          <w:sz w:val="24"/>
          <w:lang w:val="en"/>
        </w:rPr>
        <w:t xml:space="preserve"> Contraception </w:t>
      </w:r>
      <w:r w:rsidRPr="00A15038">
        <w:rPr>
          <w:rStyle w:val="tlid-translation"/>
          <w:rFonts w:ascii="Cambria" w:hAnsi="Cambria"/>
          <w:b/>
          <w:sz w:val="24"/>
          <w:lang w:val="en"/>
        </w:rPr>
        <w:t>among</w:t>
      </w:r>
      <w:r w:rsidRPr="00A15038">
        <w:rPr>
          <w:rStyle w:val="tlid-translation"/>
          <w:rFonts w:ascii="Cambria" w:hAnsi="Cambria"/>
          <w:b/>
          <w:sz w:val="24"/>
          <w:lang w:val="en"/>
        </w:rPr>
        <w:t xml:space="preserve"> postpartum</w:t>
      </w:r>
      <w:r w:rsidRPr="00A15038">
        <w:rPr>
          <w:rStyle w:val="tlid-translation"/>
          <w:rFonts w:ascii="Cambria" w:hAnsi="Cambria"/>
          <w:b/>
          <w:sz w:val="24"/>
          <w:lang w:val="en"/>
        </w:rPr>
        <w:t xml:space="preserve"> women’s</w:t>
      </w:r>
      <w:r w:rsidRPr="00A15038">
        <w:rPr>
          <w:rStyle w:val="tlid-translation"/>
          <w:rFonts w:ascii="Cambria" w:hAnsi="Cambria"/>
          <w:b/>
          <w:sz w:val="24"/>
          <w:lang w:val="en"/>
        </w:rPr>
        <w:t xml:space="preserve"> in the North of Benin</w:t>
      </w:r>
    </w:p>
    <w:p w:rsidR="00A15038" w:rsidRPr="00A15038" w:rsidRDefault="00A15038" w:rsidP="00A15038">
      <w:pPr>
        <w:tabs>
          <w:tab w:val="left" w:pos="2835"/>
        </w:tabs>
        <w:spacing w:line="276" w:lineRule="auto"/>
        <w:jc w:val="both"/>
        <w:rPr>
          <w:rFonts w:ascii="Cambria" w:hAnsi="Cambria" w:cs="Times New Roman"/>
          <w:sz w:val="24"/>
          <w:szCs w:val="24"/>
          <w:lang w:val="en-US"/>
        </w:rPr>
      </w:pPr>
      <w:r w:rsidRPr="00A15038">
        <w:rPr>
          <w:rFonts w:ascii="Cambria" w:hAnsi="Cambria" w:cs="Times New Roman"/>
          <w:sz w:val="24"/>
          <w:szCs w:val="24"/>
          <w:lang w:val="en-US"/>
        </w:rPr>
        <w:t>Chabi Olaniran Alphonse Biaou</w:t>
      </w:r>
      <w:r w:rsidRPr="00A15038">
        <w:rPr>
          <w:rFonts w:ascii="Cambria" w:hAnsi="Cambria" w:cs="Times New Roman"/>
          <w:sz w:val="24"/>
          <w:szCs w:val="24"/>
          <w:vertAlign w:val="superscript"/>
          <w:lang w:val="en-US"/>
        </w:rPr>
        <w:t xml:space="preserve">1 </w:t>
      </w:r>
      <w:r w:rsidRPr="00A15038">
        <w:rPr>
          <w:rFonts w:ascii="Cambria" w:hAnsi="Cambria" w:cs="Times New Roman"/>
          <w:sz w:val="24"/>
          <w:szCs w:val="24"/>
          <w:lang w:val="en-US"/>
        </w:rPr>
        <w:t xml:space="preserve">, </w:t>
      </w:r>
      <w:r w:rsidRPr="00A15038">
        <w:rPr>
          <w:rFonts w:ascii="Cambria" w:hAnsi="Cambria" w:cs="Times New Roman"/>
          <w:sz w:val="24"/>
          <w:szCs w:val="24"/>
          <w:lang w:val="en-US"/>
        </w:rPr>
        <w:t>Fanny Hounkponou</w:t>
      </w:r>
      <w:r w:rsidRPr="00A15038">
        <w:rPr>
          <w:rFonts w:ascii="Cambria" w:hAnsi="Cambria" w:cs="Times New Roman"/>
          <w:sz w:val="24"/>
          <w:szCs w:val="24"/>
          <w:vertAlign w:val="superscript"/>
          <w:lang w:val="en-US"/>
        </w:rPr>
        <w:t>2</w:t>
      </w:r>
      <w:r w:rsidRPr="00A15038">
        <w:rPr>
          <w:rFonts w:ascii="Cambria" w:hAnsi="Cambria" w:cs="Times New Roman"/>
          <w:sz w:val="24"/>
          <w:szCs w:val="24"/>
          <w:lang w:val="en-US"/>
        </w:rPr>
        <w:t>, Yolaine Glèlè Ahanhanzo</w:t>
      </w:r>
      <w:r w:rsidRPr="00A15038">
        <w:rPr>
          <w:rFonts w:ascii="Cambria" w:hAnsi="Cambria" w:cs="Times New Roman"/>
          <w:sz w:val="24"/>
          <w:szCs w:val="24"/>
          <w:vertAlign w:val="superscript"/>
          <w:lang w:val="en-US"/>
        </w:rPr>
        <w:t>1</w:t>
      </w:r>
      <w:r w:rsidRPr="00A15038">
        <w:rPr>
          <w:rFonts w:ascii="Cambria" w:hAnsi="Cambria" w:cs="Times New Roman"/>
          <w:sz w:val="24"/>
          <w:szCs w:val="24"/>
          <w:lang w:val="en-US"/>
        </w:rPr>
        <w:t>,</w:t>
      </w:r>
      <w:r w:rsidRPr="00A15038">
        <w:rPr>
          <w:rFonts w:ascii="Cambria" w:hAnsi="Cambria" w:cs="Times New Roman"/>
          <w:sz w:val="24"/>
          <w:szCs w:val="24"/>
          <w:lang w:val="en-US"/>
        </w:rPr>
        <w:t xml:space="preserve"> Candide Russel Dos-Santos</w:t>
      </w:r>
      <w:r w:rsidRPr="00A15038">
        <w:rPr>
          <w:rFonts w:ascii="Cambria" w:hAnsi="Cambria" w:cs="Times New Roman"/>
          <w:sz w:val="24"/>
          <w:szCs w:val="24"/>
          <w:vertAlign w:val="superscript"/>
          <w:lang w:val="en-US"/>
        </w:rPr>
        <w:t>2</w:t>
      </w:r>
      <w:r w:rsidRPr="00A15038">
        <w:rPr>
          <w:rFonts w:ascii="Cambria" w:hAnsi="Cambria" w:cs="Times New Roman"/>
          <w:sz w:val="24"/>
          <w:szCs w:val="24"/>
          <w:lang w:val="en-US"/>
        </w:rPr>
        <w:t>, Aurelle Ahouingnan</w:t>
      </w:r>
      <w:r w:rsidRPr="00A15038">
        <w:rPr>
          <w:rFonts w:ascii="Cambria" w:hAnsi="Cambria" w:cs="Times New Roman"/>
          <w:sz w:val="24"/>
          <w:szCs w:val="24"/>
          <w:vertAlign w:val="superscript"/>
          <w:lang w:val="en-US"/>
        </w:rPr>
        <w:t>2</w:t>
      </w:r>
      <w:r w:rsidRPr="00A15038">
        <w:rPr>
          <w:rFonts w:ascii="Cambria" w:hAnsi="Cambria" w:cs="Times New Roman"/>
          <w:sz w:val="24"/>
          <w:szCs w:val="24"/>
          <w:lang w:val="en-US"/>
        </w:rPr>
        <w:t>, Awadé Achille Obossou</w:t>
      </w:r>
      <w:r w:rsidRPr="00A15038">
        <w:rPr>
          <w:rFonts w:ascii="Cambria" w:hAnsi="Cambria" w:cs="Times New Roman"/>
          <w:sz w:val="24"/>
          <w:szCs w:val="24"/>
          <w:vertAlign w:val="superscript"/>
          <w:lang w:val="en-US"/>
        </w:rPr>
        <w:t>2</w:t>
      </w:r>
      <w:r w:rsidRPr="00A15038">
        <w:rPr>
          <w:rFonts w:ascii="Cambria" w:hAnsi="Cambria" w:cs="Times New Roman"/>
          <w:sz w:val="24"/>
          <w:szCs w:val="24"/>
          <w:lang w:val="en-US"/>
        </w:rPr>
        <w:t>, Rachidi Sidi Imorou</w:t>
      </w:r>
      <w:r w:rsidRPr="00A15038">
        <w:rPr>
          <w:rFonts w:ascii="Cambria" w:hAnsi="Cambria" w:cs="Times New Roman"/>
          <w:sz w:val="24"/>
          <w:szCs w:val="24"/>
          <w:vertAlign w:val="superscript"/>
          <w:lang w:val="en-US"/>
        </w:rPr>
        <w:t>2</w:t>
      </w:r>
      <w:r w:rsidRPr="00A15038">
        <w:rPr>
          <w:rFonts w:ascii="Cambria" w:hAnsi="Cambria" w:cs="Times New Roman"/>
          <w:sz w:val="24"/>
          <w:szCs w:val="24"/>
          <w:lang w:val="en-US"/>
        </w:rPr>
        <w:t>, Mahublo Vodouhe</w:t>
      </w:r>
      <w:r w:rsidRPr="00A15038">
        <w:rPr>
          <w:rFonts w:ascii="Cambria" w:hAnsi="Cambria" w:cs="Times New Roman"/>
          <w:sz w:val="24"/>
          <w:szCs w:val="24"/>
          <w:vertAlign w:val="superscript"/>
          <w:lang w:val="en-US"/>
        </w:rPr>
        <w:t>2</w:t>
      </w:r>
      <w:r w:rsidRPr="00A15038">
        <w:rPr>
          <w:rFonts w:ascii="Cambria" w:hAnsi="Cambria" w:cs="Times New Roman"/>
          <w:sz w:val="24"/>
          <w:szCs w:val="24"/>
          <w:lang w:val="en-US"/>
        </w:rPr>
        <w:t>, Hubert Laourou</w:t>
      </w:r>
      <w:r w:rsidRPr="00A15038">
        <w:rPr>
          <w:rFonts w:ascii="Cambria" w:hAnsi="Cambria" w:cs="Times New Roman"/>
          <w:sz w:val="24"/>
          <w:szCs w:val="24"/>
          <w:vertAlign w:val="superscript"/>
          <w:lang w:val="en-US"/>
        </w:rPr>
        <w:t>3</w:t>
      </w:r>
      <w:r w:rsidRPr="00A15038">
        <w:rPr>
          <w:rFonts w:ascii="Cambria" w:hAnsi="Cambria" w:cs="Times New Roman"/>
          <w:sz w:val="24"/>
          <w:szCs w:val="24"/>
          <w:lang w:val="en-US"/>
        </w:rPr>
        <w:t>, Kabibou Salifou</w:t>
      </w:r>
      <w:r w:rsidRPr="00A15038">
        <w:rPr>
          <w:rFonts w:ascii="Cambria" w:hAnsi="Cambria" w:cs="Times New Roman"/>
          <w:sz w:val="24"/>
          <w:szCs w:val="24"/>
          <w:vertAlign w:val="superscript"/>
          <w:lang w:val="en-US"/>
        </w:rPr>
        <w:t>2</w:t>
      </w:r>
      <w:r w:rsidRPr="00A15038">
        <w:rPr>
          <w:rFonts w:ascii="Cambria" w:hAnsi="Cambria" w:cs="Times New Roman"/>
          <w:sz w:val="24"/>
          <w:szCs w:val="24"/>
          <w:lang w:val="en-US"/>
        </w:rPr>
        <w:t>, René Xavier Perrin</w:t>
      </w:r>
      <w:r w:rsidRPr="00A15038">
        <w:rPr>
          <w:rFonts w:ascii="Cambria" w:hAnsi="Cambria" w:cs="Times New Roman"/>
          <w:sz w:val="24"/>
          <w:szCs w:val="24"/>
          <w:vertAlign w:val="superscript"/>
          <w:lang w:val="en-US"/>
        </w:rPr>
        <w:t>4</w:t>
      </w:r>
    </w:p>
    <w:p w:rsidR="00A15038" w:rsidRPr="00A15038" w:rsidRDefault="00A15038" w:rsidP="00A15038">
      <w:pPr>
        <w:autoSpaceDE w:val="0"/>
        <w:autoSpaceDN w:val="0"/>
        <w:adjustRightInd w:val="0"/>
        <w:spacing w:after="0" w:line="276" w:lineRule="auto"/>
        <w:jc w:val="both"/>
        <w:rPr>
          <w:rFonts w:ascii="Cambria" w:eastAsia="Times New Roman" w:hAnsi="Cambria" w:cs="Times New Roman"/>
          <w:i/>
          <w:iCs/>
          <w:szCs w:val="24"/>
          <w:lang w:val="en-US"/>
        </w:rPr>
      </w:pPr>
      <w:r w:rsidRPr="00A15038">
        <w:rPr>
          <w:rFonts w:ascii="Cambria" w:eastAsia="Times New Roman" w:hAnsi="Cambria" w:cs="Times New Roman"/>
          <w:i/>
          <w:iCs/>
          <w:szCs w:val="24"/>
          <w:vertAlign w:val="superscript"/>
          <w:lang w:val="en-US"/>
        </w:rPr>
        <w:t>1</w:t>
      </w:r>
      <w:r w:rsidRPr="00A15038">
        <w:rPr>
          <w:rFonts w:ascii="Cambria" w:eastAsia="Times New Roman" w:hAnsi="Cambria" w:cs="Times New Roman"/>
          <w:i/>
          <w:iCs/>
          <w:szCs w:val="24"/>
          <w:lang w:val="en-US"/>
        </w:rPr>
        <w:t>Epidemiology and Biostatistics Department, Public Health Regional Institute, Ouidah, Benin</w:t>
      </w:r>
    </w:p>
    <w:p w:rsidR="00A15038" w:rsidRPr="00A15038" w:rsidRDefault="00A15038" w:rsidP="00A15038">
      <w:pPr>
        <w:autoSpaceDE w:val="0"/>
        <w:autoSpaceDN w:val="0"/>
        <w:adjustRightInd w:val="0"/>
        <w:spacing w:after="0" w:line="276" w:lineRule="auto"/>
        <w:jc w:val="both"/>
        <w:rPr>
          <w:rFonts w:ascii="Cambria" w:eastAsia="Times New Roman" w:hAnsi="Cambria" w:cs="Times New Roman"/>
          <w:i/>
          <w:iCs/>
          <w:szCs w:val="24"/>
          <w:lang w:val="en-US"/>
        </w:rPr>
      </w:pPr>
      <w:r w:rsidRPr="00A15038">
        <w:rPr>
          <w:rFonts w:ascii="Cambria" w:eastAsia="Times New Roman" w:hAnsi="Cambria" w:cs="Times New Roman"/>
          <w:i/>
          <w:iCs/>
          <w:szCs w:val="24"/>
          <w:vertAlign w:val="superscript"/>
          <w:lang w:val="en-US"/>
        </w:rPr>
        <w:t>2</w:t>
      </w:r>
      <w:r w:rsidRPr="00A15038">
        <w:rPr>
          <w:rFonts w:ascii="Cambria" w:eastAsia="Times New Roman" w:hAnsi="Cambria" w:cs="Times New Roman"/>
          <w:i/>
          <w:iCs/>
          <w:szCs w:val="24"/>
          <w:lang w:val="en-US"/>
        </w:rPr>
        <w:t>Faculty of medecine, University of Parakou, Parakou, Benin</w:t>
      </w:r>
    </w:p>
    <w:p w:rsidR="00A15038" w:rsidRPr="00A15038" w:rsidRDefault="00A15038" w:rsidP="00A15038">
      <w:pPr>
        <w:autoSpaceDE w:val="0"/>
        <w:autoSpaceDN w:val="0"/>
        <w:adjustRightInd w:val="0"/>
        <w:spacing w:after="0" w:line="276" w:lineRule="auto"/>
        <w:jc w:val="both"/>
        <w:rPr>
          <w:rFonts w:ascii="Cambria" w:eastAsia="Times New Roman" w:hAnsi="Cambria" w:cs="Times New Roman"/>
          <w:i/>
          <w:iCs/>
          <w:szCs w:val="24"/>
          <w:lang w:val="en-US"/>
        </w:rPr>
      </w:pPr>
      <w:r w:rsidRPr="00A15038">
        <w:rPr>
          <w:rFonts w:ascii="Cambria" w:eastAsia="Times New Roman" w:hAnsi="Cambria" w:cs="Times New Roman"/>
          <w:i/>
          <w:iCs/>
          <w:szCs w:val="24"/>
          <w:vertAlign w:val="superscript"/>
          <w:lang w:val="en-US"/>
        </w:rPr>
        <w:t>3</w:t>
      </w:r>
      <w:r w:rsidRPr="00A15038">
        <w:rPr>
          <w:rFonts w:ascii="Cambria" w:eastAsia="Times New Roman" w:hAnsi="Cambria" w:cs="Times New Roman"/>
          <w:i/>
          <w:iCs/>
          <w:szCs w:val="24"/>
          <w:lang w:val="en-US"/>
        </w:rPr>
        <w:t>Public health Departement, Claude Bernard Lyon 1 University, Lyon, France</w:t>
      </w:r>
    </w:p>
    <w:p w:rsidR="00A15038" w:rsidRPr="00A15038" w:rsidRDefault="00A15038" w:rsidP="00A15038">
      <w:pPr>
        <w:autoSpaceDE w:val="0"/>
        <w:autoSpaceDN w:val="0"/>
        <w:adjustRightInd w:val="0"/>
        <w:spacing w:after="0" w:line="276" w:lineRule="auto"/>
        <w:jc w:val="both"/>
        <w:rPr>
          <w:rFonts w:ascii="Cambria" w:eastAsia="Times New Roman" w:hAnsi="Cambria" w:cs="Times New Roman"/>
          <w:i/>
          <w:iCs/>
          <w:szCs w:val="24"/>
          <w:lang w:val="en-US"/>
        </w:rPr>
      </w:pPr>
      <w:r w:rsidRPr="00A15038">
        <w:rPr>
          <w:rFonts w:ascii="Cambria" w:eastAsia="Times New Roman" w:hAnsi="Cambria" w:cs="Times New Roman"/>
          <w:i/>
          <w:iCs/>
          <w:szCs w:val="24"/>
          <w:vertAlign w:val="superscript"/>
          <w:lang w:val="en-US"/>
        </w:rPr>
        <w:t>4</w:t>
      </w:r>
      <w:r w:rsidRPr="00A15038">
        <w:rPr>
          <w:rFonts w:ascii="Cambria" w:eastAsia="Times New Roman" w:hAnsi="Cambria" w:cs="Times New Roman"/>
          <w:i/>
          <w:iCs/>
          <w:szCs w:val="24"/>
          <w:lang w:val="en-US"/>
        </w:rPr>
        <w:t>Faculty of health science, University of Abomey Calavi, Cotonou, Benin</w:t>
      </w:r>
    </w:p>
    <w:p w:rsidR="00A15038" w:rsidRPr="00A15038" w:rsidRDefault="00A15038" w:rsidP="00A15038">
      <w:pPr>
        <w:autoSpaceDE w:val="0"/>
        <w:autoSpaceDN w:val="0"/>
        <w:adjustRightInd w:val="0"/>
        <w:spacing w:before="240" w:after="0" w:line="360" w:lineRule="auto"/>
        <w:rPr>
          <w:rFonts w:ascii="Cambria" w:hAnsi="Cambria" w:cs="Times New Roman"/>
          <w:sz w:val="28"/>
          <w:lang w:val="en-US"/>
        </w:rPr>
      </w:pPr>
      <w:r w:rsidRPr="00A15038">
        <w:rPr>
          <w:rFonts w:ascii="Cambria" w:hAnsi="Cambria" w:cs="Times New Roman"/>
          <w:b/>
          <w:sz w:val="28"/>
          <w:lang w:val="en-US"/>
        </w:rPr>
        <w:t>Correspondence</w:t>
      </w:r>
      <w:r w:rsidRPr="00A15038">
        <w:rPr>
          <w:rFonts w:ascii="Cambria" w:hAnsi="Cambria" w:cs="Times New Roman"/>
          <w:sz w:val="28"/>
          <w:lang w:val="en-US"/>
        </w:rPr>
        <w:t xml:space="preserve">: </w:t>
      </w:r>
    </w:p>
    <w:p w:rsidR="00A15038" w:rsidRPr="00A15038" w:rsidRDefault="00A15038" w:rsidP="00A15038">
      <w:pPr>
        <w:autoSpaceDE w:val="0"/>
        <w:autoSpaceDN w:val="0"/>
        <w:adjustRightInd w:val="0"/>
        <w:spacing w:after="0" w:line="276" w:lineRule="auto"/>
        <w:rPr>
          <w:rFonts w:ascii="Cambria" w:hAnsi="Cambria" w:cs="Times New Roman"/>
          <w:sz w:val="24"/>
          <w:lang w:val="en-US"/>
        </w:rPr>
      </w:pPr>
      <w:r w:rsidRPr="00A15038">
        <w:rPr>
          <w:rFonts w:ascii="Cambria" w:hAnsi="Cambria" w:cs="Times New Roman"/>
          <w:sz w:val="24"/>
          <w:lang w:val="en-US"/>
        </w:rPr>
        <w:t>Chabi Olaniran Alphonse Biaou</w:t>
      </w:r>
    </w:p>
    <w:p w:rsidR="00A15038" w:rsidRPr="00A15038" w:rsidRDefault="00A15038" w:rsidP="00A15038">
      <w:pPr>
        <w:autoSpaceDE w:val="0"/>
        <w:autoSpaceDN w:val="0"/>
        <w:adjustRightInd w:val="0"/>
        <w:spacing w:after="0" w:line="276" w:lineRule="auto"/>
        <w:jc w:val="both"/>
        <w:rPr>
          <w:rFonts w:ascii="Cambria" w:eastAsia="Times New Roman" w:hAnsi="Cambria" w:cs="Times New Roman"/>
          <w:i/>
          <w:iCs/>
          <w:sz w:val="24"/>
          <w:szCs w:val="24"/>
          <w:lang w:val="en-US"/>
        </w:rPr>
      </w:pPr>
      <w:r w:rsidRPr="00A15038">
        <w:rPr>
          <w:rFonts w:ascii="Cambria" w:eastAsia="Times New Roman" w:hAnsi="Cambria" w:cs="Times New Roman"/>
          <w:i/>
          <w:iCs/>
          <w:sz w:val="24"/>
          <w:szCs w:val="24"/>
          <w:lang w:val="en-US"/>
        </w:rPr>
        <w:t>Epidemiology and Biostatistics Department, Public Health Regional Institute, Ouidah, Benin</w:t>
      </w:r>
    </w:p>
    <w:p w:rsidR="00A15038" w:rsidRPr="00A15038" w:rsidRDefault="00A15038" w:rsidP="00A15038">
      <w:pPr>
        <w:autoSpaceDE w:val="0"/>
        <w:autoSpaceDN w:val="0"/>
        <w:adjustRightInd w:val="0"/>
        <w:spacing w:after="0" w:line="276" w:lineRule="auto"/>
        <w:jc w:val="both"/>
        <w:rPr>
          <w:rFonts w:ascii="Cambria" w:eastAsia="Times New Roman" w:hAnsi="Cambria" w:cs="Times New Roman"/>
          <w:i/>
          <w:iCs/>
          <w:sz w:val="28"/>
          <w:szCs w:val="24"/>
        </w:rPr>
      </w:pPr>
      <w:r w:rsidRPr="00A15038">
        <w:rPr>
          <w:rFonts w:ascii="Cambria" w:hAnsi="Cambria" w:cs="Times New Roman"/>
          <w:sz w:val="24"/>
        </w:rPr>
        <w:t>Tel (+229) 97730142</w:t>
      </w:r>
    </w:p>
    <w:p w:rsidR="00E46A0F" w:rsidRDefault="00A15038" w:rsidP="00E46A0F">
      <w:pPr>
        <w:autoSpaceDE w:val="0"/>
        <w:autoSpaceDN w:val="0"/>
        <w:adjustRightInd w:val="0"/>
        <w:spacing w:after="240" w:line="276" w:lineRule="auto"/>
        <w:jc w:val="both"/>
        <w:rPr>
          <w:rFonts w:ascii="Cambria" w:hAnsi="Cambria" w:cs="Times New Roman"/>
          <w:sz w:val="24"/>
        </w:rPr>
      </w:pPr>
      <w:r w:rsidRPr="00A15038">
        <w:rPr>
          <w:rFonts w:ascii="Cambria" w:hAnsi="Cambria" w:cs="Times New Roman"/>
          <w:sz w:val="24"/>
        </w:rPr>
        <w:t xml:space="preserve">Email </w:t>
      </w:r>
      <w:hyperlink r:id="rId6" w:history="1">
        <w:r w:rsidRPr="00A15038">
          <w:rPr>
            <w:rStyle w:val="Lienhypertexte"/>
            <w:rFonts w:ascii="Cambria" w:hAnsi="Cambria" w:cs="Times New Roman"/>
            <w:sz w:val="24"/>
          </w:rPr>
          <w:t>alphonse.biaou@yahoo.fr</w:t>
        </w:r>
      </w:hyperlink>
      <w:r w:rsidRPr="00A15038">
        <w:rPr>
          <w:rFonts w:ascii="Cambria" w:hAnsi="Cambria" w:cs="Times New Roman"/>
          <w:sz w:val="24"/>
        </w:rPr>
        <w:t xml:space="preserve"> </w:t>
      </w:r>
    </w:p>
    <w:p w:rsidR="00A15038" w:rsidRPr="00A66961" w:rsidRDefault="00A15038" w:rsidP="00605742">
      <w:pPr>
        <w:autoSpaceDE w:val="0"/>
        <w:autoSpaceDN w:val="0"/>
        <w:adjustRightInd w:val="0"/>
        <w:spacing w:after="120" w:line="360" w:lineRule="auto"/>
        <w:jc w:val="both"/>
        <w:rPr>
          <w:rFonts w:ascii="Cambria" w:hAnsi="Cambria" w:cs="Times New Roman"/>
          <w:sz w:val="24"/>
          <w:szCs w:val="36"/>
        </w:rPr>
      </w:pPr>
      <w:r>
        <w:rPr>
          <w:rFonts w:ascii="Cambria" w:hAnsi="Cambria" w:cs="Times New Roman"/>
          <w:b/>
          <w:sz w:val="24"/>
          <w:szCs w:val="36"/>
        </w:rPr>
        <w:t>A</w:t>
      </w:r>
      <w:r w:rsidRPr="00A66961">
        <w:rPr>
          <w:rFonts w:ascii="Cambria" w:hAnsi="Cambria" w:cs="Times New Roman"/>
          <w:b/>
          <w:sz w:val="24"/>
          <w:szCs w:val="36"/>
        </w:rPr>
        <w:t>bstract</w:t>
      </w:r>
      <w:r w:rsidRPr="00A66961">
        <w:rPr>
          <w:rFonts w:ascii="Cambria" w:hAnsi="Cambria" w:cs="Times New Roman"/>
          <w:sz w:val="24"/>
          <w:szCs w:val="36"/>
        </w:rPr>
        <w:br/>
      </w:r>
      <w:r w:rsidRPr="00605742">
        <w:rPr>
          <w:rFonts w:ascii="Cambria" w:hAnsi="Cambria" w:cs="Times New Roman"/>
          <w:b/>
          <w:sz w:val="24"/>
          <w:szCs w:val="36"/>
        </w:rPr>
        <w:t>Context</w:t>
      </w:r>
      <w:r w:rsidRPr="00A66961">
        <w:rPr>
          <w:rFonts w:ascii="Cambria" w:hAnsi="Cambria" w:cs="Times New Roman"/>
          <w:sz w:val="24"/>
          <w:szCs w:val="36"/>
        </w:rPr>
        <w:t xml:space="preserve">: Solving the problem of unmet need for family planning is an important challenge for improving the health of women, especially those in the postpartum period. This study was conducted to determine the extent of unmet need during the postpartum period </w:t>
      </w:r>
      <w:r w:rsidR="00E46A0F">
        <w:rPr>
          <w:rFonts w:ascii="Cambria" w:hAnsi="Cambria" w:cs="Times New Roman"/>
          <w:sz w:val="24"/>
          <w:szCs w:val="36"/>
        </w:rPr>
        <w:t>and its</w:t>
      </w:r>
      <w:r w:rsidRPr="00A66961">
        <w:rPr>
          <w:rFonts w:ascii="Cambria" w:hAnsi="Cambria" w:cs="Times New Roman"/>
          <w:sz w:val="24"/>
          <w:szCs w:val="36"/>
        </w:rPr>
        <w:t xml:space="preserve"> associated factors in the general population in Parakou, a city in northern Benin.</w:t>
      </w:r>
    </w:p>
    <w:p w:rsidR="00A15038" w:rsidRPr="00A66961" w:rsidRDefault="00A15038" w:rsidP="00605742">
      <w:pPr>
        <w:spacing w:after="120" w:line="360" w:lineRule="auto"/>
        <w:jc w:val="both"/>
        <w:rPr>
          <w:rFonts w:ascii="Cambria" w:hAnsi="Cambria" w:cs="Times New Roman"/>
          <w:sz w:val="24"/>
          <w:szCs w:val="36"/>
        </w:rPr>
      </w:pPr>
      <w:r w:rsidRPr="00A66961">
        <w:rPr>
          <w:rFonts w:ascii="Cambria" w:hAnsi="Cambria" w:cs="Times New Roman"/>
          <w:b/>
          <w:sz w:val="24"/>
          <w:szCs w:val="36"/>
        </w:rPr>
        <w:t>Method</w:t>
      </w:r>
      <w:r w:rsidRPr="00A66961">
        <w:rPr>
          <w:rFonts w:ascii="Cambria" w:hAnsi="Cambria" w:cs="Times New Roman"/>
          <w:sz w:val="24"/>
          <w:szCs w:val="36"/>
        </w:rPr>
        <w:t>: A cross-sectional community study was conducted with women in the postpartum period living in the commune of Parakou. They were selected by the two-stage random sampling technique. Explanatory variables included socio-demographic characteristics and reproductive history. We used a logistic regression model to identify the factors associated with unmet need.</w:t>
      </w:r>
    </w:p>
    <w:p w:rsidR="00A15038" w:rsidRPr="00A66961" w:rsidRDefault="00A15038" w:rsidP="00605742">
      <w:pPr>
        <w:spacing w:after="120" w:line="360" w:lineRule="auto"/>
        <w:jc w:val="both"/>
        <w:rPr>
          <w:rFonts w:ascii="Cambria" w:hAnsi="Cambria" w:cs="Times New Roman"/>
          <w:sz w:val="24"/>
          <w:szCs w:val="36"/>
        </w:rPr>
      </w:pPr>
      <w:r w:rsidRPr="00A66961">
        <w:rPr>
          <w:rFonts w:ascii="Cambria" w:hAnsi="Cambria" w:cs="Times New Roman"/>
          <w:b/>
          <w:sz w:val="24"/>
          <w:szCs w:val="36"/>
        </w:rPr>
        <w:t>Results</w:t>
      </w:r>
      <w:r w:rsidRPr="00A66961">
        <w:rPr>
          <w:rFonts w:ascii="Cambria" w:hAnsi="Cambria" w:cs="Times New Roman"/>
          <w:sz w:val="24"/>
          <w:szCs w:val="36"/>
        </w:rPr>
        <w:t xml:space="preserve">: The study included 453 women aged 27.1 years ± 6 years. The </w:t>
      </w:r>
      <w:r w:rsidR="00E46A0F">
        <w:rPr>
          <w:rFonts w:ascii="Cambria" w:hAnsi="Cambria" w:cs="Times New Roman"/>
          <w:sz w:val="24"/>
          <w:szCs w:val="36"/>
        </w:rPr>
        <w:t>unmet need for contraception</w:t>
      </w:r>
      <w:r w:rsidRPr="00A66961">
        <w:rPr>
          <w:rFonts w:ascii="Cambria" w:hAnsi="Cambria" w:cs="Times New Roman"/>
          <w:sz w:val="24"/>
          <w:szCs w:val="36"/>
        </w:rPr>
        <w:t xml:space="preserve"> concerned 340 women (75.06%; 95% CI: 71.1% - 79.0%). The prevalence of </w:t>
      </w:r>
      <w:r w:rsidR="00E46A0F">
        <w:rPr>
          <w:rFonts w:ascii="Cambria" w:hAnsi="Cambria" w:cs="Times New Roman"/>
          <w:sz w:val="24"/>
          <w:szCs w:val="36"/>
        </w:rPr>
        <w:t xml:space="preserve">the </w:t>
      </w:r>
      <w:r w:rsidR="00E46A0F">
        <w:rPr>
          <w:rFonts w:ascii="Cambria" w:hAnsi="Cambria" w:cs="Times New Roman"/>
          <w:sz w:val="24"/>
          <w:szCs w:val="36"/>
        </w:rPr>
        <w:t>unmet need for contraception</w:t>
      </w:r>
      <w:r w:rsidR="00E46A0F" w:rsidRPr="00A66961">
        <w:rPr>
          <w:rFonts w:ascii="Cambria" w:hAnsi="Cambria" w:cs="Times New Roman"/>
          <w:sz w:val="24"/>
          <w:szCs w:val="36"/>
        </w:rPr>
        <w:t xml:space="preserve"> </w:t>
      </w:r>
      <w:r w:rsidRPr="00A66961">
        <w:rPr>
          <w:rFonts w:ascii="Cambria" w:hAnsi="Cambria" w:cs="Times New Roman"/>
          <w:sz w:val="24"/>
          <w:szCs w:val="36"/>
        </w:rPr>
        <w:t>decreased significantly depending on the education level of the spouse. Other associated factors included the absence of a history of contraceptive use (ORA = 4.1; 95% CI 2.5 - 6.9), failure to resume sexual practices (ORA = 2.1; IC95 %: 1.3 - 3.4) and the need for the husband's authorization before adopting a contraceptive method (ORA = 2.2; 95% CI: 1.3 - 3.6).</w:t>
      </w:r>
    </w:p>
    <w:p w:rsidR="00A15038" w:rsidRPr="00A66961" w:rsidRDefault="00A15038" w:rsidP="00E46A0F">
      <w:pPr>
        <w:spacing w:after="120" w:line="360" w:lineRule="auto"/>
        <w:ind w:right="-851"/>
        <w:jc w:val="both"/>
        <w:rPr>
          <w:rFonts w:ascii="Cambria" w:hAnsi="Cambria" w:cs="Times New Roman"/>
          <w:sz w:val="24"/>
          <w:szCs w:val="36"/>
        </w:rPr>
      </w:pPr>
      <w:r w:rsidRPr="00A66961">
        <w:rPr>
          <w:rFonts w:ascii="Cambria" w:hAnsi="Cambria" w:cs="Times New Roman"/>
          <w:b/>
          <w:sz w:val="24"/>
          <w:szCs w:val="36"/>
        </w:rPr>
        <w:lastRenderedPageBreak/>
        <w:t>Conclusion</w:t>
      </w:r>
      <w:r w:rsidRPr="00A66961">
        <w:rPr>
          <w:rFonts w:ascii="Cambria" w:hAnsi="Cambria" w:cs="Times New Roman"/>
          <w:sz w:val="24"/>
          <w:szCs w:val="36"/>
        </w:rPr>
        <w:t>: In Parakou, three-quarters of women during the postpartum period have unmet need for contraception. Contextualized interventions aimed at reversing this trend must be thought of to reduce maternal, perinatal and neonatal morbidity and mortality in Parakou.</w:t>
      </w:r>
    </w:p>
    <w:p w:rsidR="00A15038" w:rsidRPr="00A66961" w:rsidRDefault="00A15038" w:rsidP="00E46A0F">
      <w:pPr>
        <w:spacing w:after="120" w:line="360" w:lineRule="auto"/>
        <w:ind w:right="-851"/>
        <w:jc w:val="both"/>
        <w:rPr>
          <w:rFonts w:ascii="Cambria" w:hAnsi="Cambria" w:cs="Times New Roman"/>
          <w:sz w:val="24"/>
          <w:szCs w:val="36"/>
        </w:rPr>
      </w:pPr>
      <w:r w:rsidRPr="00A66961">
        <w:rPr>
          <w:rFonts w:ascii="Cambria" w:hAnsi="Cambria" w:cs="Times New Roman"/>
          <w:b/>
          <w:sz w:val="24"/>
          <w:szCs w:val="36"/>
        </w:rPr>
        <w:t>Keywords</w:t>
      </w:r>
      <w:r w:rsidRPr="00A66961">
        <w:rPr>
          <w:rFonts w:ascii="Cambria" w:hAnsi="Cambria" w:cs="Times New Roman"/>
          <w:sz w:val="24"/>
          <w:szCs w:val="36"/>
        </w:rPr>
        <w:t xml:space="preserve">: Unmet </w:t>
      </w:r>
      <w:bookmarkStart w:id="0" w:name="_GoBack"/>
      <w:r w:rsidRPr="00A66961">
        <w:rPr>
          <w:rFonts w:ascii="Cambria" w:hAnsi="Cambria" w:cs="Times New Roman"/>
          <w:sz w:val="24"/>
          <w:szCs w:val="36"/>
        </w:rPr>
        <w:t>needs</w:t>
      </w:r>
      <w:bookmarkEnd w:id="0"/>
      <w:r w:rsidRPr="00A66961">
        <w:rPr>
          <w:rFonts w:ascii="Cambria" w:hAnsi="Cambria" w:cs="Times New Roman"/>
          <w:sz w:val="24"/>
          <w:szCs w:val="36"/>
        </w:rPr>
        <w:t>, contraception, Postpartum, Associated factors, Benin.</w:t>
      </w:r>
    </w:p>
    <w:p w:rsidR="00A15038" w:rsidRDefault="00A15038" w:rsidP="00A15038">
      <w:pPr>
        <w:spacing w:line="276" w:lineRule="auto"/>
        <w:jc w:val="both"/>
        <w:rPr>
          <w:rFonts w:ascii="Times New Roman" w:hAnsi="Times New Roman" w:cs="Times New Roman"/>
          <w:b/>
          <w:sz w:val="28"/>
          <w:szCs w:val="36"/>
        </w:rPr>
      </w:pPr>
    </w:p>
    <w:sectPr w:rsidR="00A15038">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E17" w:rsidRDefault="00870E17" w:rsidP="00E46A0F">
      <w:pPr>
        <w:spacing w:after="0" w:line="240" w:lineRule="auto"/>
      </w:pPr>
      <w:r>
        <w:separator/>
      </w:r>
    </w:p>
  </w:endnote>
  <w:endnote w:type="continuationSeparator" w:id="0">
    <w:p w:rsidR="00870E17" w:rsidRDefault="00870E17" w:rsidP="00E46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64819"/>
      <w:docPartObj>
        <w:docPartGallery w:val="Page Numbers (Bottom of Page)"/>
        <w:docPartUnique/>
      </w:docPartObj>
    </w:sdtPr>
    <w:sdtEndPr/>
    <w:sdtContent>
      <w:p w:rsidR="00C952B3" w:rsidRDefault="00870E17">
        <w:pPr>
          <w:pStyle w:val="Pieddepage"/>
          <w:jc w:val="right"/>
        </w:pPr>
        <w:r>
          <w:fldChar w:fldCharType="begin"/>
        </w:r>
        <w:r>
          <w:instrText>PAGE   \* MERGEFORMAT</w:instrText>
        </w:r>
        <w:r>
          <w:fldChar w:fldCharType="separate"/>
        </w:r>
        <w:r>
          <w:rPr>
            <w:noProof/>
          </w:rPr>
          <w:t>1</w:t>
        </w:r>
        <w:r>
          <w:fldChar w:fldCharType="end"/>
        </w:r>
      </w:p>
    </w:sdtContent>
  </w:sdt>
  <w:p w:rsidR="00C952B3" w:rsidRDefault="00870E1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E17" w:rsidRDefault="00870E17" w:rsidP="00E46A0F">
      <w:pPr>
        <w:spacing w:after="0" w:line="240" w:lineRule="auto"/>
      </w:pPr>
      <w:r>
        <w:separator/>
      </w:r>
    </w:p>
  </w:footnote>
  <w:footnote w:type="continuationSeparator" w:id="0">
    <w:p w:rsidR="00870E17" w:rsidRDefault="00870E17" w:rsidP="00E46A0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sDel="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038"/>
    <w:rsid w:val="00605742"/>
    <w:rsid w:val="007006DF"/>
    <w:rsid w:val="0070705A"/>
    <w:rsid w:val="007835F3"/>
    <w:rsid w:val="00870E17"/>
    <w:rsid w:val="008D3DE2"/>
    <w:rsid w:val="00A15038"/>
    <w:rsid w:val="00D4451D"/>
    <w:rsid w:val="00E46A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84EFEC-94CF-4FF6-9E14-1873A950F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0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A15038"/>
    <w:rPr>
      <w:sz w:val="16"/>
      <w:szCs w:val="16"/>
    </w:rPr>
  </w:style>
  <w:style w:type="paragraph" w:styleId="Commentaire">
    <w:name w:val="annotation text"/>
    <w:basedOn w:val="Normal"/>
    <w:link w:val="CommentaireCar"/>
    <w:uiPriority w:val="99"/>
    <w:semiHidden/>
    <w:unhideWhenUsed/>
    <w:rsid w:val="00A15038"/>
    <w:pPr>
      <w:spacing w:line="240" w:lineRule="auto"/>
    </w:pPr>
    <w:rPr>
      <w:sz w:val="20"/>
      <w:szCs w:val="20"/>
    </w:rPr>
  </w:style>
  <w:style w:type="character" w:customStyle="1" w:styleId="CommentaireCar">
    <w:name w:val="Commentaire Car"/>
    <w:basedOn w:val="Policepardfaut"/>
    <w:link w:val="Commentaire"/>
    <w:uiPriority w:val="99"/>
    <w:semiHidden/>
    <w:rsid w:val="00A15038"/>
    <w:rPr>
      <w:sz w:val="20"/>
      <w:szCs w:val="20"/>
    </w:rPr>
  </w:style>
  <w:style w:type="paragraph" w:styleId="Textedebulles">
    <w:name w:val="Balloon Text"/>
    <w:basedOn w:val="Normal"/>
    <w:link w:val="TextedebullesCar"/>
    <w:uiPriority w:val="99"/>
    <w:semiHidden/>
    <w:unhideWhenUsed/>
    <w:rsid w:val="00A1503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15038"/>
    <w:rPr>
      <w:rFonts w:ascii="Segoe UI" w:hAnsi="Segoe UI" w:cs="Segoe UI"/>
      <w:sz w:val="18"/>
      <w:szCs w:val="18"/>
    </w:rPr>
  </w:style>
  <w:style w:type="paragraph" w:styleId="Pieddepage">
    <w:name w:val="footer"/>
    <w:basedOn w:val="Normal"/>
    <w:link w:val="PieddepageCar"/>
    <w:uiPriority w:val="99"/>
    <w:unhideWhenUsed/>
    <w:rsid w:val="00A1503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5038"/>
  </w:style>
  <w:style w:type="character" w:styleId="Lienhypertexte">
    <w:name w:val="Hyperlink"/>
    <w:rsid w:val="00A15038"/>
    <w:rPr>
      <w:color w:val="0000FF"/>
      <w:u w:val="single"/>
    </w:rPr>
  </w:style>
  <w:style w:type="character" w:styleId="Numrodeligne">
    <w:name w:val="line number"/>
    <w:basedOn w:val="Policepardfaut"/>
    <w:uiPriority w:val="99"/>
    <w:semiHidden/>
    <w:unhideWhenUsed/>
    <w:rsid w:val="00A15038"/>
  </w:style>
  <w:style w:type="character" w:customStyle="1" w:styleId="tlid-translation">
    <w:name w:val="tlid-translation"/>
    <w:basedOn w:val="Policepardfaut"/>
    <w:rsid w:val="00A15038"/>
  </w:style>
  <w:style w:type="paragraph" w:styleId="En-tte">
    <w:name w:val="header"/>
    <w:basedOn w:val="Normal"/>
    <w:link w:val="En-tteCar"/>
    <w:uiPriority w:val="99"/>
    <w:unhideWhenUsed/>
    <w:rsid w:val="00E46A0F"/>
    <w:pPr>
      <w:tabs>
        <w:tab w:val="center" w:pos="4536"/>
        <w:tab w:val="right" w:pos="9072"/>
      </w:tabs>
      <w:spacing w:after="0" w:line="240" w:lineRule="auto"/>
    </w:pPr>
  </w:style>
  <w:style w:type="character" w:customStyle="1" w:styleId="En-tteCar">
    <w:name w:val="En-tête Car"/>
    <w:basedOn w:val="Policepardfaut"/>
    <w:link w:val="En-tte"/>
    <w:uiPriority w:val="99"/>
    <w:rsid w:val="00E46A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lphonse.biaou@yahoo.f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391</Words>
  <Characters>2153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Chabi Alphonse BIAOU</dc:creator>
  <cp:keywords/>
  <dc:description/>
  <cp:lastModifiedBy>Chabi Alphonse BIAOU</cp:lastModifiedBy>
  <cp:revision>2</cp:revision>
  <dcterms:created xsi:type="dcterms:W3CDTF">2020-01-19T23:17:00Z</dcterms:created>
  <dcterms:modified xsi:type="dcterms:W3CDTF">2020-01-19T23:34:00Z</dcterms:modified>
</cp:coreProperties>
</file>