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4E3" w:rsidRPr="00217A3F" w:rsidRDefault="00E74789" w:rsidP="00217A3F">
      <w:pPr>
        <w:jc w:val="center"/>
        <w:rPr>
          <w:rFonts w:ascii="Times New Roman" w:hAnsi="Times New Roman" w:cs="Times New Roman"/>
          <w:b/>
          <w:bCs/>
          <w:sz w:val="24"/>
          <w:szCs w:val="24"/>
        </w:rPr>
      </w:pPr>
      <w:r w:rsidRPr="00217A3F">
        <w:rPr>
          <w:rFonts w:ascii="Times New Roman" w:hAnsi="Times New Roman" w:cs="Times New Roman"/>
          <w:b/>
          <w:bCs/>
          <w:sz w:val="24"/>
          <w:szCs w:val="24"/>
        </w:rPr>
        <w:t>How to Dea</w:t>
      </w:r>
      <w:r w:rsidRPr="00217A3F">
        <w:rPr>
          <w:rFonts w:ascii="Times New Roman" w:hAnsi="Times New Roman" w:cs="Times New Roman"/>
          <w:b/>
          <w:bCs/>
          <w:sz w:val="24"/>
          <w:szCs w:val="24"/>
        </w:rPr>
        <w:t xml:space="preserve">l with Security Hazards in </w:t>
      </w:r>
      <w:proofErr w:type="spellStart"/>
      <w:r w:rsidRPr="00217A3F">
        <w:rPr>
          <w:rFonts w:ascii="Times New Roman" w:hAnsi="Times New Roman" w:cs="Times New Roman"/>
          <w:b/>
          <w:bCs/>
          <w:sz w:val="24"/>
          <w:szCs w:val="24"/>
        </w:rPr>
        <w:t>IoT</w:t>
      </w:r>
      <w:proofErr w:type="spellEnd"/>
      <w:r w:rsidRPr="00217A3F">
        <w:rPr>
          <w:rFonts w:ascii="Times New Roman" w:hAnsi="Times New Roman" w:cs="Times New Roman"/>
          <w:b/>
          <w:bCs/>
          <w:sz w:val="24"/>
          <w:szCs w:val="24"/>
        </w:rPr>
        <w:t xml:space="preserve">? </w:t>
      </w:r>
      <w:r w:rsidR="00217A3F">
        <w:rPr>
          <w:rFonts w:ascii="Times New Roman" w:hAnsi="Times New Roman" w:cs="Times New Roman"/>
          <w:b/>
          <w:bCs/>
          <w:sz w:val="24"/>
          <w:szCs w:val="24"/>
        </w:rPr>
        <w:br/>
      </w:r>
      <w:r w:rsidRPr="00217A3F">
        <w:rPr>
          <w:rFonts w:ascii="Times New Roman" w:hAnsi="Times New Roman" w:cs="Times New Roman"/>
          <w:b/>
          <w:bCs/>
          <w:sz w:val="24"/>
          <w:szCs w:val="24"/>
        </w:rPr>
        <w:t xml:space="preserve">A Self-Adaptive Solution to </w:t>
      </w:r>
      <w:proofErr w:type="spellStart"/>
      <w:r w:rsidRPr="00217A3F">
        <w:rPr>
          <w:rFonts w:ascii="Times New Roman" w:hAnsi="Times New Roman" w:cs="Times New Roman"/>
          <w:b/>
          <w:bCs/>
          <w:sz w:val="24"/>
          <w:szCs w:val="24"/>
        </w:rPr>
        <w:t>IoT</w:t>
      </w:r>
      <w:proofErr w:type="spellEnd"/>
      <w:r w:rsidRPr="00217A3F">
        <w:rPr>
          <w:rFonts w:ascii="Times New Roman" w:hAnsi="Times New Roman" w:cs="Times New Roman"/>
          <w:b/>
          <w:bCs/>
          <w:sz w:val="24"/>
          <w:szCs w:val="24"/>
        </w:rPr>
        <w:t xml:space="preserve"> Applications</w:t>
      </w:r>
    </w:p>
    <w:p w:rsidR="00DF04E3" w:rsidRDefault="00821B5F"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Mehran Alidoost Nia</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821B5F" w:rsidP="00E74789">
      <w:pPr>
        <w:pStyle w:val="HTMLPreformatted"/>
        <w:jc w:val="center"/>
        <w:rPr>
          <w:rFonts w:ascii="Times New Roman" w:hAnsi="Times New Roman" w:cs="Times New Roman"/>
          <w:i/>
          <w:iCs/>
          <w:sz w:val="24"/>
        </w:rPr>
      </w:pPr>
      <w:r>
        <w:rPr>
          <w:rFonts w:ascii="Times New Roman" w:hAnsi="Times New Roman" w:cs="Times New Roman"/>
          <w:i/>
          <w:iCs/>
          <w:sz w:val="24"/>
        </w:rPr>
        <w:t>School of Electrical and Computer Engineering</w:t>
      </w:r>
      <w:r w:rsidR="00435234" w:rsidRPr="00435234">
        <w:rPr>
          <w:rFonts w:ascii="Times New Roman" w:hAnsi="Times New Roman" w:cs="Times New Roman"/>
          <w:i/>
          <w:iCs/>
          <w:sz w:val="24"/>
        </w:rPr>
        <w:t xml:space="preserve"> (</w:t>
      </w:r>
      <w:r w:rsidR="00DF04E3" w:rsidRPr="00435234">
        <w:rPr>
          <w:rFonts w:ascii="Times New Roman" w:hAnsi="Times New Roman" w:cs="Times New Roman" w:hint="eastAsia"/>
          <w:i/>
          <w:iCs/>
          <w:sz w:val="24"/>
        </w:rPr>
        <w:t xml:space="preserve">University of </w:t>
      </w:r>
      <w:r>
        <w:rPr>
          <w:rFonts w:ascii="Times New Roman" w:hAnsi="Times New Roman" w:cs="Times New Roman"/>
          <w:i/>
          <w:iCs/>
          <w:sz w:val="24"/>
        </w:rPr>
        <w:t>Tehran</w:t>
      </w:r>
      <w:r w:rsidR="00DF04E3" w:rsidRPr="00435234">
        <w:rPr>
          <w:rFonts w:ascii="Times New Roman" w:hAnsi="Times New Roman" w:cs="Times New Roman"/>
          <w:i/>
          <w:iCs/>
          <w:sz w:val="24"/>
        </w:rPr>
        <w:t xml:space="preserve">, </w:t>
      </w:r>
      <w:r>
        <w:rPr>
          <w:rFonts w:ascii="Times New Roman" w:hAnsi="Times New Roman" w:cs="Times New Roman"/>
          <w:i/>
          <w:iCs/>
          <w:sz w:val="24"/>
        </w:rPr>
        <w:t>Iran</w:t>
      </w:r>
      <w:r w:rsidR="00435234" w:rsidRPr="00435234">
        <w:rPr>
          <w:rFonts w:ascii="Times New Roman" w:hAnsi="Times New Roman" w:cs="Times New Roman"/>
          <w:i/>
          <w:iCs/>
          <w:sz w:val="24"/>
        </w:rPr>
        <w:t>)</w:t>
      </w:r>
    </w:p>
    <w:p w:rsidR="00DF04E3" w:rsidRDefault="00DF04E3" w:rsidP="00DF04E3">
      <w:pPr>
        <w:pStyle w:val="HTMLPreformatted"/>
        <w:rPr>
          <w:rFonts w:ascii="Times New Roman" w:hAnsi="Times New Roman" w:cs="Times New Roman"/>
          <w:i/>
          <w:iCs/>
          <w:sz w:val="24"/>
        </w:rPr>
      </w:pPr>
    </w:p>
    <w:p w:rsidR="00DF04E3" w:rsidRPr="00DF04E3" w:rsidRDefault="00EC1852" w:rsidP="00EC1852">
      <w:pPr>
        <w:pStyle w:val="HTMLPreformatted"/>
        <w:tabs>
          <w:tab w:val="left" w:pos="4374"/>
        </w:tabs>
        <w:jc w:val="both"/>
        <w:rPr>
          <w:rFonts w:ascii="Times New Roman" w:hAnsi="Times New Roman" w:cs="Times New Roman"/>
          <w:b/>
          <w:sz w:val="24"/>
        </w:rPr>
      </w:pPr>
      <w:r>
        <w:rPr>
          <w:rFonts w:ascii="Times New Roman" w:hAnsi="Times New Roman" w:cs="Times New Roman"/>
          <w:b/>
          <w:sz w:val="24"/>
        </w:rPr>
        <w:t>Abstract</w:t>
      </w:r>
    </w:p>
    <w:p w:rsidR="00DF04E3" w:rsidRDefault="00DF04E3" w:rsidP="00DF04E3">
      <w:pPr>
        <w:pStyle w:val="HTMLPreformatted"/>
        <w:tabs>
          <w:tab w:val="left" w:pos="4374"/>
        </w:tabs>
        <w:jc w:val="both"/>
        <w:rPr>
          <w:rFonts w:ascii="Times New Roman" w:hAnsi="Times New Roman" w:cs="Times New Roman"/>
          <w:sz w:val="24"/>
        </w:rPr>
      </w:pPr>
    </w:p>
    <w:p w:rsidR="0028059F" w:rsidRDefault="00821B5F" w:rsidP="00DF04E3">
      <w:pPr>
        <w:pStyle w:val="HTMLPreformatted"/>
        <w:jc w:val="both"/>
        <w:rPr>
          <w:rFonts w:ascii="Times New Roman" w:hAnsi="Times New Roman" w:cs="Times New Roman"/>
          <w:sz w:val="24"/>
        </w:rPr>
      </w:pPr>
      <w:r w:rsidRPr="00821B5F">
        <w:rPr>
          <w:rFonts w:ascii="Times New Roman" w:hAnsi="Times New Roman" w:cs="Times New Roman"/>
          <w:sz w:val="24"/>
        </w:rPr>
        <w:t>Internet of Things (</w:t>
      </w:r>
      <w:proofErr w:type="spellStart"/>
      <w:r w:rsidRPr="00821B5F">
        <w:rPr>
          <w:rFonts w:ascii="Times New Roman" w:hAnsi="Times New Roman" w:cs="Times New Roman"/>
          <w:sz w:val="24"/>
        </w:rPr>
        <w:t>IoT</w:t>
      </w:r>
      <w:proofErr w:type="spellEnd"/>
      <w:r w:rsidRPr="00821B5F">
        <w:rPr>
          <w:rFonts w:ascii="Times New Roman" w:hAnsi="Times New Roman" w:cs="Times New Roman"/>
          <w:sz w:val="24"/>
        </w:rPr>
        <w:t>) has many applications i</w:t>
      </w:r>
      <w:bookmarkStart w:id="0" w:name="_GoBack"/>
      <w:bookmarkEnd w:id="0"/>
      <w:r w:rsidRPr="00821B5F">
        <w:rPr>
          <w:rFonts w:ascii="Times New Roman" w:hAnsi="Times New Roman" w:cs="Times New Roman"/>
          <w:sz w:val="24"/>
        </w:rPr>
        <w:t xml:space="preserve">n different industrial and automated systems. Considering the ubiquitous nature of the </w:t>
      </w:r>
      <w:proofErr w:type="spellStart"/>
      <w:r w:rsidRPr="00821B5F">
        <w:rPr>
          <w:rFonts w:ascii="Times New Roman" w:hAnsi="Times New Roman" w:cs="Times New Roman"/>
          <w:sz w:val="24"/>
        </w:rPr>
        <w:t>IoT</w:t>
      </w:r>
      <w:proofErr w:type="spellEnd"/>
      <w:r w:rsidRPr="00821B5F">
        <w:rPr>
          <w:rFonts w:ascii="Times New Roman" w:hAnsi="Times New Roman" w:cs="Times New Roman"/>
          <w:sz w:val="24"/>
        </w:rPr>
        <w:t xml:space="preserve">, it is hard to deal with all possible security threats. However, the industrial </w:t>
      </w:r>
      <w:proofErr w:type="spellStart"/>
      <w:r w:rsidRPr="00821B5F">
        <w:rPr>
          <w:rFonts w:ascii="Times New Roman" w:hAnsi="Times New Roman" w:cs="Times New Roman"/>
          <w:sz w:val="24"/>
        </w:rPr>
        <w:t>IoT</w:t>
      </w:r>
      <w:proofErr w:type="spellEnd"/>
      <w:r w:rsidRPr="00821B5F">
        <w:rPr>
          <w:rFonts w:ascii="Times New Roman" w:hAnsi="Times New Roman" w:cs="Times New Roman"/>
          <w:sz w:val="24"/>
        </w:rPr>
        <w:t xml:space="preserve"> can resist against external attacks if its components would be self-adaptive. A self-adaptive system (SAS) is able to adjust its </w:t>
      </w:r>
      <w:proofErr w:type="spellStart"/>
      <w:r w:rsidRPr="00821B5F">
        <w:rPr>
          <w:rFonts w:ascii="Times New Roman" w:hAnsi="Times New Roman" w:cs="Times New Roman"/>
          <w:sz w:val="24"/>
        </w:rPr>
        <w:t>behavior</w:t>
      </w:r>
      <w:proofErr w:type="spellEnd"/>
      <w:r w:rsidRPr="00821B5F">
        <w:rPr>
          <w:rFonts w:ascii="Times New Roman" w:hAnsi="Times New Roman" w:cs="Times New Roman"/>
          <w:sz w:val="24"/>
        </w:rPr>
        <w:t xml:space="preserve"> in response to the environmental changes. It employs different strategies in response to different situations. So, we can refer to self-adaptive systems as self-healing ones. As the </w:t>
      </w:r>
      <w:proofErr w:type="spellStart"/>
      <w:r w:rsidRPr="00821B5F">
        <w:rPr>
          <w:rFonts w:ascii="Times New Roman" w:hAnsi="Times New Roman" w:cs="Times New Roman"/>
          <w:sz w:val="24"/>
        </w:rPr>
        <w:t>IoT</w:t>
      </w:r>
      <w:proofErr w:type="spellEnd"/>
      <w:r w:rsidRPr="00821B5F">
        <w:rPr>
          <w:rFonts w:ascii="Times New Roman" w:hAnsi="Times New Roman" w:cs="Times New Roman"/>
          <w:sz w:val="24"/>
        </w:rPr>
        <w:t xml:space="preserve"> has been distributed along with the Internet, an intruder tries its best to execute a set of distributed attacks like </w:t>
      </w:r>
      <w:proofErr w:type="spellStart"/>
      <w:r w:rsidRPr="00821B5F">
        <w:rPr>
          <w:rFonts w:ascii="Times New Roman" w:hAnsi="Times New Roman" w:cs="Times New Roman"/>
          <w:sz w:val="24"/>
        </w:rPr>
        <w:t>DDoS</w:t>
      </w:r>
      <w:proofErr w:type="spellEnd"/>
      <w:r w:rsidRPr="00821B5F">
        <w:rPr>
          <w:rFonts w:ascii="Times New Roman" w:hAnsi="Times New Roman" w:cs="Times New Roman"/>
          <w:sz w:val="24"/>
        </w:rPr>
        <w:t xml:space="preserve">. If the industrial </w:t>
      </w:r>
      <w:proofErr w:type="spellStart"/>
      <w:r w:rsidRPr="00821B5F">
        <w:rPr>
          <w:rFonts w:ascii="Times New Roman" w:hAnsi="Times New Roman" w:cs="Times New Roman"/>
          <w:sz w:val="24"/>
        </w:rPr>
        <w:t>IoT</w:t>
      </w:r>
      <w:proofErr w:type="spellEnd"/>
      <w:r w:rsidRPr="00821B5F">
        <w:rPr>
          <w:rFonts w:ascii="Times New Roman" w:hAnsi="Times New Roman" w:cs="Times New Roman"/>
          <w:sz w:val="24"/>
        </w:rPr>
        <w:t xml:space="preserve"> is equipped with self-adaptive components, it would be hard to undermine the main functionalities of the system using a distributed attack. In this situation, the system will response to the threat by a proper adaptation tactic. Each tactic is a component-based strategy that is designed to deal with a specific external threat. In this paper, we are going to propose a self-adaptive model for industrial </w:t>
      </w:r>
      <w:proofErr w:type="spellStart"/>
      <w:r w:rsidRPr="00821B5F">
        <w:rPr>
          <w:rFonts w:ascii="Times New Roman" w:hAnsi="Times New Roman" w:cs="Times New Roman"/>
          <w:sz w:val="24"/>
        </w:rPr>
        <w:t>IoT</w:t>
      </w:r>
      <w:proofErr w:type="spellEnd"/>
      <w:r w:rsidRPr="00821B5F">
        <w:rPr>
          <w:rFonts w:ascii="Times New Roman" w:hAnsi="Times New Roman" w:cs="Times New Roman"/>
          <w:sz w:val="24"/>
        </w:rPr>
        <w:t xml:space="preserve"> that is able to adaptively resist against different cyber-attack scenarios. It means that the system can proactively react to cyber threats and decide which strategy is the best at the same time. According to that decision, the system deals with the same threat. We argue that by deploying self-adaptive components in industrial </w:t>
      </w:r>
      <w:proofErr w:type="spellStart"/>
      <w:r w:rsidRPr="00821B5F">
        <w:rPr>
          <w:rFonts w:ascii="Times New Roman" w:hAnsi="Times New Roman" w:cs="Times New Roman"/>
          <w:sz w:val="24"/>
        </w:rPr>
        <w:t>IoT</w:t>
      </w:r>
      <w:proofErr w:type="spellEnd"/>
      <w:r w:rsidRPr="00821B5F">
        <w:rPr>
          <w:rFonts w:ascii="Times New Roman" w:hAnsi="Times New Roman" w:cs="Times New Roman"/>
          <w:sz w:val="24"/>
        </w:rPr>
        <w:t xml:space="preserve">, the security features of the system will be improved. To the best of our knowledge, this is the first research that aims to enhance security level of an industrial </w:t>
      </w:r>
      <w:proofErr w:type="spellStart"/>
      <w:r w:rsidRPr="00821B5F">
        <w:rPr>
          <w:rFonts w:ascii="Times New Roman" w:hAnsi="Times New Roman" w:cs="Times New Roman"/>
          <w:sz w:val="24"/>
        </w:rPr>
        <w:t>IoT</w:t>
      </w:r>
      <w:proofErr w:type="spellEnd"/>
      <w:r w:rsidRPr="00821B5F">
        <w:rPr>
          <w:rFonts w:ascii="Times New Roman" w:hAnsi="Times New Roman" w:cs="Times New Roman"/>
          <w:sz w:val="24"/>
        </w:rPr>
        <w:t xml:space="preserve"> using self-adaptive components. We are going to show the validity of our argument by a series of experiments and security analyses.</w:t>
      </w:r>
      <w:r w:rsidR="002350BC" w:rsidRPr="002350BC">
        <w:rPr>
          <w:rFonts w:ascii="Times New Roman" w:hAnsi="Times New Roman" w:cs="Times New Roman"/>
          <w:sz w:val="24"/>
        </w:rPr>
        <w:t xml:space="preserve"> </w:t>
      </w:r>
    </w:p>
    <w:p w:rsidR="002350BC" w:rsidRPr="00E74789" w:rsidRDefault="002350BC" w:rsidP="00DF04E3">
      <w:pPr>
        <w:pStyle w:val="HTMLPreformatted"/>
        <w:jc w:val="both"/>
        <w:rPr>
          <w:rFonts w:ascii="Times New Roman" w:hAnsi="Times New Roman" w:cs="Times New Roman"/>
          <w:sz w:val="24"/>
        </w:rPr>
      </w:pPr>
    </w:p>
    <w:p w:rsidR="0028059F" w:rsidRDefault="0028059F" w:rsidP="00821B5F">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821B5F" w:rsidRPr="00821B5F">
        <w:t xml:space="preserve"> </w:t>
      </w:r>
      <w:r w:rsidR="00821B5F" w:rsidRPr="00821B5F">
        <w:rPr>
          <w:rFonts w:ascii="Times New Roman" w:hAnsi="Times New Roman" w:cs="Times New Roman"/>
          <w:i/>
          <w:sz w:val="24"/>
        </w:rPr>
        <w:t>Internet of Things, Network Security, Self-Adaptive Systems, Privacy</w:t>
      </w:r>
      <w:r w:rsidR="00821B5F">
        <w:rPr>
          <w:rFonts w:ascii="Times New Roman" w:hAnsi="Times New Roman" w:cs="Times New Roman"/>
          <w:i/>
          <w:sz w:val="24"/>
        </w:rPr>
        <w:t>.</w:t>
      </w:r>
    </w:p>
    <w:p w:rsidR="00DF04E3" w:rsidRPr="00E74789" w:rsidRDefault="00DF04E3" w:rsidP="00DF04E3">
      <w:pPr>
        <w:pStyle w:val="HTMLPreformatted"/>
        <w:jc w:val="both"/>
        <w:rPr>
          <w:rFonts w:ascii="Times New Roman" w:hAnsi="Times New Roman" w:cs="Times New Roman"/>
          <w:sz w:val="22"/>
          <w:szCs w:val="18"/>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Pr="00E74789" w:rsidRDefault="00DF04E3" w:rsidP="00DF04E3">
      <w:pPr>
        <w:pStyle w:val="HTMLPreformatted"/>
        <w:jc w:val="both"/>
        <w:rPr>
          <w:rFonts w:ascii="Times New Roman" w:hAnsi="Times New Roman" w:cs="Times New Roman"/>
          <w:b/>
          <w:iCs/>
          <w:sz w:val="24"/>
        </w:rPr>
      </w:pPr>
    </w:p>
    <w:p w:rsidR="00DF04E3" w:rsidRDefault="00E74789" w:rsidP="00E74789">
      <w:pPr>
        <w:pStyle w:val="HTMLPreformatted"/>
        <w:jc w:val="both"/>
        <w:rPr>
          <w:rFonts w:ascii="Times New Roman" w:hAnsi="Times New Roman" w:cs="Times New Roman"/>
          <w:iCs/>
          <w:sz w:val="24"/>
        </w:rPr>
      </w:pPr>
      <w:r>
        <w:rPr>
          <w:noProof/>
          <w:lang w:val="en-US"/>
        </w:rPr>
        <w:drawing>
          <wp:anchor distT="0" distB="0" distL="114300" distR="114300" simplePos="0" relativeHeight="251659264" behindDoc="0" locked="0" layoutInCell="1" allowOverlap="1" wp14:anchorId="300A5ADE" wp14:editId="184CBD75">
            <wp:simplePos x="0" y="0"/>
            <wp:positionH relativeFrom="column">
              <wp:posOffset>0</wp:posOffset>
            </wp:positionH>
            <wp:positionV relativeFrom="paragraph">
              <wp:posOffset>7620</wp:posOffset>
            </wp:positionV>
            <wp:extent cx="1200150" cy="1553845"/>
            <wp:effectExtent l="0" t="0" r="0" b="8255"/>
            <wp:wrapThrough wrapText="bothSides">
              <wp:wrapPolygon edited="0">
                <wp:start x="0" y="0"/>
                <wp:lineTo x="0" y="21450"/>
                <wp:lineTo x="21257" y="21450"/>
                <wp:lineTo x="21257" y="0"/>
                <wp:lineTo x="0" y="0"/>
              </wp:wrapPolygon>
            </wp:wrapThrough>
            <wp:docPr id="1" name="Picture 1" descr="Mehran Alidoost 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hran Alidoost Ni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00150" cy="1553845"/>
                    </a:xfrm>
                    <a:prstGeom prst="rect">
                      <a:avLst/>
                    </a:prstGeom>
                    <a:noFill/>
                    <a:ln>
                      <a:noFill/>
                    </a:ln>
                  </pic:spPr>
                </pic:pic>
              </a:graphicData>
            </a:graphic>
            <wp14:sizeRelH relativeFrom="page">
              <wp14:pctWidth>0</wp14:pctWidth>
            </wp14:sizeRelH>
            <wp14:sizeRelV relativeFrom="page">
              <wp14:pctHeight>0</wp14:pctHeight>
            </wp14:sizeRelV>
          </wp:anchor>
        </w:drawing>
      </w:r>
      <w:r w:rsidR="00821B5F">
        <w:rPr>
          <w:rFonts w:ascii="Times New Roman" w:hAnsi="Times New Roman" w:cs="Times New Roman"/>
          <w:iCs/>
          <w:sz w:val="24"/>
        </w:rPr>
        <w:t>Mehran Alidoost Nia</w:t>
      </w:r>
      <w:r w:rsidR="00821B5F" w:rsidRPr="00821B5F">
        <w:rPr>
          <w:rFonts w:ascii="Times New Roman" w:hAnsi="Times New Roman" w:cs="Times New Roman"/>
          <w:iCs/>
          <w:sz w:val="24"/>
        </w:rPr>
        <w:t xml:space="preserve"> studied Software Engineering at University of </w:t>
      </w:r>
      <w:proofErr w:type="spellStart"/>
      <w:r w:rsidR="00821B5F" w:rsidRPr="00821B5F">
        <w:rPr>
          <w:rFonts w:ascii="Times New Roman" w:hAnsi="Times New Roman" w:cs="Times New Roman"/>
          <w:iCs/>
          <w:sz w:val="24"/>
        </w:rPr>
        <w:t>Guilan</w:t>
      </w:r>
      <w:proofErr w:type="spellEnd"/>
      <w:r w:rsidR="00821B5F">
        <w:rPr>
          <w:rFonts w:ascii="Times New Roman" w:hAnsi="Times New Roman" w:cs="Times New Roman"/>
          <w:iCs/>
          <w:sz w:val="24"/>
        </w:rPr>
        <w:t xml:space="preserve"> </w:t>
      </w:r>
      <w:r>
        <w:rPr>
          <w:rFonts w:ascii="Times New Roman" w:hAnsi="Times New Roman" w:cs="Times New Roman"/>
          <w:iCs/>
          <w:sz w:val="24"/>
        </w:rPr>
        <w:t xml:space="preserve">(BSc &amp; MSc) </w:t>
      </w:r>
      <w:r w:rsidR="00821B5F">
        <w:rPr>
          <w:rFonts w:ascii="Times New Roman" w:hAnsi="Times New Roman" w:cs="Times New Roman"/>
          <w:iCs/>
          <w:sz w:val="24"/>
        </w:rPr>
        <w:t>and University of Tehran</w:t>
      </w:r>
      <w:r>
        <w:rPr>
          <w:rFonts w:ascii="Times New Roman" w:hAnsi="Times New Roman" w:cs="Times New Roman"/>
          <w:iCs/>
          <w:sz w:val="24"/>
        </w:rPr>
        <w:t xml:space="preserve"> (PhD)</w:t>
      </w:r>
      <w:r w:rsidR="00821B5F" w:rsidRPr="00821B5F">
        <w:rPr>
          <w:rFonts w:ascii="Times New Roman" w:hAnsi="Times New Roman" w:cs="Times New Roman"/>
          <w:iCs/>
          <w:sz w:val="24"/>
        </w:rPr>
        <w:t xml:space="preserve">. </w:t>
      </w:r>
      <w:r>
        <w:rPr>
          <w:rFonts w:ascii="Times New Roman" w:hAnsi="Times New Roman" w:cs="Times New Roman"/>
          <w:iCs/>
          <w:sz w:val="24"/>
        </w:rPr>
        <w:t>He is a lecturer in computer science, and</w:t>
      </w:r>
      <w:r w:rsidR="00821B5F" w:rsidRPr="00821B5F">
        <w:rPr>
          <w:rFonts w:ascii="Times New Roman" w:hAnsi="Times New Roman" w:cs="Times New Roman"/>
          <w:iCs/>
          <w:sz w:val="24"/>
        </w:rPr>
        <w:t xml:space="preserve"> a </w:t>
      </w:r>
      <w:r>
        <w:rPr>
          <w:rFonts w:ascii="Times New Roman" w:hAnsi="Times New Roman" w:cs="Times New Roman"/>
          <w:iCs/>
          <w:sz w:val="24"/>
        </w:rPr>
        <w:t>researcher</w:t>
      </w:r>
      <w:r w:rsidR="00821B5F" w:rsidRPr="00821B5F">
        <w:rPr>
          <w:rFonts w:ascii="Times New Roman" w:hAnsi="Times New Roman" w:cs="Times New Roman"/>
          <w:iCs/>
          <w:sz w:val="24"/>
        </w:rPr>
        <w:t xml:space="preserve"> in DRTS (Dependable/Distributed Real-Time Systems) Lab at University of Tehran. His main research area is about </w:t>
      </w:r>
      <w:r>
        <w:rPr>
          <w:rFonts w:ascii="Times New Roman" w:hAnsi="Times New Roman" w:cs="Times New Roman"/>
          <w:iCs/>
          <w:sz w:val="24"/>
        </w:rPr>
        <w:t xml:space="preserve">Analysis of </w:t>
      </w:r>
      <w:r w:rsidR="00821B5F" w:rsidRPr="00821B5F">
        <w:rPr>
          <w:rFonts w:ascii="Times New Roman" w:hAnsi="Times New Roman" w:cs="Times New Roman"/>
          <w:iCs/>
          <w:sz w:val="24"/>
        </w:rPr>
        <w:t xml:space="preserve">Cyber Physical Systems, Computer </w:t>
      </w:r>
      <w:r w:rsidR="00821B5F">
        <w:rPr>
          <w:rFonts w:ascii="Times New Roman" w:hAnsi="Times New Roman" w:cs="Times New Roman"/>
          <w:iCs/>
          <w:sz w:val="24"/>
        </w:rPr>
        <w:t>&amp; Network Security, and Privacy</w:t>
      </w:r>
      <w:r w:rsidR="00DF04E3" w:rsidRPr="00DF04E3">
        <w:rPr>
          <w:rFonts w:ascii="Times New Roman" w:hAnsi="Times New Roman" w:cs="Times New Roman"/>
          <w:iCs/>
          <w:sz w:val="24"/>
        </w:rPr>
        <w:t>.</w:t>
      </w:r>
      <w:r>
        <w:rPr>
          <w:rFonts w:ascii="Times New Roman" w:hAnsi="Times New Roman" w:cs="Times New Roman"/>
          <w:iCs/>
          <w:sz w:val="24"/>
        </w:rPr>
        <w:t xml:space="preserve"> </w:t>
      </w:r>
      <w:r w:rsidRPr="00E74789">
        <w:rPr>
          <w:rFonts w:ascii="Times New Roman" w:hAnsi="Times New Roman" w:cs="Times New Roman"/>
          <w:iCs/>
          <w:sz w:val="24"/>
        </w:rPr>
        <w:t xml:space="preserve">He has participated in several </w:t>
      </w:r>
      <w:r>
        <w:rPr>
          <w:rFonts w:ascii="Times New Roman" w:hAnsi="Times New Roman" w:cs="Times New Roman"/>
          <w:iCs/>
          <w:sz w:val="24"/>
        </w:rPr>
        <w:t>academic/industrial</w:t>
      </w:r>
      <w:r w:rsidRPr="00E74789">
        <w:rPr>
          <w:rFonts w:ascii="Times New Roman" w:hAnsi="Times New Roman" w:cs="Times New Roman"/>
          <w:iCs/>
          <w:sz w:val="24"/>
        </w:rPr>
        <w:t xml:space="preserve"> projects. He serves as a TPC member in various conferences (ICIW, SMART</w:t>
      </w:r>
      <w:r>
        <w:rPr>
          <w:rFonts w:ascii="Times New Roman" w:hAnsi="Times New Roman" w:cs="Times New Roman"/>
          <w:iCs/>
          <w:sz w:val="24"/>
        </w:rPr>
        <w:t xml:space="preserve">, EECSI, ICITECH and </w:t>
      </w:r>
      <w:proofErr w:type="spellStart"/>
      <w:r>
        <w:rPr>
          <w:rFonts w:ascii="Times New Roman" w:hAnsi="Times New Roman" w:cs="Times New Roman"/>
          <w:iCs/>
          <w:sz w:val="24"/>
        </w:rPr>
        <w:t>IoTsm</w:t>
      </w:r>
      <w:proofErr w:type="spellEnd"/>
      <w:r w:rsidRPr="00E74789">
        <w:rPr>
          <w:rFonts w:ascii="Times New Roman" w:hAnsi="Times New Roman" w:cs="Times New Roman"/>
          <w:iCs/>
          <w:sz w:val="24"/>
        </w:rPr>
        <w:t>)</w:t>
      </w:r>
      <w:r>
        <w:rPr>
          <w:rFonts w:ascii="Times New Roman" w:hAnsi="Times New Roman" w:cs="Times New Roman"/>
          <w:iCs/>
          <w:sz w:val="24"/>
        </w:rPr>
        <w:t>,</w:t>
      </w:r>
      <w:r w:rsidRPr="00E74789">
        <w:rPr>
          <w:rFonts w:ascii="Times New Roman" w:hAnsi="Times New Roman" w:cs="Times New Roman"/>
          <w:iCs/>
          <w:sz w:val="24"/>
        </w:rPr>
        <w:t xml:space="preserve"> and as a</w:t>
      </w:r>
      <w:r>
        <w:rPr>
          <w:rFonts w:ascii="Times New Roman" w:hAnsi="Times New Roman" w:cs="Times New Roman"/>
          <w:iCs/>
          <w:sz w:val="24"/>
        </w:rPr>
        <w:t>n</w:t>
      </w:r>
      <w:r w:rsidRPr="00E74789">
        <w:rPr>
          <w:rFonts w:ascii="Times New Roman" w:hAnsi="Times New Roman" w:cs="Times New Roman"/>
          <w:iCs/>
          <w:sz w:val="24"/>
        </w:rPr>
        <w:t xml:space="preserve"> </w:t>
      </w:r>
      <w:r>
        <w:rPr>
          <w:rFonts w:ascii="Times New Roman" w:hAnsi="Times New Roman" w:cs="Times New Roman"/>
          <w:iCs/>
          <w:sz w:val="24"/>
        </w:rPr>
        <w:t>editorial board/</w:t>
      </w:r>
      <w:r w:rsidRPr="00E74789">
        <w:rPr>
          <w:rFonts w:ascii="Times New Roman" w:hAnsi="Times New Roman" w:cs="Times New Roman"/>
          <w:iCs/>
          <w:sz w:val="24"/>
        </w:rPr>
        <w:t>reviewer in several international journals.</w:t>
      </w:r>
    </w:p>
    <w:p w:rsidR="00B3082B" w:rsidRDefault="00B3082B" w:rsidP="00DF04E3">
      <w:pPr>
        <w:pStyle w:val="HTMLPreformatted"/>
        <w:jc w:val="both"/>
        <w:rPr>
          <w:rFonts w:ascii="Times New Roman" w:hAnsi="Times New Roman" w:cs="Times New Roman"/>
          <w:iCs/>
          <w:sz w:val="24"/>
        </w:rPr>
      </w:pPr>
    </w:p>
    <w:p w:rsidR="00B3082B" w:rsidRDefault="00B3082B" w:rsidP="00821B5F">
      <w:pPr>
        <w:pStyle w:val="HTMLPreformatted"/>
        <w:jc w:val="both"/>
        <w:rPr>
          <w:rFonts w:ascii="Times New Roman" w:hAnsi="Times New Roman" w:cs="Times New Roman"/>
          <w:iCs/>
          <w:sz w:val="24"/>
        </w:rPr>
      </w:pPr>
    </w:p>
    <w:p w:rsidR="00B3082B" w:rsidRPr="00DF04E3" w:rsidRDefault="00B3082B" w:rsidP="00500A1A">
      <w:pPr>
        <w:pStyle w:val="HTMLPreformatted"/>
        <w:rPr>
          <w:rFonts w:ascii="Times New Roman" w:hAnsi="Times New Roman" w:cs="Times New Roman"/>
          <w:iCs/>
          <w:sz w:val="24"/>
        </w:rPr>
      </w:pPr>
      <w:r w:rsidRPr="00B6703B">
        <w:rPr>
          <w:rFonts w:ascii="Times New Roman" w:hAnsi="Times New Roman" w:cs="Times New Roman"/>
          <w:iCs/>
          <w:sz w:val="24"/>
        </w:rPr>
        <w:t>Email:</w:t>
      </w:r>
      <w:r w:rsidR="00821B5F">
        <w:rPr>
          <w:rFonts w:ascii="Times New Roman" w:hAnsi="Times New Roman" w:cs="Times New Roman"/>
          <w:iCs/>
          <w:sz w:val="24"/>
        </w:rPr>
        <w:t xml:space="preserve"> alidoostnia@ut.ac.ir</w:t>
      </w:r>
      <w:r>
        <w:rPr>
          <w:rFonts w:ascii="Times New Roman" w:hAnsi="Times New Roman" w:cs="Times New Roman"/>
          <w:iCs/>
          <w:sz w:val="24"/>
        </w:rPr>
        <w:t xml:space="preserve"> </w:t>
      </w:r>
    </w:p>
    <w:p w:rsidR="002350BC" w:rsidRDefault="002350BC" w:rsidP="002350BC">
      <w:pPr>
        <w:rPr>
          <w:rFonts w:ascii="Times New Roman" w:hAnsi="Times New Roman" w:cs="Times New Roman"/>
          <w:b/>
          <w:sz w:val="24"/>
          <w:szCs w:val="24"/>
        </w:rPr>
      </w:pPr>
    </w:p>
    <w:sectPr w:rsidR="002350B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4D2D" w:rsidRDefault="00244D2D" w:rsidP="00495C76">
      <w:pPr>
        <w:spacing w:after="0" w:line="240" w:lineRule="auto"/>
      </w:pPr>
      <w:r>
        <w:separator/>
      </w:r>
    </w:p>
  </w:endnote>
  <w:endnote w:type="continuationSeparator" w:id="0">
    <w:p w:rsidR="00244D2D" w:rsidRDefault="00244D2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4D2D" w:rsidRDefault="00244D2D" w:rsidP="00495C76">
      <w:pPr>
        <w:spacing w:after="0" w:line="240" w:lineRule="auto"/>
      </w:pPr>
      <w:r>
        <w:separator/>
      </w:r>
    </w:p>
  </w:footnote>
  <w:footnote w:type="continuationSeparator" w:id="0">
    <w:p w:rsidR="00244D2D" w:rsidRDefault="00244D2D"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77C15"/>
    <w:rsid w:val="000A4C22"/>
    <w:rsid w:val="00125685"/>
    <w:rsid w:val="00217A3F"/>
    <w:rsid w:val="002350BC"/>
    <w:rsid w:val="00244D2D"/>
    <w:rsid w:val="0028059F"/>
    <w:rsid w:val="002F4DF0"/>
    <w:rsid w:val="00333E31"/>
    <w:rsid w:val="0038483D"/>
    <w:rsid w:val="00435234"/>
    <w:rsid w:val="00495C76"/>
    <w:rsid w:val="00500A1A"/>
    <w:rsid w:val="00627419"/>
    <w:rsid w:val="006C5BAF"/>
    <w:rsid w:val="00821B5F"/>
    <w:rsid w:val="008B3B74"/>
    <w:rsid w:val="00A40544"/>
    <w:rsid w:val="00B3082B"/>
    <w:rsid w:val="00B6703B"/>
    <w:rsid w:val="00BA654F"/>
    <w:rsid w:val="00CE511D"/>
    <w:rsid w:val="00DF04E3"/>
    <w:rsid w:val="00E74789"/>
    <w:rsid w:val="00EC1852"/>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025409"/>
  <w15:docId w15:val="{32970385-1B85-4D5E-AA3E-095C56611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398</Words>
  <Characters>2272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Admin</cp:lastModifiedBy>
  <cp:revision>2</cp:revision>
  <cp:lastPrinted>2018-08-07T12:02:00Z</cp:lastPrinted>
  <dcterms:created xsi:type="dcterms:W3CDTF">2018-08-07T12:04:00Z</dcterms:created>
  <dcterms:modified xsi:type="dcterms:W3CDTF">2018-08-07T12:04:00Z</dcterms:modified>
</cp:coreProperties>
</file>