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B80016" w14:textId="5E05D384" w:rsidR="00351F78" w:rsidRDefault="00351F78" w:rsidP="001553D8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Title: </w:t>
      </w:r>
      <w:r w:rsidRPr="00351F78">
        <w:rPr>
          <w:rFonts w:ascii="Times New Roman" w:hAnsi="Times New Roman" w:cs="Times New Roman"/>
          <w:b/>
          <w:sz w:val="24"/>
        </w:rPr>
        <w:t>Nerve Conduction studies in type II diabetics with metformin therapy and its correlation with vitamin B12</w:t>
      </w:r>
    </w:p>
    <w:p w14:paraId="10DCC847" w14:textId="3F522BA5" w:rsidR="001553D8" w:rsidRDefault="009D2066" w:rsidP="001553D8">
      <w:pPr>
        <w:rPr>
          <w:rFonts w:ascii="Times New Roman" w:hAnsi="Times New Roman" w:cs="Times New Roman"/>
          <w:sz w:val="24"/>
          <w:vertAlign w:val="superscript"/>
        </w:rPr>
      </w:pPr>
      <w:proofErr w:type="spellStart"/>
      <w:r>
        <w:rPr>
          <w:rFonts w:ascii="Times New Roman" w:hAnsi="Times New Roman" w:cs="Times New Roman"/>
          <w:sz w:val="24"/>
        </w:rPr>
        <w:t>Pokhrel</w:t>
      </w:r>
      <w:proofErr w:type="spellEnd"/>
      <w:r>
        <w:rPr>
          <w:rFonts w:ascii="Times New Roman" w:hAnsi="Times New Roman" w:cs="Times New Roman"/>
          <w:sz w:val="24"/>
        </w:rPr>
        <w:t xml:space="preserve"> S</w:t>
      </w:r>
      <w:r w:rsidRPr="009D2066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r w:rsidR="00381B08" w:rsidRPr="001553D8">
        <w:rPr>
          <w:rFonts w:ascii="Times New Roman" w:hAnsi="Times New Roman" w:cs="Times New Roman"/>
          <w:sz w:val="24"/>
        </w:rPr>
        <w:t>Thakur D</w:t>
      </w:r>
      <w:r w:rsidR="001F18EC">
        <w:rPr>
          <w:rFonts w:ascii="Times New Roman" w:hAnsi="Times New Roman" w:cs="Times New Roman"/>
          <w:sz w:val="24"/>
          <w:vertAlign w:val="superscript"/>
        </w:rPr>
        <w:t>2</w:t>
      </w:r>
      <w:r w:rsidR="001553D8" w:rsidRPr="001553D8">
        <w:rPr>
          <w:rFonts w:ascii="Times New Roman" w:hAnsi="Times New Roman" w:cs="Times New Roman"/>
          <w:sz w:val="24"/>
        </w:rPr>
        <w:t xml:space="preserve">, </w:t>
      </w:r>
      <w:r w:rsidR="00890ED7" w:rsidRPr="001553D8">
        <w:rPr>
          <w:rFonts w:ascii="Times New Roman" w:hAnsi="Times New Roman" w:cs="Times New Roman"/>
          <w:sz w:val="24"/>
        </w:rPr>
        <w:t>Limbu N</w:t>
      </w:r>
      <w:r w:rsidR="001F18EC">
        <w:rPr>
          <w:rFonts w:ascii="Times New Roman" w:hAnsi="Times New Roman" w:cs="Times New Roman"/>
          <w:sz w:val="24"/>
          <w:vertAlign w:val="superscript"/>
        </w:rPr>
        <w:t>2</w:t>
      </w:r>
      <w:r w:rsidR="001553D8" w:rsidRPr="001553D8">
        <w:rPr>
          <w:rFonts w:ascii="Times New Roman" w:hAnsi="Times New Roman" w:cs="Times New Roman"/>
          <w:sz w:val="24"/>
        </w:rPr>
        <w:t xml:space="preserve">, </w:t>
      </w:r>
      <w:proofErr w:type="spellStart"/>
      <w:r w:rsidR="001553D8" w:rsidRPr="001553D8">
        <w:rPr>
          <w:rFonts w:ascii="Times New Roman" w:hAnsi="Times New Roman" w:cs="Times New Roman"/>
          <w:sz w:val="24"/>
        </w:rPr>
        <w:t>Maskey</w:t>
      </w:r>
      <w:proofErr w:type="spellEnd"/>
      <w:r w:rsidR="001553D8" w:rsidRPr="001553D8">
        <w:rPr>
          <w:rFonts w:ascii="Times New Roman" w:hAnsi="Times New Roman" w:cs="Times New Roman"/>
          <w:sz w:val="24"/>
        </w:rPr>
        <w:t xml:space="preserve"> R</w:t>
      </w:r>
      <w:r w:rsidR="001F18EC">
        <w:rPr>
          <w:rFonts w:ascii="Times New Roman" w:hAnsi="Times New Roman" w:cs="Times New Roman"/>
          <w:sz w:val="24"/>
          <w:vertAlign w:val="superscript"/>
        </w:rPr>
        <w:t>3</w:t>
      </w:r>
      <w:r w:rsidR="00890ED7">
        <w:rPr>
          <w:rFonts w:ascii="Times New Roman" w:hAnsi="Times New Roman" w:cs="Times New Roman"/>
          <w:sz w:val="24"/>
        </w:rPr>
        <w:t xml:space="preserve">, </w:t>
      </w:r>
      <w:r w:rsidR="00890ED7" w:rsidRPr="001553D8">
        <w:rPr>
          <w:rFonts w:ascii="Times New Roman" w:hAnsi="Times New Roman" w:cs="Times New Roman"/>
          <w:sz w:val="24"/>
        </w:rPr>
        <w:t>Das BKL</w:t>
      </w:r>
      <w:r w:rsidR="001F18EC">
        <w:rPr>
          <w:rFonts w:ascii="Times New Roman" w:hAnsi="Times New Roman" w:cs="Times New Roman"/>
          <w:sz w:val="24"/>
          <w:vertAlign w:val="superscript"/>
        </w:rPr>
        <w:t>4</w:t>
      </w:r>
    </w:p>
    <w:p w14:paraId="00FC0411" w14:textId="5B880637" w:rsidR="001553D8" w:rsidRDefault="001553D8" w:rsidP="001553D8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Department of Physiology,</w:t>
      </w:r>
      <w:r w:rsidR="001F18EC">
        <w:rPr>
          <w:rFonts w:ascii="Times New Roman" w:hAnsi="Times New Roman" w:cs="Times New Roman"/>
          <w:sz w:val="24"/>
        </w:rPr>
        <w:t xml:space="preserve"> </w:t>
      </w:r>
      <w:proofErr w:type="spellStart"/>
      <w:r w:rsidR="001F18EC">
        <w:rPr>
          <w:rFonts w:ascii="Times New Roman" w:hAnsi="Times New Roman" w:cs="Times New Roman"/>
          <w:sz w:val="24"/>
        </w:rPr>
        <w:t>Birat</w:t>
      </w:r>
      <w:proofErr w:type="spellEnd"/>
      <w:r w:rsidR="001F18EC">
        <w:rPr>
          <w:rFonts w:ascii="Times New Roman" w:hAnsi="Times New Roman" w:cs="Times New Roman"/>
          <w:sz w:val="24"/>
        </w:rPr>
        <w:t xml:space="preserve"> Medical College Teaching</w:t>
      </w:r>
      <w:bookmarkStart w:id="0" w:name="_GoBack"/>
      <w:bookmarkEnd w:id="0"/>
      <w:r w:rsidR="001F18EC">
        <w:rPr>
          <w:rFonts w:ascii="Times New Roman" w:hAnsi="Times New Roman" w:cs="Times New Roman"/>
          <w:sz w:val="24"/>
        </w:rPr>
        <w:t xml:space="preserve"> Hospital, </w:t>
      </w:r>
      <w:r w:rsidR="001F18EC">
        <w:rPr>
          <w:rFonts w:ascii="Times New Roman" w:hAnsi="Times New Roman" w:cs="Times New Roman"/>
          <w:sz w:val="24"/>
          <w:vertAlign w:val="superscript"/>
        </w:rPr>
        <w:t>2</w:t>
      </w:r>
      <w:r w:rsidR="001F18EC">
        <w:rPr>
          <w:rFonts w:ascii="Times New Roman" w:hAnsi="Times New Roman" w:cs="Times New Roman"/>
          <w:sz w:val="24"/>
        </w:rPr>
        <w:t>Department of Physiology,</w:t>
      </w:r>
      <w:r>
        <w:rPr>
          <w:rFonts w:ascii="Times New Roman" w:hAnsi="Times New Roman" w:cs="Times New Roman"/>
          <w:sz w:val="24"/>
        </w:rPr>
        <w:t xml:space="preserve"> </w:t>
      </w:r>
      <w:r w:rsidR="001F18EC">
        <w:rPr>
          <w:rFonts w:ascii="Times New Roman" w:hAnsi="Times New Roman" w:cs="Times New Roman"/>
          <w:sz w:val="24"/>
          <w:vertAlign w:val="superscript"/>
        </w:rPr>
        <w:t>3</w:t>
      </w:r>
      <w:r>
        <w:rPr>
          <w:rFonts w:ascii="Times New Roman" w:hAnsi="Times New Roman" w:cs="Times New Roman"/>
          <w:sz w:val="24"/>
        </w:rPr>
        <w:t xml:space="preserve">Department of Internal </w:t>
      </w:r>
      <w:r w:rsidRPr="009270F4">
        <w:rPr>
          <w:rFonts w:ascii="Times New Roman" w:hAnsi="Times New Roman" w:cs="Times New Roman"/>
          <w:sz w:val="24"/>
        </w:rPr>
        <w:t>Medicine</w:t>
      </w:r>
      <w:r w:rsidR="009270F4">
        <w:rPr>
          <w:rFonts w:ascii="Times New Roman" w:hAnsi="Times New Roman" w:cs="Times New Roman"/>
          <w:sz w:val="24"/>
        </w:rPr>
        <w:t xml:space="preserve">, </w:t>
      </w:r>
      <w:r w:rsidR="001F18EC">
        <w:rPr>
          <w:rFonts w:ascii="Times New Roman" w:hAnsi="Times New Roman" w:cs="Times New Roman"/>
          <w:sz w:val="24"/>
          <w:vertAlign w:val="superscript"/>
        </w:rPr>
        <w:t>4</w:t>
      </w:r>
      <w:r w:rsidR="009270F4" w:rsidRPr="009270F4">
        <w:rPr>
          <w:rFonts w:ascii="Times New Roman" w:hAnsi="Times New Roman" w:cs="Times New Roman"/>
          <w:sz w:val="24"/>
        </w:rPr>
        <w:t>Department</w:t>
      </w:r>
      <w:r w:rsidR="009270F4">
        <w:rPr>
          <w:rFonts w:ascii="Times New Roman" w:hAnsi="Times New Roman" w:cs="Times New Roman"/>
          <w:sz w:val="24"/>
        </w:rPr>
        <w:t xml:space="preserve"> of Clinical Biochemistry</w:t>
      </w:r>
      <w:r w:rsidR="005D45E9">
        <w:rPr>
          <w:rFonts w:ascii="Times New Roman" w:hAnsi="Times New Roman" w:cs="Times New Roman"/>
          <w:sz w:val="24"/>
        </w:rPr>
        <w:t>, BPKIHS, Dharan, Nepal</w:t>
      </w:r>
    </w:p>
    <w:p w14:paraId="5F34C376" w14:textId="77777777" w:rsidR="001553D8" w:rsidRPr="00A674A2" w:rsidRDefault="001553D8" w:rsidP="001553D8">
      <w:pPr>
        <w:rPr>
          <w:rFonts w:ascii="Times New Roman" w:hAnsi="Times New Roman" w:cs="Times New Roman"/>
          <w:b/>
          <w:sz w:val="24"/>
        </w:rPr>
      </w:pPr>
      <w:r w:rsidRPr="00A674A2">
        <w:rPr>
          <w:rFonts w:ascii="Times New Roman" w:hAnsi="Times New Roman" w:cs="Times New Roman"/>
          <w:b/>
          <w:sz w:val="24"/>
        </w:rPr>
        <w:t>Abstract</w:t>
      </w:r>
    </w:p>
    <w:p w14:paraId="063B640F" w14:textId="79135648" w:rsidR="001553D8" w:rsidRDefault="001553D8" w:rsidP="00A91AB2">
      <w:pPr>
        <w:spacing w:line="276" w:lineRule="auto"/>
        <w:jc w:val="both"/>
        <w:rPr>
          <w:rFonts w:ascii="Times New Roman" w:hAnsi="Times New Roman" w:cs="Times New Roman"/>
          <w:bCs/>
          <w:sz w:val="24"/>
        </w:rPr>
      </w:pPr>
      <w:r w:rsidRPr="002E4C08">
        <w:rPr>
          <w:rFonts w:ascii="Times New Roman" w:hAnsi="Times New Roman" w:cs="Times New Roman"/>
          <w:b/>
          <w:sz w:val="24"/>
        </w:rPr>
        <w:t>Background:</w:t>
      </w:r>
      <w:r w:rsidR="009D2066">
        <w:rPr>
          <w:rFonts w:ascii="Times New Roman" w:hAnsi="Times New Roman" w:cs="Times New Roman"/>
          <w:b/>
          <w:sz w:val="24"/>
        </w:rPr>
        <w:t xml:space="preserve"> </w:t>
      </w:r>
      <w:r w:rsidRPr="00B14B27">
        <w:rPr>
          <w:rFonts w:ascii="Times New Roman" w:hAnsi="Times New Roman" w:cs="Times New Roman"/>
          <w:bCs/>
          <w:sz w:val="24"/>
        </w:rPr>
        <w:t xml:space="preserve">Type </w:t>
      </w:r>
      <w:r>
        <w:rPr>
          <w:rFonts w:ascii="Times New Roman" w:hAnsi="Times New Roman" w:cs="Times New Roman"/>
          <w:bCs/>
          <w:sz w:val="24"/>
        </w:rPr>
        <w:t>II</w:t>
      </w:r>
      <w:r w:rsidRPr="00B14B27">
        <w:rPr>
          <w:rFonts w:ascii="Times New Roman" w:hAnsi="Times New Roman" w:cs="Times New Roman"/>
          <w:bCs/>
          <w:sz w:val="24"/>
        </w:rPr>
        <w:t xml:space="preserve"> D</w:t>
      </w:r>
      <w:r w:rsidR="002E4C08">
        <w:rPr>
          <w:rFonts w:ascii="Times New Roman" w:hAnsi="Times New Roman" w:cs="Times New Roman"/>
          <w:bCs/>
          <w:sz w:val="24"/>
        </w:rPr>
        <w:t xml:space="preserve">iabetes Mellitus (T2DM) </w:t>
      </w:r>
      <w:r w:rsidRPr="00B14B27">
        <w:rPr>
          <w:rFonts w:ascii="Times New Roman" w:hAnsi="Times New Roman" w:cs="Times New Roman"/>
          <w:bCs/>
          <w:sz w:val="24"/>
        </w:rPr>
        <w:t xml:space="preserve">is a heterogeneous group of </w:t>
      </w:r>
      <w:r w:rsidR="002E4C08">
        <w:rPr>
          <w:rFonts w:ascii="Times New Roman" w:hAnsi="Times New Roman" w:cs="Times New Roman"/>
          <w:bCs/>
          <w:sz w:val="24"/>
        </w:rPr>
        <w:t xml:space="preserve">metabolic </w:t>
      </w:r>
      <w:r w:rsidRPr="00B14B27">
        <w:rPr>
          <w:rFonts w:ascii="Times New Roman" w:hAnsi="Times New Roman" w:cs="Times New Roman"/>
          <w:bCs/>
          <w:sz w:val="24"/>
        </w:rPr>
        <w:t>disorders characterized by insulin resistance</w:t>
      </w:r>
      <w:r w:rsidR="009D2066">
        <w:rPr>
          <w:rFonts w:ascii="Times New Roman" w:hAnsi="Times New Roman" w:cs="Times New Roman"/>
          <w:bCs/>
          <w:sz w:val="24"/>
        </w:rPr>
        <w:t xml:space="preserve"> &amp; </w:t>
      </w:r>
      <w:r w:rsidRPr="00B14B27">
        <w:rPr>
          <w:rFonts w:ascii="Times New Roman" w:hAnsi="Times New Roman" w:cs="Times New Roman"/>
          <w:bCs/>
          <w:sz w:val="24"/>
        </w:rPr>
        <w:t>impaired insulin secretion.</w:t>
      </w:r>
      <w:r w:rsidR="009D2066">
        <w:rPr>
          <w:rFonts w:ascii="Times New Roman" w:hAnsi="Times New Roman" w:cs="Times New Roman"/>
          <w:bCs/>
          <w:sz w:val="24"/>
        </w:rPr>
        <w:t xml:space="preserve"> </w:t>
      </w:r>
      <w:r w:rsidR="002E4C08" w:rsidRPr="00305CBA">
        <w:rPr>
          <w:rFonts w:ascii="Times New Roman" w:hAnsi="Times New Roman" w:cs="Times New Roman"/>
          <w:bCs/>
          <w:sz w:val="24"/>
        </w:rPr>
        <w:t>Metformin</w:t>
      </w:r>
      <w:r w:rsidR="009D2066">
        <w:rPr>
          <w:rFonts w:ascii="Times New Roman" w:hAnsi="Times New Roman" w:cs="Times New Roman"/>
          <w:bCs/>
          <w:sz w:val="24"/>
        </w:rPr>
        <w:t xml:space="preserve"> </w:t>
      </w:r>
      <w:r w:rsidR="002E4C08" w:rsidRPr="00305CBA">
        <w:rPr>
          <w:rFonts w:ascii="Times New Roman" w:hAnsi="Times New Roman" w:cs="Times New Roman"/>
          <w:bCs/>
          <w:sz w:val="24"/>
        </w:rPr>
        <w:t xml:space="preserve">is </w:t>
      </w:r>
      <w:r w:rsidR="00DE1038">
        <w:rPr>
          <w:rFonts w:ascii="Times New Roman" w:hAnsi="Times New Roman" w:cs="Times New Roman"/>
          <w:bCs/>
          <w:sz w:val="24"/>
        </w:rPr>
        <w:t xml:space="preserve">first line treatment </w:t>
      </w:r>
      <w:r w:rsidR="002E4C08" w:rsidRPr="00305CBA">
        <w:rPr>
          <w:rFonts w:ascii="Times New Roman" w:hAnsi="Times New Roman" w:cs="Times New Roman"/>
          <w:bCs/>
          <w:sz w:val="24"/>
        </w:rPr>
        <w:t>o</w:t>
      </w:r>
      <w:r w:rsidR="002E4C08">
        <w:rPr>
          <w:rFonts w:ascii="Times New Roman" w:hAnsi="Times New Roman" w:cs="Times New Roman"/>
          <w:bCs/>
          <w:sz w:val="24"/>
        </w:rPr>
        <w:t>ral hypoglycemic agents</w:t>
      </w:r>
      <w:r w:rsidR="009D2066">
        <w:rPr>
          <w:rFonts w:ascii="Times New Roman" w:hAnsi="Times New Roman" w:cs="Times New Roman"/>
          <w:bCs/>
          <w:sz w:val="24"/>
        </w:rPr>
        <w:t xml:space="preserve"> </w:t>
      </w:r>
      <w:r w:rsidR="002E4C08" w:rsidRPr="00305CBA">
        <w:rPr>
          <w:rFonts w:ascii="Times New Roman" w:hAnsi="Times New Roman" w:cs="Times New Roman"/>
          <w:bCs/>
          <w:sz w:val="24"/>
        </w:rPr>
        <w:t xml:space="preserve">for patients with </w:t>
      </w:r>
      <w:r w:rsidR="002E4C08">
        <w:rPr>
          <w:rFonts w:ascii="Times New Roman" w:hAnsi="Times New Roman" w:cs="Times New Roman"/>
          <w:bCs/>
          <w:sz w:val="24"/>
        </w:rPr>
        <w:t>T2DM</w:t>
      </w:r>
      <w:r w:rsidR="009D2066">
        <w:rPr>
          <w:rFonts w:ascii="Times New Roman" w:hAnsi="Times New Roman" w:cs="Times New Roman"/>
          <w:bCs/>
          <w:sz w:val="24"/>
        </w:rPr>
        <w:t xml:space="preserve">. </w:t>
      </w:r>
      <w:r w:rsidR="002E4C08">
        <w:rPr>
          <w:rFonts w:ascii="Times New Roman" w:hAnsi="Times New Roman" w:cs="Times New Roman"/>
          <w:bCs/>
          <w:sz w:val="24"/>
        </w:rPr>
        <w:t>Con</w:t>
      </w:r>
      <w:r w:rsidR="00EB202E">
        <w:rPr>
          <w:rFonts w:ascii="Times New Roman" w:hAnsi="Times New Roman" w:cs="Times New Roman"/>
          <w:bCs/>
          <w:sz w:val="24"/>
        </w:rPr>
        <w:t>versely</w:t>
      </w:r>
      <w:r w:rsidR="002E4C08">
        <w:rPr>
          <w:rFonts w:ascii="Times New Roman" w:hAnsi="Times New Roman" w:cs="Times New Roman"/>
          <w:bCs/>
          <w:sz w:val="24"/>
        </w:rPr>
        <w:t xml:space="preserve">, it has been found that the use of metformin is associated with malabsorption of vitamin </w:t>
      </w:r>
      <w:r w:rsidR="00DE1038">
        <w:rPr>
          <w:rFonts w:ascii="Times New Roman" w:hAnsi="Times New Roman" w:cs="Times New Roman"/>
          <w:bCs/>
          <w:sz w:val="24"/>
        </w:rPr>
        <w:t>B</w:t>
      </w:r>
      <w:r w:rsidR="00DE1038" w:rsidRPr="00EB202E">
        <w:rPr>
          <w:rFonts w:ascii="Times New Roman" w:hAnsi="Times New Roman" w:cs="Times New Roman"/>
          <w:bCs/>
          <w:sz w:val="24"/>
          <w:vertAlign w:val="subscript"/>
        </w:rPr>
        <w:t>12</w:t>
      </w:r>
      <w:r w:rsidR="00DE1038">
        <w:rPr>
          <w:rFonts w:ascii="Times New Roman" w:hAnsi="Times New Roman" w:cs="Times New Roman"/>
          <w:bCs/>
          <w:sz w:val="24"/>
        </w:rPr>
        <w:t xml:space="preserve">, which may </w:t>
      </w:r>
      <w:r w:rsidR="002E4C08">
        <w:rPr>
          <w:rFonts w:ascii="Times New Roman" w:hAnsi="Times New Roman" w:cs="Times New Roman"/>
          <w:bCs/>
          <w:sz w:val="24"/>
        </w:rPr>
        <w:t xml:space="preserve">lead </w:t>
      </w:r>
      <w:r w:rsidR="009D2066">
        <w:rPr>
          <w:rFonts w:ascii="Times New Roman" w:hAnsi="Times New Roman" w:cs="Times New Roman"/>
          <w:bCs/>
          <w:sz w:val="24"/>
        </w:rPr>
        <w:t xml:space="preserve">to more </w:t>
      </w:r>
      <w:r w:rsidR="00DE1038">
        <w:rPr>
          <w:rFonts w:ascii="Times New Roman" w:hAnsi="Times New Roman" w:cs="Times New Roman"/>
          <w:bCs/>
          <w:sz w:val="24"/>
        </w:rPr>
        <w:t>detrimental effects on peripheral nerves.</w:t>
      </w:r>
    </w:p>
    <w:p w14:paraId="2F7A3864" w14:textId="4B06EA1C" w:rsidR="00DE1038" w:rsidRDefault="00DE1038" w:rsidP="00A91AB2">
      <w:pPr>
        <w:spacing w:line="276" w:lineRule="auto"/>
        <w:jc w:val="both"/>
        <w:rPr>
          <w:rFonts w:ascii="Times New Roman" w:hAnsi="Times New Roman" w:cs="Times New Roman"/>
          <w:bCs/>
          <w:sz w:val="24"/>
        </w:rPr>
      </w:pPr>
      <w:r w:rsidRPr="00DE1038">
        <w:rPr>
          <w:rFonts w:ascii="Times New Roman" w:hAnsi="Times New Roman" w:cs="Times New Roman"/>
          <w:b/>
          <w:bCs/>
          <w:sz w:val="24"/>
        </w:rPr>
        <w:t xml:space="preserve">Objectives: </w:t>
      </w:r>
      <w:r w:rsidR="00EB202E" w:rsidRPr="00EB202E">
        <w:rPr>
          <w:rFonts w:ascii="Times New Roman" w:hAnsi="Times New Roman" w:cs="Times New Roman"/>
          <w:bCs/>
          <w:sz w:val="24"/>
        </w:rPr>
        <w:t>To compare</w:t>
      </w:r>
      <w:r w:rsidR="007C1F38">
        <w:rPr>
          <w:rFonts w:ascii="Times New Roman" w:hAnsi="Times New Roman" w:cs="Times New Roman"/>
          <w:bCs/>
          <w:sz w:val="24"/>
        </w:rPr>
        <w:t>/</w:t>
      </w:r>
      <w:r w:rsidR="00EB202E">
        <w:rPr>
          <w:rFonts w:ascii="Times New Roman" w:hAnsi="Times New Roman" w:cs="Times New Roman"/>
          <w:bCs/>
          <w:sz w:val="24"/>
        </w:rPr>
        <w:t>correlate</w:t>
      </w:r>
      <w:r w:rsidR="00EB202E" w:rsidRPr="00EB202E">
        <w:rPr>
          <w:rFonts w:ascii="Times New Roman" w:hAnsi="Times New Roman" w:cs="Times New Roman"/>
          <w:bCs/>
          <w:sz w:val="24"/>
        </w:rPr>
        <w:t xml:space="preserve"> the nerve conduction study (NCS) parameters</w:t>
      </w:r>
      <w:r w:rsidR="009D2066">
        <w:rPr>
          <w:rFonts w:ascii="Times New Roman" w:hAnsi="Times New Roman" w:cs="Times New Roman"/>
          <w:bCs/>
          <w:sz w:val="24"/>
        </w:rPr>
        <w:t xml:space="preserve"> </w:t>
      </w:r>
      <w:r w:rsidR="00EB202E" w:rsidRPr="00EB202E">
        <w:rPr>
          <w:rFonts w:ascii="Times New Roman" w:hAnsi="Times New Roman" w:cs="Times New Roman"/>
          <w:bCs/>
          <w:sz w:val="24"/>
        </w:rPr>
        <w:t xml:space="preserve">of peripheral nerves </w:t>
      </w:r>
      <w:r w:rsidR="00EB202E">
        <w:rPr>
          <w:rFonts w:ascii="Times New Roman" w:hAnsi="Times New Roman" w:cs="Times New Roman"/>
          <w:bCs/>
          <w:sz w:val="24"/>
        </w:rPr>
        <w:t>and serum vitamin B</w:t>
      </w:r>
      <w:r w:rsidR="00EB202E" w:rsidRPr="00EB202E">
        <w:rPr>
          <w:rFonts w:ascii="Times New Roman" w:hAnsi="Times New Roman" w:cs="Times New Roman"/>
          <w:bCs/>
          <w:sz w:val="24"/>
          <w:vertAlign w:val="subscript"/>
        </w:rPr>
        <w:t>12</w:t>
      </w:r>
      <w:r w:rsidR="00EB202E">
        <w:rPr>
          <w:rFonts w:ascii="Times New Roman" w:hAnsi="Times New Roman" w:cs="Times New Roman"/>
          <w:bCs/>
          <w:sz w:val="24"/>
        </w:rPr>
        <w:t xml:space="preserve"> levels</w:t>
      </w:r>
      <w:r w:rsidR="00EB202E" w:rsidRPr="00EB202E">
        <w:rPr>
          <w:rFonts w:ascii="Times New Roman" w:hAnsi="Times New Roman" w:cs="Times New Roman"/>
          <w:bCs/>
          <w:sz w:val="24"/>
        </w:rPr>
        <w:t xml:space="preserve"> in type 2 diabetic patients (with and without metformin exposure) and healthy subjects (control).</w:t>
      </w:r>
    </w:p>
    <w:p w14:paraId="7ED21CDB" w14:textId="77777777" w:rsidR="00EB202E" w:rsidRPr="00EB202E" w:rsidRDefault="00381B08" w:rsidP="00A91AB2">
      <w:pPr>
        <w:spacing w:line="276" w:lineRule="auto"/>
        <w:jc w:val="both"/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Materials</w:t>
      </w:r>
      <w:r w:rsidR="00EB202E" w:rsidRPr="00EB202E">
        <w:rPr>
          <w:rFonts w:ascii="Times New Roman" w:hAnsi="Times New Roman" w:cs="Times New Roman"/>
          <w:b/>
          <w:bCs/>
          <w:sz w:val="24"/>
        </w:rPr>
        <w:t xml:space="preserve"> and methods: </w:t>
      </w:r>
      <w:r w:rsidR="00EB202E">
        <w:rPr>
          <w:rFonts w:ascii="Times New Roman" w:hAnsi="Times New Roman" w:cs="Times New Roman"/>
          <w:bCs/>
          <w:sz w:val="24"/>
        </w:rPr>
        <w:t>A comparative cross-sectional study was conducted enr</w:t>
      </w:r>
      <w:r w:rsidR="00A674A2">
        <w:rPr>
          <w:rFonts w:ascii="Times New Roman" w:hAnsi="Times New Roman" w:cs="Times New Roman"/>
          <w:bCs/>
          <w:sz w:val="24"/>
        </w:rPr>
        <w:t xml:space="preserve">olling type II diabetic patients(Group A) </w:t>
      </w:r>
      <w:r w:rsidR="00EB202E">
        <w:rPr>
          <w:rFonts w:ascii="Times New Roman" w:hAnsi="Times New Roman" w:cs="Times New Roman"/>
          <w:bCs/>
          <w:sz w:val="24"/>
        </w:rPr>
        <w:t xml:space="preserve">with </w:t>
      </w:r>
      <w:r w:rsidR="00A674A2">
        <w:rPr>
          <w:rFonts w:ascii="Times New Roman" w:hAnsi="Times New Roman" w:cs="Times New Roman"/>
          <w:bCs/>
          <w:sz w:val="24"/>
        </w:rPr>
        <w:t>metformin therapy for more than 6 months (n=30), type II diabetics (Group B) without metformin exposure (n=11) and healthy controls (n=30). Nerve conduction study parameters</w:t>
      </w:r>
      <w:r w:rsidR="00825942">
        <w:rPr>
          <w:rFonts w:ascii="Times New Roman" w:hAnsi="Times New Roman" w:cs="Times New Roman"/>
          <w:bCs/>
          <w:sz w:val="24"/>
        </w:rPr>
        <w:t xml:space="preserve"> of median, tibial, common peroneal &amp; sural nerves</w:t>
      </w:r>
      <w:r w:rsidR="007C1F38">
        <w:rPr>
          <w:rFonts w:ascii="Times New Roman" w:hAnsi="Times New Roman" w:cs="Times New Roman"/>
          <w:bCs/>
          <w:sz w:val="24"/>
        </w:rPr>
        <w:t>, serum glucose</w:t>
      </w:r>
      <w:r w:rsidR="00A674A2">
        <w:rPr>
          <w:rFonts w:ascii="Times New Roman" w:hAnsi="Times New Roman" w:cs="Times New Roman"/>
          <w:bCs/>
          <w:sz w:val="24"/>
        </w:rPr>
        <w:t xml:space="preserve"> and serum vitamin B</w:t>
      </w:r>
      <w:r w:rsidR="00A674A2" w:rsidRPr="00A674A2">
        <w:rPr>
          <w:rFonts w:ascii="Times New Roman" w:hAnsi="Times New Roman" w:cs="Times New Roman"/>
          <w:bCs/>
          <w:sz w:val="24"/>
          <w:vertAlign w:val="subscript"/>
        </w:rPr>
        <w:t>12</w:t>
      </w:r>
      <w:r w:rsidR="005D45E9">
        <w:rPr>
          <w:rFonts w:ascii="Times New Roman" w:hAnsi="Times New Roman" w:cs="Times New Roman"/>
          <w:bCs/>
          <w:sz w:val="24"/>
        </w:rPr>
        <w:t xml:space="preserve"> levels were measured. One way ANOVA (post hoc: Tukey) </w:t>
      </w:r>
      <w:r w:rsidR="00A91AB2">
        <w:rPr>
          <w:rFonts w:ascii="Times New Roman" w:hAnsi="Times New Roman" w:cs="Times New Roman"/>
          <w:bCs/>
          <w:sz w:val="24"/>
        </w:rPr>
        <w:t>test was used to compare the variables</w:t>
      </w:r>
      <w:r w:rsidR="00DE0065">
        <w:rPr>
          <w:rFonts w:ascii="Times New Roman" w:hAnsi="Times New Roman" w:cs="Times New Roman"/>
          <w:bCs/>
          <w:sz w:val="24"/>
        </w:rPr>
        <w:t xml:space="preserve"> using SPS</w:t>
      </w:r>
      <w:r w:rsidR="00A91AB2">
        <w:rPr>
          <w:rFonts w:ascii="Times New Roman" w:hAnsi="Times New Roman" w:cs="Times New Roman"/>
          <w:bCs/>
          <w:sz w:val="24"/>
        </w:rPr>
        <w:t xml:space="preserve">S. 22.0. </w:t>
      </w:r>
    </w:p>
    <w:p w14:paraId="5DA9F72A" w14:textId="209F5B8D" w:rsidR="002E4C08" w:rsidRDefault="007C1F38" w:rsidP="00A91AB2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7C1F38">
        <w:rPr>
          <w:rFonts w:ascii="Times New Roman" w:hAnsi="Times New Roman" w:cs="Times New Roman"/>
          <w:b/>
          <w:sz w:val="24"/>
        </w:rPr>
        <w:t>Results</w:t>
      </w:r>
      <w:r>
        <w:rPr>
          <w:rFonts w:ascii="Times New Roman" w:hAnsi="Times New Roman" w:cs="Times New Roman"/>
          <w:sz w:val="24"/>
        </w:rPr>
        <w:t xml:space="preserve">: </w:t>
      </w:r>
      <w:r w:rsidR="007A47E2">
        <w:rPr>
          <w:rFonts w:ascii="Times New Roman" w:hAnsi="Times New Roman" w:cs="Times New Roman"/>
          <w:color w:val="000000"/>
          <w:sz w:val="24"/>
          <w:szCs w:val="24"/>
        </w:rPr>
        <w:t xml:space="preserve">T2DM with metformin therapy showed significant longer latencies and lower amplitudes of both sensory and motor nerves when compared to healthy controls and T2DM without metformin therapy. </w:t>
      </w:r>
      <w:r w:rsidR="007A47E2">
        <w:rPr>
          <w:rFonts w:ascii="Times New Roman" w:hAnsi="Times New Roman" w:cs="Times New Roman"/>
          <w:sz w:val="24"/>
        </w:rPr>
        <w:t xml:space="preserve">NCS parameters showed more deleterious effects on median, tibial and sural nerves of diabetic patients with metformin therapy. </w:t>
      </w:r>
      <w:r w:rsidR="00A91AB2">
        <w:rPr>
          <w:rFonts w:ascii="Times New Roman" w:hAnsi="Times New Roman" w:cs="Times New Roman"/>
          <w:sz w:val="24"/>
        </w:rPr>
        <w:t>Diabetics under</w:t>
      </w:r>
      <w:r w:rsidR="00825942">
        <w:rPr>
          <w:rFonts w:ascii="Times New Roman" w:hAnsi="Times New Roman" w:cs="Times New Roman"/>
          <w:sz w:val="24"/>
        </w:rPr>
        <w:t>going</w:t>
      </w:r>
      <w:r w:rsidR="00A91AB2">
        <w:rPr>
          <w:rFonts w:ascii="Times New Roman" w:hAnsi="Times New Roman" w:cs="Times New Roman"/>
          <w:sz w:val="24"/>
        </w:rPr>
        <w:t xml:space="preserve"> metformin treatment had reduced vitamin B</w:t>
      </w:r>
      <w:r w:rsidR="00A91AB2" w:rsidRPr="00AC21EA">
        <w:rPr>
          <w:rFonts w:ascii="Times New Roman" w:hAnsi="Times New Roman" w:cs="Times New Roman"/>
          <w:sz w:val="24"/>
          <w:vertAlign w:val="subscript"/>
        </w:rPr>
        <w:t>12</w:t>
      </w:r>
      <w:r w:rsidR="00A91AB2">
        <w:rPr>
          <w:rFonts w:ascii="Times New Roman" w:hAnsi="Times New Roman" w:cs="Times New Roman"/>
          <w:sz w:val="24"/>
        </w:rPr>
        <w:t xml:space="preserve"> levels</w:t>
      </w:r>
      <w:r w:rsidR="009D2066">
        <w:rPr>
          <w:rFonts w:ascii="Times New Roman" w:hAnsi="Times New Roman" w:cs="Times New Roman"/>
          <w:sz w:val="24"/>
        </w:rPr>
        <w:t xml:space="preserve"> </w:t>
      </w:r>
      <w:r w:rsidR="00825942">
        <w:rPr>
          <w:rFonts w:ascii="Times New Roman" w:hAnsi="Times New Roman" w:cs="Times New Roman"/>
          <w:sz w:val="24"/>
          <w:szCs w:val="24"/>
        </w:rPr>
        <w:t xml:space="preserve">as compared to those without metformin therapy </w:t>
      </w:r>
      <w:r w:rsidR="00825942" w:rsidRPr="007F2DB1">
        <w:rPr>
          <w:rFonts w:ascii="Times New Roman" w:hAnsi="Times New Roman" w:cs="Times New Roman"/>
          <w:sz w:val="24"/>
          <w:szCs w:val="24"/>
        </w:rPr>
        <w:t>[194.03 (164.86-223.53)</w:t>
      </w:r>
      <w:r w:rsidR="00825942">
        <w:rPr>
          <w:rFonts w:ascii="Times New Roman" w:hAnsi="Times New Roman" w:cs="Times New Roman"/>
          <w:sz w:val="24"/>
          <w:szCs w:val="24"/>
        </w:rPr>
        <w:t xml:space="preserve"> vs. 297.82 (258.99-363.00), p=</w:t>
      </w:r>
      <w:r w:rsidR="00825942" w:rsidRPr="007F2DB1">
        <w:rPr>
          <w:rFonts w:ascii="Times New Roman" w:hAnsi="Times New Roman" w:cs="Times New Roman"/>
          <w:sz w:val="24"/>
          <w:szCs w:val="24"/>
        </w:rPr>
        <w:t>0.001]</w:t>
      </w:r>
      <w:r w:rsidR="00825942">
        <w:rPr>
          <w:rFonts w:ascii="Times New Roman" w:hAnsi="Times New Roman" w:cs="Times New Roman"/>
          <w:sz w:val="24"/>
          <w:szCs w:val="24"/>
        </w:rPr>
        <w:t xml:space="preserve"> and healthy controls </w:t>
      </w:r>
      <w:r w:rsidR="00044DDD" w:rsidRPr="007F2DB1">
        <w:rPr>
          <w:rFonts w:ascii="Times New Roman" w:hAnsi="Times New Roman" w:cs="Times New Roman"/>
          <w:sz w:val="24"/>
          <w:szCs w:val="24"/>
        </w:rPr>
        <w:t>[194.03 (164.86-223.53) vs. 287.50 (204.25-351.50), p=0.001]</w:t>
      </w:r>
      <w:r w:rsidR="00A91AB2">
        <w:rPr>
          <w:rFonts w:ascii="Times New Roman" w:hAnsi="Times New Roman" w:cs="Times New Roman"/>
          <w:sz w:val="24"/>
        </w:rPr>
        <w:t xml:space="preserve">. </w:t>
      </w:r>
      <w:r w:rsidR="007A47E2" w:rsidRPr="007A47E2">
        <w:rPr>
          <w:rFonts w:ascii="Times New Roman" w:hAnsi="Times New Roman" w:cs="Times New Roman"/>
          <w:sz w:val="24"/>
        </w:rPr>
        <w:t>Serum vitamin B</w:t>
      </w:r>
      <w:r w:rsidR="007A47E2" w:rsidRPr="007A47E2">
        <w:rPr>
          <w:rFonts w:ascii="Times New Roman" w:hAnsi="Times New Roman" w:cs="Times New Roman"/>
          <w:sz w:val="24"/>
          <w:vertAlign w:val="subscript"/>
        </w:rPr>
        <w:t>12</w:t>
      </w:r>
      <w:r w:rsidR="007A47E2" w:rsidRPr="007A47E2">
        <w:rPr>
          <w:rFonts w:ascii="Times New Roman" w:hAnsi="Times New Roman" w:cs="Times New Roman"/>
          <w:sz w:val="24"/>
        </w:rPr>
        <w:t xml:space="preserve"> level showed strong negative correlation (significant at p&lt;0.01 level) with duration of metformin exposure/treatment in metformin exposed diabetics.</w:t>
      </w:r>
    </w:p>
    <w:p w14:paraId="5C7BFEF7" w14:textId="254DEF28" w:rsidR="00044DDD" w:rsidRDefault="00A91AB2" w:rsidP="00044DDD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A91AB2">
        <w:rPr>
          <w:rFonts w:ascii="Times New Roman" w:hAnsi="Times New Roman" w:cs="Times New Roman"/>
          <w:b/>
          <w:sz w:val="24"/>
        </w:rPr>
        <w:t xml:space="preserve">Conclusion: </w:t>
      </w:r>
      <w:r w:rsidR="009270F4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044DDD">
        <w:rPr>
          <w:rFonts w:ascii="Times New Roman" w:hAnsi="Times New Roman" w:cs="Times New Roman"/>
          <w:sz w:val="24"/>
          <w:szCs w:val="24"/>
        </w:rPr>
        <w:t xml:space="preserve">ong term </w:t>
      </w:r>
      <w:r w:rsidR="00044DDD">
        <w:rPr>
          <w:rFonts w:ascii="Times New Roman" w:hAnsi="Times New Roman" w:cs="Times New Roman"/>
          <w:sz w:val="24"/>
        </w:rPr>
        <w:t>m</w:t>
      </w:r>
      <w:r w:rsidR="00044DDD" w:rsidRPr="00A91AB2">
        <w:rPr>
          <w:rFonts w:ascii="Times New Roman" w:hAnsi="Times New Roman" w:cs="Times New Roman"/>
          <w:sz w:val="24"/>
        </w:rPr>
        <w:t>etformin therapy</w:t>
      </w:r>
      <w:r w:rsidR="009270F4">
        <w:rPr>
          <w:rFonts w:ascii="Times New Roman" w:hAnsi="Times New Roman" w:cs="Times New Roman"/>
          <w:sz w:val="24"/>
        </w:rPr>
        <w:t xml:space="preserve"> </w:t>
      </w:r>
      <w:r w:rsidR="00044DDD">
        <w:rPr>
          <w:rFonts w:ascii="Times New Roman" w:hAnsi="Times New Roman" w:cs="Times New Roman"/>
          <w:sz w:val="24"/>
        </w:rPr>
        <w:t xml:space="preserve">in diabetic patients is </w:t>
      </w:r>
      <w:r w:rsidR="009270F4">
        <w:rPr>
          <w:rFonts w:ascii="Times New Roman" w:hAnsi="Times New Roman" w:cs="Times New Roman"/>
          <w:sz w:val="24"/>
        </w:rPr>
        <w:t xml:space="preserve">associated with significant </w:t>
      </w:r>
      <w:r w:rsidR="00044DDD">
        <w:rPr>
          <w:rFonts w:ascii="Times New Roman" w:hAnsi="Times New Roman" w:cs="Times New Roman"/>
          <w:sz w:val="24"/>
        </w:rPr>
        <w:t xml:space="preserve">vitamin </w:t>
      </w:r>
      <w:r w:rsidR="00044DDD" w:rsidRPr="00A91AB2">
        <w:rPr>
          <w:rFonts w:ascii="Times New Roman" w:hAnsi="Times New Roman" w:cs="Times New Roman"/>
          <w:sz w:val="24"/>
        </w:rPr>
        <w:t>B</w:t>
      </w:r>
      <w:r w:rsidR="00044DDD" w:rsidRPr="00A91AB2">
        <w:rPr>
          <w:rFonts w:ascii="Times New Roman" w:hAnsi="Times New Roman" w:cs="Times New Roman"/>
          <w:sz w:val="24"/>
          <w:vertAlign w:val="subscript"/>
        </w:rPr>
        <w:t>12</w:t>
      </w:r>
      <w:r w:rsidR="009270F4">
        <w:rPr>
          <w:rFonts w:ascii="Times New Roman" w:hAnsi="Times New Roman" w:cs="Times New Roman"/>
          <w:sz w:val="24"/>
          <w:vertAlign w:val="subscript"/>
        </w:rPr>
        <w:t xml:space="preserve"> </w:t>
      </w:r>
      <w:r w:rsidR="00044DDD">
        <w:rPr>
          <w:rFonts w:ascii="Times New Roman" w:hAnsi="Times New Roman" w:cs="Times New Roman"/>
          <w:sz w:val="24"/>
        </w:rPr>
        <w:t xml:space="preserve">depletion, leading to alteration in motor and sensory NCS parameters. </w:t>
      </w:r>
      <w:r w:rsidR="00044DDD">
        <w:rPr>
          <w:rFonts w:ascii="Times New Roman" w:hAnsi="Times New Roman" w:cs="Times New Roman"/>
          <w:sz w:val="24"/>
          <w:szCs w:val="24"/>
        </w:rPr>
        <w:t>Thus</w:t>
      </w:r>
      <w:r w:rsidR="00085250">
        <w:rPr>
          <w:rFonts w:ascii="Times New Roman" w:hAnsi="Times New Roman" w:cs="Times New Roman"/>
          <w:sz w:val="24"/>
          <w:szCs w:val="24"/>
        </w:rPr>
        <w:t>,</w:t>
      </w:r>
      <w:r w:rsidR="00044DDD">
        <w:rPr>
          <w:rFonts w:ascii="Times New Roman" w:hAnsi="Times New Roman" w:cs="Times New Roman"/>
          <w:sz w:val="24"/>
          <w:szCs w:val="24"/>
        </w:rPr>
        <w:t xml:space="preserve"> we</w:t>
      </w:r>
      <w:r w:rsidR="00085250">
        <w:rPr>
          <w:rFonts w:ascii="Times New Roman" w:hAnsi="Times New Roman" w:cs="Times New Roman"/>
          <w:sz w:val="24"/>
          <w:szCs w:val="24"/>
        </w:rPr>
        <w:t xml:space="preserve"> recommend</w:t>
      </w:r>
      <w:r w:rsidR="00044DDD">
        <w:rPr>
          <w:rFonts w:ascii="Times New Roman" w:hAnsi="Times New Roman" w:cs="Times New Roman"/>
          <w:sz w:val="24"/>
          <w:szCs w:val="24"/>
        </w:rPr>
        <w:t xml:space="preserve"> regular vitamin B</w:t>
      </w:r>
      <w:r w:rsidR="00044DDD" w:rsidRPr="008F00C5">
        <w:rPr>
          <w:rFonts w:ascii="Times New Roman" w:hAnsi="Times New Roman" w:cs="Times New Roman"/>
          <w:sz w:val="24"/>
          <w:szCs w:val="24"/>
          <w:vertAlign w:val="subscript"/>
        </w:rPr>
        <w:t xml:space="preserve">12 </w:t>
      </w:r>
      <w:r w:rsidR="00044DDD">
        <w:rPr>
          <w:rFonts w:ascii="Times New Roman" w:hAnsi="Times New Roman" w:cs="Times New Roman"/>
          <w:sz w:val="24"/>
          <w:szCs w:val="24"/>
        </w:rPr>
        <w:t>screening and oral</w:t>
      </w:r>
      <w:r w:rsidR="007A47E2">
        <w:rPr>
          <w:rFonts w:ascii="Times New Roman" w:hAnsi="Times New Roman" w:cs="Times New Roman"/>
          <w:sz w:val="24"/>
          <w:szCs w:val="24"/>
        </w:rPr>
        <w:t>/</w:t>
      </w:r>
      <w:r w:rsidR="00044DDD">
        <w:rPr>
          <w:rFonts w:ascii="Times New Roman" w:hAnsi="Times New Roman" w:cs="Times New Roman"/>
          <w:sz w:val="24"/>
          <w:szCs w:val="24"/>
        </w:rPr>
        <w:t xml:space="preserve"> parenteral vitamin B</w:t>
      </w:r>
      <w:r w:rsidR="00044DDD" w:rsidRPr="008F00C5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="00044DDD">
        <w:rPr>
          <w:rFonts w:ascii="Times New Roman" w:hAnsi="Times New Roman" w:cs="Times New Roman"/>
          <w:sz w:val="24"/>
          <w:szCs w:val="24"/>
        </w:rPr>
        <w:t xml:space="preserve"> supplementation to the diabetic patients on metformin therapy.</w:t>
      </w:r>
    </w:p>
    <w:p w14:paraId="1BF13B79" w14:textId="1D6CBE27" w:rsidR="00D71CB9" w:rsidRPr="001553D8" w:rsidRDefault="00D71CB9" w:rsidP="00D71CB9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 w:rsidRPr="00D71CB9">
        <w:rPr>
          <w:rFonts w:ascii="Times New Roman" w:hAnsi="Times New Roman" w:cs="Times New Roman"/>
          <w:b/>
          <w:sz w:val="24"/>
        </w:rPr>
        <w:t>Keywords</w:t>
      </w:r>
      <w:r>
        <w:rPr>
          <w:rFonts w:ascii="Times New Roman" w:hAnsi="Times New Roman" w:cs="Times New Roman"/>
          <w:sz w:val="24"/>
        </w:rPr>
        <w:t xml:space="preserve">: Diabetes, Metformin, </w:t>
      </w:r>
      <w:r w:rsidR="007A47E2">
        <w:rPr>
          <w:rFonts w:ascii="Times New Roman" w:hAnsi="Times New Roman" w:cs="Times New Roman"/>
          <w:sz w:val="24"/>
        </w:rPr>
        <w:t xml:space="preserve">Nerve Conduction study, </w:t>
      </w:r>
      <w:r>
        <w:rPr>
          <w:rFonts w:ascii="Times New Roman" w:hAnsi="Times New Roman" w:cs="Times New Roman"/>
          <w:sz w:val="24"/>
        </w:rPr>
        <w:t>Serum vitamin B</w:t>
      </w:r>
      <w:r w:rsidRPr="007A47E2">
        <w:rPr>
          <w:rFonts w:ascii="Times New Roman" w:hAnsi="Times New Roman" w:cs="Times New Roman"/>
          <w:sz w:val="24"/>
          <w:vertAlign w:val="subscript"/>
        </w:rPr>
        <w:t>12</w:t>
      </w:r>
      <w:r>
        <w:rPr>
          <w:rFonts w:ascii="Times New Roman" w:hAnsi="Times New Roman" w:cs="Times New Roman"/>
          <w:sz w:val="24"/>
        </w:rPr>
        <w:t xml:space="preserve">. </w:t>
      </w:r>
    </w:p>
    <w:sectPr w:rsidR="00D71CB9" w:rsidRPr="001553D8" w:rsidSect="001553D8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D750EC"/>
    <w:multiLevelType w:val="hybridMultilevel"/>
    <w:tmpl w:val="899C8E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59"/>
    <w:rsid w:val="00044DDD"/>
    <w:rsid w:val="00085250"/>
    <w:rsid w:val="001553D8"/>
    <w:rsid w:val="001A40EB"/>
    <w:rsid w:val="001F18EC"/>
    <w:rsid w:val="002E3B9E"/>
    <w:rsid w:val="002E4C08"/>
    <w:rsid w:val="003437F2"/>
    <w:rsid w:val="00351F78"/>
    <w:rsid w:val="00381B08"/>
    <w:rsid w:val="00412103"/>
    <w:rsid w:val="004625DE"/>
    <w:rsid w:val="004B74BA"/>
    <w:rsid w:val="005B7859"/>
    <w:rsid w:val="005D45E9"/>
    <w:rsid w:val="00676C12"/>
    <w:rsid w:val="007A47E2"/>
    <w:rsid w:val="007C1F38"/>
    <w:rsid w:val="00825942"/>
    <w:rsid w:val="00890ED7"/>
    <w:rsid w:val="009270F4"/>
    <w:rsid w:val="009D2066"/>
    <w:rsid w:val="00A674A2"/>
    <w:rsid w:val="00A91AB2"/>
    <w:rsid w:val="00AC21EA"/>
    <w:rsid w:val="00AE55E1"/>
    <w:rsid w:val="00B5564F"/>
    <w:rsid w:val="00B60020"/>
    <w:rsid w:val="00C44FF1"/>
    <w:rsid w:val="00D51F3F"/>
    <w:rsid w:val="00D55835"/>
    <w:rsid w:val="00D71CB9"/>
    <w:rsid w:val="00DD3D30"/>
    <w:rsid w:val="00DE0065"/>
    <w:rsid w:val="00DE1038"/>
    <w:rsid w:val="00E11207"/>
    <w:rsid w:val="00E65DBA"/>
    <w:rsid w:val="00EB20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AEE23"/>
  <w15:docId w15:val="{99AF433C-A824-4FD6-9E38-C746E0EC6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F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dell-8.1</dc:creator>
  <cp:keywords/>
  <dc:description/>
  <cp:lastModifiedBy>USER</cp:lastModifiedBy>
  <cp:revision>3</cp:revision>
  <cp:lastPrinted>2017-08-14T05:06:00Z</cp:lastPrinted>
  <dcterms:created xsi:type="dcterms:W3CDTF">2019-11-30T18:24:00Z</dcterms:created>
  <dcterms:modified xsi:type="dcterms:W3CDTF">2019-11-30T18:28:00Z</dcterms:modified>
</cp:coreProperties>
</file>