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8E1" w:rsidRPr="00BA1699" w:rsidRDefault="00BA1699" w:rsidP="00BA169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BA1699">
        <w:rPr>
          <w:rFonts w:ascii="Times New Roman" w:hAnsi="Times New Roman" w:cs="Times New Roman"/>
          <w:b/>
          <w:bCs/>
          <w:sz w:val="32"/>
          <w:szCs w:val="32"/>
        </w:rPr>
        <w:t>Assessment of knowledge on breast self-examination among female adolescent: a cross-sectional study</w:t>
      </w:r>
    </w:p>
    <w:p w:rsidR="00E83434" w:rsidRDefault="00E83434" w:rsidP="00BA1699">
      <w:pPr>
        <w:rPr>
          <w:rFonts w:ascii="Times New Roman" w:hAnsi="Times New Roman" w:cs="Times New Roman"/>
          <w:sz w:val="24"/>
          <w:szCs w:val="24"/>
        </w:rPr>
        <w:sectPr w:rsidR="00E83434" w:rsidSect="00E8343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A1699" w:rsidRDefault="00BA1699" w:rsidP="00BA1699">
      <w:pPr>
        <w:rPr>
          <w:rFonts w:ascii="Times New Roman" w:hAnsi="Times New Roman" w:cs="Times New Roman"/>
          <w:sz w:val="24"/>
          <w:szCs w:val="24"/>
        </w:rPr>
      </w:pPr>
      <w:r w:rsidRPr="00BA1699">
        <w:rPr>
          <w:rFonts w:ascii="Times New Roman" w:hAnsi="Times New Roman" w:cs="Times New Roman"/>
          <w:sz w:val="24"/>
          <w:szCs w:val="24"/>
        </w:rPr>
        <w:lastRenderedPageBreak/>
        <w:t>Dr. Ayush Chandra, Medical Intern (MBBS), Tianjin Medical University, China</w:t>
      </w:r>
    </w:p>
    <w:p w:rsidR="00E83434" w:rsidRDefault="00E83434" w:rsidP="00BA1699">
      <w:pPr>
        <w:rPr>
          <w:rFonts w:ascii="Times New Roman" w:hAnsi="Times New Roman" w:cs="Times New Roman"/>
          <w:sz w:val="24"/>
          <w:szCs w:val="24"/>
        </w:rPr>
        <w:sectPr w:rsidR="00E83434" w:rsidSect="00E8343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A1699" w:rsidRDefault="00BA1699" w:rsidP="00BA1699">
      <w:pPr>
        <w:rPr>
          <w:rFonts w:ascii="Times New Roman" w:hAnsi="Times New Roman" w:cs="Times New Roman"/>
          <w:sz w:val="24"/>
          <w:szCs w:val="24"/>
        </w:rPr>
      </w:pPr>
    </w:p>
    <w:p w:rsidR="00BA1699" w:rsidRPr="00BA1699" w:rsidRDefault="00BA1699" w:rsidP="00BA169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1699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:rsidR="00BA1699" w:rsidRDefault="00BA1699" w:rsidP="00BA169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1699">
        <w:rPr>
          <w:rFonts w:ascii="Times New Roman" w:hAnsi="Times New Roman" w:cs="Times New Roman"/>
          <w:b/>
          <w:bCs/>
          <w:sz w:val="24"/>
          <w:szCs w:val="24"/>
        </w:rPr>
        <w:t>Background</w:t>
      </w:r>
    </w:p>
    <w:p w:rsidR="00BA1699" w:rsidRPr="00BA1699" w:rsidRDefault="00BA1699" w:rsidP="00BA169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1699">
        <w:rPr>
          <w:rFonts w:ascii="Times New Roman" w:hAnsi="Times New Roman" w:cs="Times New Roman"/>
          <w:sz w:val="24"/>
          <w:szCs w:val="24"/>
        </w:rPr>
        <w:t>Breast self-examination is the most important screening method for early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>detection and diagnosis of Breast cancer. Females assess their breasts regularly to detect 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>abnormalities to seek instant medical attention.</w:t>
      </w:r>
    </w:p>
    <w:p w:rsidR="00BA1699" w:rsidRDefault="00BA1699" w:rsidP="00BA169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1699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BA1699" w:rsidRPr="00BA1699" w:rsidRDefault="00BA1699" w:rsidP="00BA169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1699">
        <w:rPr>
          <w:rFonts w:ascii="Times New Roman" w:hAnsi="Times New Roman" w:cs="Times New Roman"/>
          <w:sz w:val="24"/>
          <w:szCs w:val="24"/>
        </w:rPr>
        <w:t>The main objective of the study was to assess the knowledge on breast self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>examination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>among female adolescents of Nepal.</w:t>
      </w:r>
    </w:p>
    <w:p w:rsidR="00BA1699" w:rsidRDefault="00BA1699" w:rsidP="00BA169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1699">
        <w:rPr>
          <w:rFonts w:ascii="Times New Roman" w:hAnsi="Times New Roman" w:cs="Times New Roman"/>
          <w:b/>
          <w:bCs/>
          <w:sz w:val="24"/>
          <w:szCs w:val="24"/>
        </w:rPr>
        <w:t>Method</w:t>
      </w:r>
    </w:p>
    <w:p w:rsidR="00BA1699" w:rsidRPr="00BA1699" w:rsidRDefault="00BA1699" w:rsidP="00BA169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1699">
        <w:rPr>
          <w:rFonts w:ascii="Times New Roman" w:hAnsi="Times New Roman" w:cs="Times New Roman"/>
          <w:sz w:val="24"/>
          <w:szCs w:val="24"/>
        </w:rPr>
        <w:t>A cross-sectional study was conducted using self-structured questionnaires among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 xml:space="preserve">female adolescents of Model Multiple College, </w:t>
      </w:r>
      <w:proofErr w:type="spellStart"/>
      <w:r w:rsidRPr="00BA1699">
        <w:rPr>
          <w:rFonts w:ascii="Times New Roman" w:hAnsi="Times New Roman" w:cs="Times New Roman"/>
          <w:sz w:val="24"/>
          <w:szCs w:val="24"/>
        </w:rPr>
        <w:t>Dhanusha</w:t>
      </w:r>
      <w:proofErr w:type="spellEnd"/>
      <w:r w:rsidRPr="00BA1699">
        <w:rPr>
          <w:rFonts w:ascii="Times New Roman" w:hAnsi="Times New Roman" w:cs="Times New Roman"/>
          <w:sz w:val="24"/>
          <w:szCs w:val="24"/>
        </w:rPr>
        <w:t>. The sample size was 120 participants.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 xml:space="preserve">Probability proportionate </w:t>
      </w:r>
      <w:proofErr w:type="spellStart"/>
      <w:r w:rsidRPr="00BA1699">
        <w:rPr>
          <w:rFonts w:ascii="Times New Roman" w:hAnsi="Times New Roman" w:cs="Times New Roman"/>
          <w:sz w:val="24"/>
          <w:szCs w:val="24"/>
        </w:rPr>
        <w:t>stratifi</w:t>
      </w:r>
      <w:proofErr w:type="spellEnd"/>
      <w:r w:rsidRPr="00BA16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1699">
        <w:rPr>
          <w:rFonts w:ascii="Times New Roman" w:hAnsi="Times New Roman" w:cs="Times New Roman"/>
          <w:sz w:val="24"/>
          <w:szCs w:val="24"/>
        </w:rPr>
        <w:t>ed</w:t>
      </w:r>
      <w:proofErr w:type="spellEnd"/>
      <w:proofErr w:type="gramEnd"/>
      <w:r w:rsidRPr="00BA1699">
        <w:rPr>
          <w:rFonts w:ascii="Times New Roman" w:hAnsi="Times New Roman" w:cs="Times New Roman"/>
          <w:sz w:val="24"/>
          <w:szCs w:val="24"/>
        </w:rPr>
        <w:t xml:space="preserve"> sampling technique was used to collect the data from October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>28th to November 12th, 2013. Data were processed through Statistical Package for Social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>Sciences version 16 and analyzed using descriptive statistics.</w:t>
      </w:r>
    </w:p>
    <w:p w:rsidR="00BA1699" w:rsidRDefault="00BA1699" w:rsidP="00BA169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1699">
        <w:rPr>
          <w:rFonts w:ascii="Times New Roman" w:hAnsi="Times New Roman" w:cs="Times New Roman"/>
          <w:b/>
          <w:bCs/>
          <w:sz w:val="24"/>
          <w:szCs w:val="24"/>
        </w:rPr>
        <w:t>Results</w:t>
      </w:r>
    </w:p>
    <w:p w:rsidR="001553B7" w:rsidRDefault="00BA1699" w:rsidP="00BA16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699">
        <w:rPr>
          <w:rFonts w:ascii="Times New Roman" w:hAnsi="Times New Roman" w:cs="Times New Roman"/>
          <w:sz w:val="24"/>
          <w:szCs w:val="24"/>
        </w:rPr>
        <w:t>Out of 120 participants 67.5% participants had knowledge about breast cancer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 xml:space="preserve">and 40% had knowledge of breast self-examination </w:t>
      </w:r>
    </w:p>
    <w:p w:rsidR="001553B7" w:rsidRDefault="001553B7" w:rsidP="00BA16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53B7" w:rsidRDefault="001553B7" w:rsidP="00BA16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53B7" w:rsidRDefault="001553B7" w:rsidP="00BA16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1699" w:rsidRPr="00BA1699" w:rsidRDefault="00BA1699" w:rsidP="00BA169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BA1699">
        <w:rPr>
          <w:rFonts w:ascii="Times New Roman" w:hAnsi="Times New Roman" w:cs="Times New Roman"/>
          <w:sz w:val="24"/>
          <w:szCs w:val="24"/>
        </w:rPr>
        <w:t>(BSE).</w:t>
      </w:r>
      <w:proofErr w:type="gramEnd"/>
      <w:r w:rsidRPr="00BA1699">
        <w:rPr>
          <w:rFonts w:ascii="Times New Roman" w:hAnsi="Times New Roman" w:cs="Times New Roman"/>
          <w:sz w:val="24"/>
          <w:szCs w:val="24"/>
        </w:rPr>
        <w:t xml:space="preserve"> Most of them (94.2%) had a poor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>knowledge of BSE followed by 5.8% of participants with a moderate level of knowledge of BSE.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>The mean knowledge score was 18.7 ± 3.5. The majority (66.7%) of participants were from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>science faculties. More than half (51.7%) of participants stated source of information on BSE was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>health personnel. Only 25% of the respondent had a family history of breast cancer.</w:t>
      </w:r>
    </w:p>
    <w:p w:rsidR="00BA1699" w:rsidRDefault="00BA1699" w:rsidP="00BA169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1699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:rsidR="00BA1699" w:rsidRDefault="00BA1699" w:rsidP="00BA16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699">
        <w:rPr>
          <w:rFonts w:ascii="Times New Roman" w:hAnsi="Times New Roman" w:cs="Times New Roman"/>
          <w:sz w:val="24"/>
          <w:szCs w:val="24"/>
        </w:rPr>
        <w:t>The study revealed that most (94.2%) of the participants had poor knowledge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>of breast self-examination. There is further need for awareness and health education on breast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1699">
        <w:rPr>
          <w:rFonts w:ascii="Times New Roman" w:hAnsi="Times New Roman" w:cs="Times New Roman"/>
          <w:sz w:val="24"/>
          <w:szCs w:val="24"/>
        </w:rPr>
        <w:t>self-examination.</w:t>
      </w:r>
    </w:p>
    <w:p w:rsidR="00BA1699" w:rsidRPr="00C52E27" w:rsidRDefault="00BA1699" w:rsidP="00BA1699">
      <w:pPr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52E27">
        <w:rPr>
          <w:rFonts w:ascii="Times New Roman" w:hAnsi="Times New Roman" w:cs="Times New Roman"/>
          <w:b/>
          <w:color w:val="000000" w:themeColor="text1"/>
        </w:rPr>
        <w:t>Table 5: Respondent’s knowledge score</w:t>
      </w:r>
    </w:p>
    <w:tbl>
      <w:tblPr>
        <w:tblStyle w:val="LightShading1"/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412"/>
        <w:gridCol w:w="1249"/>
        <w:gridCol w:w="779"/>
      </w:tblGrid>
      <w:tr w:rsidR="00BA1699" w:rsidRPr="00C52E27" w:rsidTr="001553B7">
        <w:trPr>
          <w:cnfStyle w:val="100000000000"/>
          <w:trHeight w:val="341"/>
        </w:trPr>
        <w:tc>
          <w:tcPr>
            <w:cnfStyle w:val="001000000000"/>
            <w:tcW w:w="3439" w:type="dxa"/>
            <w:gridSpan w:val="3"/>
            <w:tcBorders>
              <w:top w:val="single" w:sz="4" w:space="0" w:color="auto"/>
            </w:tcBorders>
          </w:tcPr>
          <w:p w:rsidR="00BA1699" w:rsidRPr="00C52E27" w:rsidRDefault="00BA1699" w:rsidP="00C417DD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C52E27">
              <w:rPr>
                <w:rFonts w:ascii="Times New Roman" w:hAnsi="Times New Roman" w:cs="Times New Roman"/>
                <w:color w:val="000000" w:themeColor="text1"/>
              </w:rPr>
              <w:t>Knowledge level Frequency (n=120)Percent</w:t>
            </w:r>
          </w:p>
        </w:tc>
      </w:tr>
      <w:tr w:rsidR="00BA1699" w:rsidRPr="00C52E27" w:rsidTr="001553B7">
        <w:trPr>
          <w:cnfStyle w:val="000000100000"/>
          <w:trHeight w:val="250"/>
        </w:trPr>
        <w:tc>
          <w:tcPr>
            <w:cnfStyle w:val="001000000000"/>
            <w:tcW w:w="141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A1699" w:rsidRDefault="00BA1699" w:rsidP="00C417DD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</w:rPr>
            </w:pPr>
          </w:p>
          <w:p w:rsidR="00BA1699" w:rsidRPr="00C52E27" w:rsidRDefault="00BA1699" w:rsidP="00C417DD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proofErr w:type="gramStart"/>
            <w:r w:rsidRPr="00C52E27">
              <w:rPr>
                <w:rFonts w:ascii="Times New Roman" w:hAnsi="Times New Roman" w:cs="Times New Roman"/>
                <w:b w:val="0"/>
                <w:color w:val="000000" w:themeColor="text1"/>
              </w:rPr>
              <w:t>Poor  knowledge</w:t>
            </w:r>
            <w:proofErr w:type="gramEnd"/>
            <w:r w:rsidRPr="00C52E2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(&lt;60%)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A1699" w:rsidRDefault="00BA1699" w:rsidP="00C417DD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A1699" w:rsidRPr="00C52E27" w:rsidRDefault="00BA1699" w:rsidP="00C417DD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color w:val="000000" w:themeColor="text1"/>
              </w:rPr>
            </w:pPr>
            <w:r w:rsidRPr="00C52E27">
              <w:rPr>
                <w:rFonts w:ascii="Times New Roman" w:hAnsi="Times New Roman" w:cs="Times New Roman"/>
                <w:color w:val="000000" w:themeColor="text1"/>
              </w:rPr>
              <w:t>113</w:t>
            </w:r>
          </w:p>
        </w:tc>
        <w:tc>
          <w:tcPr>
            <w:tcW w:w="77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A1699" w:rsidRDefault="00BA1699" w:rsidP="00C417DD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A1699" w:rsidRPr="00C52E27" w:rsidRDefault="00BA1699" w:rsidP="00C417DD">
            <w:pPr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color w:val="000000" w:themeColor="text1"/>
              </w:rPr>
            </w:pPr>
            <w:r w:rsidRPr="00C52E27">
              <w:rPr>
                <w:rFonts w:ascii="Times New Roman" w:hAnsi="Times New Roman" w:cs="Times New Roman"/>
                <w:color w:val="000000" w:themeColor="text1"/>
              </w:rPr>
              <w:t>94.20</w:t>
            </w:r>
          </w:p>
        </w:tc>
      </w:tr>
      <w:tr w:rsidR="00BA1699" w:rsidRPr="00C52E27" w:rsidTr="001553B7">
        <w:trPr>
          <w:trHeight w:val="912"/>
        </w:trPr>
        <w:tc>
          <w:tcPr>
            <w:cnfStyle w:val="001000000000"/>
            <w:tcW w:w="1412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E83434" w:rsidRDefault="00BA1699" w:rsidP="00C417DD">
            <w:pPr>
              <w:spacing w:before="240" w:line="360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proofErr w:type="gramStart"/>
            <w:r w:rsidRPr="00C52E27">
              <w:rPr>
                <w:rFonts w:ascii="Times New Roman" w:hAnsi="Times New Roman" w:cs="Times New Roman"/>
                <w:b w:val="0"/>
                <w:color w:val="000000" w:themeColor="text1"/>
              </w:rPr>
              <w:t>Moderate  knowledge</w:t>
            </w:r>
            <w:proofErr w:type="gramEnd"/>
            <w:r w:rsidRPr="00C52E27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(&lt;79%)</w:t>
            </w:r>
          </w:p>
          <w:p w:rsidR="00BA1699" w:rsidRPr="00C52E27" w:rsidRDefault="00BA1699" w:rsidP="00C417DD">
            <w:pPr>
              <w:spacing w:before="240" w:line="360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proofErr w:type="spellStart"/>
            <w:r w:rsidRPr="00C52E27">
              <w:rPr>
                <w:rFonts w:ascii="Times New Roman" w:hAnsi="Times New Roman" w:cs="Times New Roman"/>
                <w:b w:val="0"/>
                <w:color w:val="000000" w:themeColor="text1"/>
              </w:rPr>
              <w:t>Mean±SD</w:t>
            </w:r>
            <w:proofErr w:type="spellEnd"/>
          </w:p>
        </w:tc>
        <w:tc>
          <w:tcPr>
            <w:tcW w:w="1249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A1699" w:rsidRDefault="00BA1699" w:rsidP="00C417DD">
            <w:pPr>
              <w:spacing w:line="360" w:lineRule="auto"/>
              <w:jc w:val="both"/>
              <w:cnfStyle w:val="00000000000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A1699" w:rsidRDefault="00BA1699" w:rsidP="00C417DD">
            <w:pPr>
              <w:spacing w:line="360" w:lineRule="auto"/>
              <w:jc w:val="both"/>
              <w:cnfStyle w:val="00000000000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A1699" w:rsidRPr="00C52E27" w:rsidRDefault="00BA1699" w:rsidP="00C417DD">
            <w:pPr>
              <w:spacing w:line="360" w:lineRule="auto"/>
              <w:jc w:val="both"/>
              <w:cnfStyle w:val="000000000000"/>
              <w:rPr>
                <w:rFonts w:ascii="Times New Roman" w:hAnsi="Times New Roman" w:cs="Times New Roman"/>
                <w:color w:val="000000" w:themeColor="text1"/>
              </w:rPr>
            </w:pPr>
            <w:r w:rsidRPr="00C52E27">
              <w:rPr>
                <w:rFonts w:ascii="Times New Roman" w:hAnsi="Times New Roman" w:cs="Times New Roman"/>
                <w:color w:val="000000" w:themeColor="text1"/>
              </w:rPr>
              <w:t>007</w:t>
            </w:r>
          </w:p>
          <w:p w:rsidR="00BA1699" w:rsidRPr="00C52E27" w:rsidRDefault="00BA1699" w:rsidP="00C417DD">
            <w:pPr>
              <w:spacing w:line="360" w:lineRule="auto"/>
              <w:jc w:val="both"/>
              <w:cnfStyle w:val="00000000000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A1699" w:rsidRPr="00C52E27" w:rsidRDefault="00BA1699" w:rsidP="00C417DD">
            <w:pPr>
              <w:spacing w:line="360" w:lineRule="auto"/>
              <w:jc w:val="both"/>
              <w:cnfStyle w:val="000000000000"/>
              <w:rPr>
                <w:rFonts w:ascii="Times New Roman" w:hAnsi="Times New Roman" w:cs="Times New Roman"/>
                <w:color w:val="000000" w:themeColor="text1"/>
              </w:rPr>
            </w:pPr>
            <w:r w:rsidRPr="00C52E27">
              <w:rPr>
                <w:rFonts w:ascii="Times New Roman" w:hAnsi="Times New Roman" w:cs="Times New Roman"/>
                <w:color w:val="000000" w:themeColor="text1"/>
              </w:rPr>
              <w:t>18.7±3.5</w:t>
            </w:r>
          </w:p>
          <w:p w:rsidR="00BA1699" w:rsidRPr="00C52E27" w:rsidRDefault="00BA1699" w:rsidP="00C417DD">
            <w:pPr>
              <w:spacing w:line="360" w:lineRule="auto"/>
              <w:jc w:val="both"/>
              <w:cnfStyle w:val="00000000000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9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BA1699" w:rsidRDefault="00BA1699" w:rsidP="00C417DD">
            <w:pPr>
              <w:spacing w:line="360" w:lineRule="auto"/>
              <w:jc w:val="both"/>
              <w:cnfStyle w:val="00000000000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A1699" w:rsidRDefault="00BA1699" w:rsidP="00C417DD">
            <w:pPr>
              <w:spacing w:line="360" w:lineRule="auto"/>
              <w:jc w:val="both"/>
              <w:cnfStyle w:val="00000000000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A1699" w:rsidRPr="00C52E27" w:rsidRDefault="00BA1699" w:rsidP="00C417DD">
            <w:pPr>
              <w:spacing w:line="360" w:lineRule="auto"/>
              <w:jc w:val="both"/>
              <w:cnfStyle w:val="000000000000"/>
              <w:rPr>
                <w:rFonts w:ascii="Times New Roman" w:hAnsi="Times New Roman" w:cs="Times New Roman"/>
                <w:color w:val="000000" w:themeColor="text1"/>
              </w:rPr>
            </w:pPr>
            <w:r w:rsidRPr="00C52E27">
              <w:rPr>
                <w:rFonts w:ascii="Times New Roman" w:hAnsi="Times New Roman" w:cs="Times New Roman"/>
                <w:color w:val="000000" w:themeColor="text1"/>
              </w:rPr>
              <w:t>05.80</w:t>
            </w:r>
          </w:p>
          <w:p w:rsidR="00BA1699" w:rsidRPr="00C52E27" w:rsidRDefault="00BA1699" w:rsidP="00C417DD">
            <w:pPr>
              <w:spacing w:line="360" w:lineRule="auto"/>
              <w:jc w:val="both"/>
              <w:cnfStyle w:val="00000000000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E83434" w:rsidRDefault="00E83434" w:rsidP="00BA169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51855" w:rsidRDefault="00C51855" w:rsidP="00BA169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C51855" w:rsidSect="00E8343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A1699" w:rsidRDefault="00BA1699" w:rsidP="00BA169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Recent Publications</w:t>
      </w:r>
    </w:p>
    <w:p w:rsidR="001553B7" w:rsidRDefault="001553B7" w:rsidP="001553B7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53B7">
        <w:rPr>
          <w:rFonts w:ascii="Times New Roman" w:hAnsi="Times New Roman" w:cs="Times New Roman"/>
          <w:sz w:val="24"/>
          <w:szCs w:val="24"/>
        </w:rPr>
        <w:t>Amrish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Thapa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Rajan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Oliya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Rakesh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Kumar Das, Vu Ngoc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Bac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Benthara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Liyanage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Sachini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Lakmitha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Perera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Irushi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Yahamini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Senanayaka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Balasinghe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, Sabina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Rayamajhi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Laxmi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Panthy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, Ayush Chandra; Integrating Yogic Practices to conventional Medicine in Preventing and Treating Medical Disorders. Immunology and Inflammation Diseases Therapy Journal,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Auctores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Publishing LLC. Volume 5(2)-036; DOI: 10.31579/2637-8876/036 </w:t>
      </w:r>
    </w:p>
    <w:p w:rsidR="001553B7" w:rsidRPr="001553B7" w:rsidRDefault="001553B7" w:rsidP="001553B7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53B7">
        <w:rPr>
          <w:rFonts w:ascii="Times New Roman" w:hAnsi="Times New Roman" w:cs="Times New Roman"/>
          <w:sz w:val="24"/>
          <w:szCs w:val="24"/>
        </w:rPr>
        <w:t xml:space="preserve">Ayush Chandra, Avinash Chandra,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Basant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Pant; A Case Report on COVID-19 Causing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Retrobulbar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Neuritis: Neither the Doctor nor the Patient Saw;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Scientific Neurology Journal (ASNE) (ISSN: 2582-1121) 4.4 (2021): 03-06; DOI: </w:t>
      </w:r>
      <w:hyperlink r:id="rId6" w:tgtFrame="_blank" w:history="1">
        <w:r w:rsidRPr="001553B7">
          <w:rPr>
            <w:rStyle w:val="Hyperlink"/>
            <w:rFonts w:ascii="Times New Roman" w:hAnsi="Times New Roman" w:cs="Times New Roman"/>
            <w:sz w:val="24"/>
            <w:szCs w:val="24"/>
          </w:rPr>
          <w:t>10.31080/ASNE.2021.04.0327</w:t>
        </w:r>
      </w:hyperlink>
    </w:p>
    <w:p w:rsidR="001553B7" w:rsidRPr="001553B7" w:rsidRDefault="001553B7" w:rsidP="001553B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53B7">
        <w:rPr>
          <w:rFonts w:ascii="Times New Roman" w:hAnsi="Times New Roman" w:cs="Times New Roman"/>
          <w:sz w:val="24"/>
          <w:szCs w:val="24"/>
        </w:rPr>
        <w:t>Pradeep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K.C., Jaya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Satyal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Basant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Pant,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Pravesh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Rajbhandari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, Avinash Chandra, Ayush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Chandra;Xingnao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Kaiqiao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(Brain Awakening) Acupuncture Method Used in Treatment of Stroke Patients in Nepal; EC Neurology Journal,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ECronicon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Open-access; </w:t>
      </w:r>
      <w:r w:rsidRPr="001553B7">
        <w:rPr>
          <w:rFonts w:ascii="Times New Roman" w:hAnsi="Times New Roman" w:cs="Times New Roman"/>
          <w:i/>
          <w:iCs/>
          <w:sz w:val="24"/>
          <w:szCs w:val="24"/>
        </w:rPr>
        <w:t xml:space="preserve">EC Neurology </w:t>
      </w:r>
      <w:r w:rsidRPr="001553B7">
        <w:rPr>
          <w:rFonts w:ascii="Times New Roman" w:hAnsi="Times New Roman" w:cs="Times New Roman"/>
          <w:sz w:val="24"/>
          <w:szCs w:val="24"/>
        </w:rPr>
        <w:t xml:space="preserve">13.5 (2021): 93-97; DOI: </w:t>
      </w:r>
      <w:hyperlink r:id="rId7" w:tgtFrame="_blank" w:history="1">
        <w:r w:rsidRPr="001553B7">
          <w:rPr>
            <w:rStyle w:val="Hyperlink"/>
            <w:rFonts w:ascii="Times New Roman" w:hAnsi="Times New Roman" w:cs="Times New Roman"/>
            <w:sz w:val="24"/>
            <w:szCs w:val="24"/>
          </w:rPr>
          <w:t>10.31080/ecne.2021.13.00902</w:t>
        </w:r>
      </w:hyperlink>
    </w:p>
    <w:p w:rsidR="001553B7" w:rsidRPr="001553B7" w:rsidRDefault="001553B7" w:rsidP="001553B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53B7">
        <w:rPr>
          <w:rFonts w:ascii="Times New Roman" w:hAnsi="Times New Roman" w:cs="Times New Roman"/>
          <w:sz w:val="24"/>
          <w:szCs w:val="24"/>
        </w:rPr>
        <w:t>Subash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Paudel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, Avinash Chandra,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BHavya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Pahwa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Janam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Shrestha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Dinuj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Shrestha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, Ayush Chandra; Central Pontine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Myelinolysis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in Association with correction of Hypokalemia with Asymptomatic case of </w:t>
      </w:r>
      <w:proofErr w:type="spellStart"/>
      <w:r w:rsidRPr="001553B7">
        <w:rPr>
          <w:rFonts w:ascii="Times New Roman" w:hAnsi="Times New Roman" w:cs="Times New Roman"/>
          <w:sz w:val="24"/>
          <w:szCs w:val="24"/>
        </w:rPr>
        <w:t>Gastroesophageal</w:t>
      </w:r>
      <w:proofErr w:type="spellEnd"/>
      <w:r w:rsidRPr="001553B7">
        <w:rPr>
          <w:rFonts w:ascii="Times New Roman" w:hAnsi="Times New Roman" w:cs="Times New Roman"/>
          <w:sz w:val="24"/>
          <w:szCs w:val="24"/>
        </w:rPr>
        <w:t xml:space="preserve"> Reflux Disease; Annapurna Journal of Health Sciences, Vo 1 No 2 (2021); DOI: </w:t>
      </w:r>
      <w:hyperlink r:id="rId8" w:history="1">
        <w:r w:rsidRPr="001553B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https://doi.org/10.52910/ajhs.44 </w:t>
        </w:r>
      </w:hyperlink>
    </w:p>
    <w:p w:rsidR="001553B7" w:rsidRDefault="00886C14" w:rsidP="001553B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line id="Line 3" o:spid="_x0000_s1044" style="position:absolute;left:0;text-align:left;flip:y;z-index:251658240;visibility:visible;mso-wrap-distance-left:0;mso-wrap-distance-right:0;mso-position-horizontal-relative:page" from="346.6pt,33.9pt" to="561.75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proofErr w:type="spellStart"/>
      <w:r w:rsidR="001553B7" w:rsidRPr="001553B7">
        <w:rPr>
          <w:rFonts w:ascii="Times New Roman" w:hAnsi="Times New Roman" w:cs="Times New Roman"/>
          <w:sz w:val="24"/>
          <w:szCs w:val="24"/>
        </w:rPr>
        <w:t>Sudiksha</w:t>
      </w:r>
      <w:proofErr w:type="spellEnd"/>
      <w:r w:rsidR="001553B7" w:rsidRPr="00155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53B7" w:rsidRPr="001553B7">
        <w:rPr>
          <w:rFonts w:ascii="Times New Roman" w:hAnsi="Times New Roman" w:cs="Times New Roman"/>
          <w:sz w:val="24"/>
          <w:szCs w:val="24"/>
        </w:rPr>
        <w:t>Acharya</w:t>
      </w:r>
      <w:proofErr w:type="spellEnd"/>
      <w:r w:rsidR="001553B7" w:rsidRPr="001553B7">
        <w:rPr>
          <w:rFonts w:ascii="Times New Roman" w:hAnsi="Times New Roman" w:cs="Times New Roman"/>
          <w:sz w:val="24"/>
          <w:szCs w:val="24"/>
        </w:rPr>
        <w:t xml:space="preserve">, Ayush Chandra,  Avinash Chandra, </w:t>
      </w:r>
      <w:proofErr w:type="spellStart"/>
      <w:r w:rsidR="001553B7" w:rsidRPr="001553B7">
        <w:rPr>
          <w:rFonts w:ascii="Times New Roman" w:hAnsi="Times New Roman" w:cs="Times New Roman"/>
          <w:sz w:val="24"/>
          <w:szCs w:val="24"/>
        </w:rPr>
        <w:t>Basant</w:t>
      </w:r>
      <w:proofErr w:type="spellEnd"/>
      <w:r w:rsidR="001553B7" w:rsidRPr="001553B7">
        <w:rPr>
          <w:rFonts w:ascii="Times New Roman" w:hAnsi="Times New Roman" w:cs="Times New Roman"/>
          <w:sz w:val="24"/>
          <w:szCs w:val="24"/>
        </w:rPr>
        <w:t xml:space="preserve"> Pant; </w:t>
      </w:r>
      <w:proofErr w:type="spellStart"/>
      <w:r w:rsidR="001553B7" w:rsidRPr="001553B7">
        <w:rPr>
          <w:rFonts w:ascii="Times New Roman" w:hAnsi="Times New Roman" w:cs="Times New Roman"/>
          <w:sz w:val="24"/>
          <w:szCs w:val="24"/>
        </w:rPr>
        <w:t>Fovilles</w:t>
      </w:r>
      <w:proofErr w:type="spellEnd"/>
      <w:r w:rsidR="001553B7" w:rsidRPr="001553B7">
        <w:rPr>
          <w:rFonts w:ascii="Times New Roman" w:hAnsi="Times New Roman" w:cs="Times New Roman"/>
          <w:sz w:val="24"/>
          <w:szCs w:val="24"/>
        </w:rPr>
        <w:t xml:space="preserve"> Syndrome a Case to Remember Case Report; Journal of </w:t>
      </w:r>
      <w:r w:rsidR="001553B7" w:rsidRPr="001553B7">
        <w:rPr>
          <w:rFonts w:ascii="Times New Roman" w:hAnsi="Times New Roman" w:cs="Times New Roman"/>
          <w:sz w:val="24"/>
          <w:szCs w:val="24"/>
        </w:rPr>
        <w:lastRenderedPageBreak/>
        <w:t xml:space="preserve">Biomedical Research and Environmental Sciences, Volume 2 Issue 10; </w:t>
      </w:r>
      <w:hyperlink r:id="rId9" w:history="1">
        <w:r w:rsidR="001553B7" w:rsidRPr="001553B7">
          <w:rPr>
            <w:rStyle w:val="Hyperlink"/>
            <w:rFonts w:ascii="Times New Roman" w:hAnsi="Times New Roman" w:cs="Times New Roman"/>
            <w:sz w:val="24"/>
            <w:szCs w:val="24"/>
          </w:rPr>
          <w:t>https://dx.doi.org/10.37871/jbres1344</w:t>
        </w:r>
      </w:hyperlink>
      <w:r w:rsidR="001553B7" w:rsidRPr="001553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3B7" w:rsidRPr="001553B7" w:rsidRDefault="007208E1" w:rsidP="001553B7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208E1">
        <w:rPr>
          <w:rFonts w:ascii="Calibri"/>
          <w:noProof/>
          <w:sz w:val="4"/>
          <w:lang w:val="en-IN" w:eastAsia="en-IN"/>
        </w:rPr>
      </w:r>
      <w:r w:rsidRPr="007208E1">
        <w:rPr>
          <w:rFonts w:ascii="Calibri"/>
          <w:noProof/>
          <w:sz w:val="4"/>
          <w:lang w:val="en-IN" w:eastAsia="en-IN"/>
        </w:rPr>
        <w:pict>
          <v:group id="Group 4" o:spid="_x0000_s1042" style="width:259.65pt;height:3.55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43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E83434" w:rsidRDefault="00E83434" w:rsidP="001553B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27354" cy="861237"/>
            <wp:effectExtent l="19050" t="0" r="6096" b="0"/>
            <wp:docPr id="2" name="Picture 1" descr="i01_Photo-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01_Photo-PP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606" cy="860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3B7" w:rsidRDefault="00E83434" w:rsidP="001553B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E83434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:rsidR="00E83434" w:rsidRDefault="00E83434" w:rsidP="00E8343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434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>. Ayush Chandra, MBBS currently</w:t>
      </w:r>
    </w:p>
    <w:p w:rsidR="00E83434" w:rsidRDefault="00E83434" w:rsidP="00E8343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3434">
        <w:rPr>
          <w:rFonts w:ascii="Times New Roman" w:hAnsi="Times New Roman" w:cs="Times New Roman"/>
          <w:sz w:val="24"/>
          <w:szCs w:val="24"/>
        </w:rPr>
        <w:t>at</w:t>
      </w:r>
      <w:proofErr w:type="gramEnd"/>
      <w:r w:rsidRPr="00E83434">
        <w:rPr>
          <w:rFonts w:ascii="Times New Roman" w:hAnsi="Times New Roman" w:cs="Times New Roman"/>
          <w:sz w:val="24"/>
          <w:szCs w:val="24"/>
        </w:rPr>
        <w:t xml:space="preserve"> Tia</w:t>
      </w:r>
      <w:r>
        <w:rPr>
          <w:rFonts w:ascii="Times New Roman" w:hAnsi="Times New Roman" w:cs="Times New Roman"/>
          <w:sz w:val="24"/>
          <w:szCs w:val="24"/>
        </w:rPr>
        <w:t xml:space="preserve">njin Medical University, China. </w:t>
      </w:r>
      <w:r w:rsidRPr="00E83434">
        <w:rPr>
          <w:rFonts w:ascii="Times New Roman" w:hAnsi="Times New Roman" w:cs="Times New Roman"/>
          <w:sz w:val="24"/>
          <w:szCs w:val="24"/>
        </w:rPr>
        <w:t>He is also a founder</w:t>
      </w:r>
      <w:r>
        <w:rPr>
          <w:rFonts w:ascii="Times New Roman" w:hAnsi="Times New Roman" w:cs="Times New Roman"/>
          <w:sz w:val="24"/>
          <w:szCs w:val="24"/>
        </w:rPr>
        <w:t xml:space="preserve"> secretary of the </w:t>
      </w:r>
      <w:r w:rsidRPr="00E83434">
        <w:rPr>
          <w:rFonts w:ascii="Times New Roman" w:hAnsi="Times New Roman" w:cs="Times New Roman"/>
          <w:sz w:val="24"/>
          <w:szCs w:val="24"/>
        </w:rPr>
        <w:t>Multip</w:t>
      </w:r>
      <w:r>
        <w:rPr>
          <w:rFonts w:ascii="Times New Roman" w:hAnsi="Times New Roman" w:cs="Times New Roman"/>
          <w:sz w:val="24"/>
          <w:szCs w:val="24"/>
        </w:rPr>
        <w:t xml:space="preserve">le Sclerosis Society Nepal, the </w:t>
      </w:r>
      <w:r w:rsidRPr="00E83434">
        <w:rPr>
          <w:rFonts w:ascii="Times New Roman" w:hAnsi="Times New Roman" w:cs="Times New Roman"/>
          <w:sz w:val="24"/>
          <w:szCs w:val="24"/>
        </w:rPr>
        <w:t>only organization</w:t>
      </w:r>
      <w:r>
        <w:rPr>
          <w:rFonts w:ascii="Times New Roman" w:hAnsi="Times New Roman" w:cs="Times New Roman"/>
          <w:sz w:val="24"/>
          <w:szCs w:val="24"/>
        </w:rPr>
        <w:t xml:space="preserve"> working for</w:t>
      </w:r>
    </w:p>
    <w:p w:rsidR="00E83434" w:rsidRDefault="00E83434" w:rsidP="00E8343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83434">
        <w:rPr>
          <w:rFonts w:ascii="Times New Roman" w:hAnsi="Times New Roman" w:cs="Times New Roman"/>
          <w:sz w:val="24"/>
          <w:szCs w:val="24"/>
        </w:rPr>
        <w:t>neuroimmunological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434">
        <w:rPr>
          <w:rFonts w:ascii="Times New Roman" w:hAnsi="Times New Roman" w:cs="Times New Roman"/>
          <w:sz w:val="24"/>
          <w:szCs w:val="24"/>
        </w:rPr>
        <w:t xml:space="preserve">disease in </w:t>
      </w:r>
      <w:r>
        <w:rPr>
          <w:rFonts w:ascii="Times New Roman" w:hAnsi="Times New Roman" w:cs="Times New Roman"/>
          <w:sz w:val="24"/>
          <w:szCs w:val="24"/>
        </w:rPr>
        <w:t xml:space="preserve">Nepal. He is a </w:t>
      </w:r>
      <w:proofErr w:type="gramStart"/>
      <w:r>
        <w:rPr>
          <w:rFonts w:ascii="Times New Roman" w:hAnsi="Times New Roman" w:cs="Times New Roman"/>
          <w:sz w:val="24"/>
          <w:szCs w:val="24"/>
        </w:rPr>
        <w:t>Junior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associate member at the International </w:t>
      </w:r>
      <w:r w:rsidRPr="00E83434">
        <w:rPr>
          <w:rFonts w:ascii="Times New Roman" w:hAnsi="Times New Roman" w:cs="Times New Roman"/>
          <w:sz w:val="24"/>
          <w:szCs w:val="24"/>
        </w:rPr>
        <w:t>Headache</w:t>
      </w:r>
      <w:r>
        <w:rPr>
          <w:rFonts w:ascii="Times New Roman" w:hAnsi="Times New Roman" w:cs="Times New Roman"/>
          <w:sz w:val="24"/>
          <w:szCs w:val="24"/>
        </w:rPr>
        <w:t xml:space="preserve"> Society and also a member </w:t>
      </w:r>
      <w:r w:rsidRPr="00E83434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the International Parkinson and </w:t>
      </w:r>
      <w:r w:rsidRPr="00E83434">
        <w:rPr>
          <w:rFonts w:ascii="Times New Roman" w:hAnsi="Times New Roman" w:cs="Times New Roman"/>
          <w:sz w:val="24"/>
          <w:szCs w:val="24"/>
        </w:rPr>
        <w:t>Movement Disorder Society. He</w:t>
      </w:r>
      <w:r>
        <w:rPr>
          <w:rFonts w:ascii="Times New Roman" w:hAnsi="Times New Roman" w:cs="Times New Roman"/>
          <w:sz w:val="24"/>
          <w:szCs w:val="24"/>
        </w:rPr>
        <w:t xml:space="preserve"> holds a post of provincial co</w:t>
      </w:r>
      <w:r w:rsidRPr="00E83434">
        <w:rPr>
          <w:rFonts w:ascii="Times New Roman" w:hAnsi="Times New Roman" w:cs="Times New Roman"/>
          <w:sz w:val="24"/>
          <w:szCs w:val="24"/>
        </w:rPr>
        <w:t xml:space="preserve">ordinator in the World </w:t>
      </w:r>
      <w:r>
        <w:rPr>
          <w:rFonts w:ascii="Times New Roman" w:hAnsi="Times New Roman" w:cs="Times New Roman"/>
          <w:sz w:val="24"/>
          <w:szCs w:val="24"/>
        </w:rPr>
        <w:t xml:space="preserve">Nepalese </w:t>
      </w:r>
      <w:r w:rsidRPr="00E83434">
        <w:rPr>
          <w:rFonts w:ascii="Times New Roman" w:hAnsi="Times New Roman" w:cs="Times New Roman"/>
          <w:sz w:val="24"/>
          <w:szCs w:val="24"/>
        </w:rPr>
        <w:t>Students’ Association, China, and as</w:t>
      </w:r>
      <w:r>
        <w:rPr>
          <w:rFonts w:ascii="Times New Roman" w:hAnsi="Times New Roman" w:cs="Times New Roman"/>
          <w:sz w:val="24"/>
          <w:szCs w:val="24"/>
        </w:rPr>
        <w:t xml:space="preserve"> an active member of the </w:t>
      </w:r>
      <w:r w:rsidRPr="00E83434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ternational student association </w:t>
      </w:r>
      <w:r w:rsidRPr="00E83434">
        <w:rPr>
          <w:rFonts w:ascii="Times New Roman" w:hAnsi="Times New Roman" w:cs="Times New Roman"/>
          <w:sz w:val="24"/>
          <w:szCs w:val="24"/>
        </w:rPr>
        <w:t>Tianjin medical university. He has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434">
        <w:rPr>
          <w:rFonts w:ascii="Times New Roman" w:hAnsi="Times New Roman" w:cs="Times New Roman"/>
          <w:sz w:val="24"/>
          <w:szCs w:val="24"/>
        </w:rPr>
        <w:t>publi</w:t>
      </w:r>
      <w:r>
        <w:rPr>
          <w:rFonts w:ascii="Times New Roman" w:hAnsi="Times New Roman" w:cs="Times New Roman"/>
          <w:sz w:val="24"/>
          <w:szCs w:val="24"/>
        </w:rPr>
        <w:t xml:space="preserve">shed multiple research </w:t>
      </w:r>
      <w:proofErr w:type="gramStart"/>
      <w:r>
        <w:rPr>
          <w:rFonts w:ascii="Times New Roman" w:hAnsi="Times New Roman" w:cs="Times New Roman"/>
          <w:sz w:val="24"/>
          <w:szCs w:val="24"/>
        </w:rPr>
        <w:t>article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434">
        <w:rPr>
          <w:rFonts w:ascii="Times New Roman" w:hAnsi="Times New Roman" w:cs="Times New Roman"/>
          <w:sz w:val="24"/>
          <w:szCs w:val="24"/>
        </w:rPr>
        <w:t>in many in</w:t>
      </w:r>
      <w:r>
        <w:rPr>
          <w:rFonts w:ascii="Times New Roman" w:hAnsi="Times New Roman" w:cs="Times New Roman"/>
          <w:sz w:val="24"/>
          <w:szCs w:val="24"/>
        </w:rPr>
        <w:t xml:space="preserve">ternational scientific journals </w:t>
      </w:r>
      <w:r w:rsidRPr="00E83434">
        <w:rPr>
          <w:rFonts w:ascii="Times New Roman" w:hAnsi="Times New Roman" w:cs="Times New Roman"/>
          <w:sz w:val="24"/>
          <w:szCs w:val="24"/>
        </w:rPr>
        <w:t>and also has been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434">
        <w:rPr>
          <w:rFonts w:ascii="Times New Roman" w:hAnsi="Times New Roman" w:cs="Times New Roman"/>
          <w:sz w:val="24"/>
          <w:szCs w:val="24"/>
        </w:rPr>
        <w:t>frequently writing for national journals, magazin</w:t>
      </w:r>
      <w:r>
        <w:rPr>
          <w:rFonts w:ascii="Times New Roman" w:hAnsi="Times New Roman" w:cs="Times New Roman"/>
          <w:sz w:val="24"/>
          <w:szCs w:val="24"/>
        </w:rPr>
        <w:t xml:space="preserve">es, online news portals, blogs, </w:t>
      </w:r>
      <w:r w:rsidRPr="00E83434">
        <w:rPr>
          <w:rFonts w:ascii="Times New Roman" w:hAnsi="Times New Roman" w:cs="Times New Roman"/>
          <w:sz w:val="24"/>
          <w:szCs w:val="24"/>
        </w:rPr>
        <w:t>newspapers, etc.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434">
        <w:rPr>
          <w:rFonts w:ascii="Times New Roman" w:hAnsi="Times New Roman" w:cs="Times New Roman"/>
          <w:sz w:val="24"/>
          <w:szCs w:val="24"/>
        </w:rPr>
        <w:t>Dr. Ayush Chandra research i</w:t>
      </w:r>
      <w:r>
        <w:rPr>
          <w:rFonts w:ascii="Times New Roman" w:hAnsi="Times New Roman" w:cs="Times New Roman"/>
          <w:sz w:val="24"/>
          <w:szCs w:val="24"/>
        </w:rPr>
        <w:t>nterest is in the field related to Gynecology and Obstetrics, Neurology Drug abuse</w:t>
      </w:r>
      <w:r w:rsidRPr="00E83434">
        <w:rPr>
          <w:rFonts w:ascii="Times New Roman" w:hAnsi="Times New Roman" w:cs="Times New Roman"/>
          <w:sz w:val="24"/>
          <w:szCs w:val="24"/>
        </w:rPr>
        <w:t>. He is active in advoca</w:t>
      </w:r>
      <w:r>
        <w:rPr>
          <w:rFonts w:ascii="Times New Roman" w:hAnsi="Times New Roman" w:cs="Times New Roman"/>
          <w:sz w:val="24"/>
          <w:szCs w:val="24"/>
        </w:rPr>
        <w:t>ting for medical professionals.</w:t>
      </w:r>
    </w:p>
    <w:p w:rsidR="00886C14" w:rsidRDefault="00886C14" w:rsidP="00E8343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6C14" w:rsidRDefault="00886C14" w:rsidP="00E8343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C14">
        <w:rPr>
          <w:rFonts w:ascii="Times New Roman" w:hAnsi="Times New Roman" w:cs="Times New Roman"/>
          <w:b/>
          <w:bCs/>
          <w:sz w:val="24"/>
          <w:szCs w:val="24"/>
        </w:rPr>
        <w:t>Email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hyperlink r:id="rId11" w:history="1">
        <w:r w:rsidRPr="00BC47E0">
          <w:rPr>
            <w:rStyle w:val="Hyperlink"/>
            <w:rFonts w:ascii="Times New Roman" w:hAnsi="Times New Roman" w:cs="Times New Roman"/>
            <w:sz w:val="24"/>
            <w:szCs w:val="24"/>
          </w:rPr>
          <w:t>ayushchandra1995@yahoo.com</w:t>
        </w:r>
      </w:hyperlink>
    </w:p>
    <w:p w:rsidR="00886C14" w:rsidRDefault="00886C14" w:rsidP="00E83434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86C14" w:rsidRPr="00886C14" w:rsidRDefault="00886C14" w:rsidP="00E83434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86C14" w:rsidRPr="00886C14" w:rsidSect="00C51855">
      <w:type w:val="continuous"/>
      <w:pgSz w:w="12240" w:h="15840"/>
      <w:pgMar w:top="1440" w:right="1440" w:bottom="1440" w:left="1440" w:header="720" w:footer="720" w:gutter="0"/>
      <w:cols w:num="2" w:space="28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666FE8"/>
    <w:multiLevelType w:val="hybridMultilevel"/>
    <w:tmpl w:val="85B611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F5913CF"/>
    <w:multiLevelType w:val="hybridMultilevel"/>
    <w:tmpl w:val="2F6EF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543E55"/>
    <w:multiLevelType w:val="multilevel"/>
    <w:tmpl w:val="190AF9F0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BA1699"/>
    <w:rsid w:val="001553B7"/>
    <w:rsid w:val="007208E1"/>
    <w:rsid w:val="00886C14"/>
    <w:rsid w:val="00BA1699"/>
    <w:rsid w:val="00C51855"/>
    <w:rsid w:val="00E83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zh-CN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BA1699"/>
    <w:pPr>
      <w:spacing w:after="0" w:line="240" w:lineRule="auto"/>
    </w:pPr>
    <w:rPr>
      <w:rFonts w:eastAsiaTheme="minorHAnsi"/>
      <w:color w:val="000000" w:themeColor="text1" w:themeShade="BF"/>
      <w:szCs w:val="22"/>
      <w:lang w:eastAsia="en-US" w:bidi="ar-S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1553B7"/>
    <w:pPr>
      <w:ind w:left="720"/>
      <w:contextualSpacing/>
    </w:pPr>
  </w:style>
  <w:style w:type="character" w:styleId="Hyperlink">
    <w:name w:val="Hyperlink"/>
    <w:rsid w:val="001553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3434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434"/>
    <w:rPr>
      <w:rFonts w:ascii="Tahoma" w:hAnsi="Tahoma" w:cs="Tahom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2910/ajhs.4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dx.doi.org/10.31080/ecne.2021.13.00902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x.doi.org/10.31080/ASNE.2021.04.0327" TargetMode="External"/><Relationship Id="rId11" Type="http://schemas.openxmlformats.org/officeDocument/2006/relationships/hyperlink" Target="mailto:ayushchandra1995@yahoo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dx.doi.org/10.37871/jbres13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D2F01-BA5A-49F5-9747-0A1D5215A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2022-07-04T18:06:00Z</dcterms:created>
  <dcterms:modified xsi:type="dcterms:W3CDTF">2022-07-04T18:42:00Z</dcterms:modified>
</cp:coreProperties>
</file>