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F82" w:rsidRPr="00C74F82" w:rsidRDefault="00C74F82" w:rsidP="00C74F82">
      <w:pPr>
        <w:bidi w:val="0"/>
        <w:jc w:val="center"/>
        <w:rPr>
          <w:rFonts w:asciiTheme="majorBidi" w:hAnsiTheme="majorBidi" w:cstheme="majorBidi"/>
          <w:b/>
          <w:bCs/>
        </w:rPr>
      </w:pPr>
      <w:r w:rsidRPr="00C74F82">
        <w:rPr>
          <w:rFonts w:asciiTheme="majorBidi" w:hAnsiTheme="majorBidi" w:cstheme="majorBidi"/>
          <w:b/>
          <w:bCs/>
          <w:sz w:val="24"/>
          <w:szCs w:val="24"/>
        </w:rPr>
        <w:t>Can lifestyle effect on Severity of Menopausal Symptoms in Postmenopausal Women?</w:t>
      </w:r>
    </w:p>
    <w:p w:rsidR="00C74F82" w:rsidRDefault="00C74F82" w:rsidP="00C74F82">
      <w:pPr>
        <w:bidi w:val="0"/>
        <w:rPr>
          <w:rFonts w:asciiTheme="majorBidi" w:hAnsiTheme="majorBidi" w:cstheme="majorBidi"/>
          <w:b/>
          <w:bCs/>
          <w:sz w:val="20"/>
          <w:szCs w:val="20"/>
        </w:rPr>
      </w:pPr>
      <w:proofErr w:type="spellStart"/>
      <w:r>
        <w:rPr>
          <w:rFonts w:asciiTheme="majorBidi" w:hAnsiTheme="majorBidi" w:cstheme="majorBidi"/>
          <w:b/>
          <w:bCs/>
          <w:sz w:val="20"/>
          <w:szCs w:val="20"/>
        </w:rPr>
        <w:t>Nooshin</w:t>
      </w:r>
      <w:proofErr w:type="spellEnd"/>
      <w:r>
        <w:rPr>
          <w:rFonts w:asciiTheme="majorBidi" w:hAnsiTheme="majorBidi" w:cstheme="majorBidi"/>
          <w:b/>
          <w:bCs/>
          <w:sz w:val="20"/>
          <w:szCs w:val="20"/>
        </w:rPr>
        <w:t xml:space="preserve"> Yoshany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1*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0"/>
          <w:szCs w:val="20"/>
        </w:rPr>
        <w:t>Seyed</w:t>
      </w:r>
      <w:proofErr w:type="spellEnd"/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0"/>
          <w:szCs w:val="20"/>
        </w:rPr>
        <w:t>Saeed</w:t>
      </w:r>
      <w:bookmarkStart w:id="0" w:name="_GoBack"/>
      <w:bookmarkEnd w:id="0"/>
      <w:proofErr w:type="spellEnd"/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0"/>
          <w:szCs w:val="20"/>
        </w:rPr>
        <w:t>Mazloomy</w:t>
      </w:r>
      <w:proofErr w:type="spellEnd"/>
      <w:r>
        <w:rPr>
          <w:rFonts w:asciiTheme="majorBidi" w:hAnsiTheme="majorBidi" w:cstheme="majorBidi"/>
          <w:b/>
          <w:bCs/>
          <w:sz w:val="20"/>
          <w:szCs w:val="20"/>
        </w:rPr>
        <w:t xml:space="preserve"> Mahmoodabad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2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0"/>
          <w:szCs w:val="20"/>
        </w:rPr>
        <w:t>Yahya</w:t>
      </w:r>
      <w:proofErr w:type="spellEnd"/>
      <w:r>
        <w:rPr>
          <w:rFonts w:asciiTheme="majorBidi" w:hAnsiTheme="majorBidi" w:cstheme="majorBidi"/>
          <w:b/>
          <w:bCs/>
          <w:sz w:val="20"/>
          <w:szCs w:val="20"/>
        </w:rPr>
        <w:t xml:space="preserve"> Salimi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3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0"/>
          <w:szCs w:val="20"/>
        </w:rPr>
        <w:t>Narjes</w:t>
      </w:r>
      <w:proofErr w:type="spellEnd"/>
      <w:r>
        <w:rPr>
          <w:rFonts w:asciiTheme="majorBidi" w:hAnsiTheme="majorBidi" w:cstheme="majorBidi"/>
          <w:b/>
          <w:bCs/>
          <w:sz w:val="20"/>
          <w:szCs w:val="20"/>
        </w:rPr>
        <w:t xml:space="preserve"> Bahri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4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0"/>
          <w:szCs w:val="20"/>
        </w:rPr>
        <w:t>Fahad</w:t>
      </w:r>
      <w:proofErr w:type="spellEnd"/>
      <w:r>
        <w:rPr>
          <w:rFonts w:asciiTheme="majorBidi" w:hAnsiTheme="majorBidi" w:cstheme="majorBidi"/>
          <w:b/>
          <w:bCs/>
          <w:sz w:val="20"/>
          <w:szCs w:val="20"/>
        </w:rPr>
        <w:t xml:space="preserve"> Hanna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5</w:t>
      </w:r>
    </w:p>
    <w:p w:rsidR="00C74F82" w:rsidRDefault="00C74F82" w:rsidP="00C74F82">
      <w:pPr>
        <w:bidi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corresponding Author:  PhD Student In Health Education &amp;Health Promotion, Social Determinants Of Health Research Center, School Of Public Health, Shahid Sadoughi University Of Medical Sciences,Yazd, Iran.</w:t>
      </w:r>
    </w:p>
    <w:p w:rsidR="00C74F82" w:rsidRPr="00FC63ED" w:rsidRDefault="00C74F82" w:rsidP="00C74F82">
      <w:pPr>
        <w:bidi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4" w:history="1">
        <w:r>
          <w:rPr>
            <w:rStyle w:val="Hyperlink"/>
            <w:rFonts w:ascii="Times New Roman" w:hAnsi="Times New Roman" w:cs="Times New Roman"/>
            <w:sz w:val="20"/>
            <w:szCs w:val="20"/>
          </w:rPr>
          <w:t>nooshin.yoshany@yahoo.com</w:t>
        </w:r>
      </w:hyperlink>
      <w:hyperlink r:id="rId5" w:history="1">
        <w:r>
          <w:rPr>
            <w:rStyle w:val="Hyperlink"/>
            <w:rFonts w:ascii="Times New Roman" w:hAnsi="Times New Roman" w:cs="Times New Roman"/>
            <w:sz w:val="20"/>
            <w:szCs w:val="20"/>
          </w:rPr>
          <w:t>Tel:+989133511170</w:t>
        </w:r>
      </w:hyperlink>
    </w:p>
    <w:p w:rsidR="00C74F82" w:rsidRDefault="00C74F82" w:rsidP="00C74F82">
      <w:pPr>
        <w:bidi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Professor, Social Determinants Of Health Research Center, School of Public Health, Shahid </w:t>
      </w:r>
      <w:proofErr w:type="spellStart"/>
      <w:r>
        <w:rPr>
          <w:rFonts w:ascii="Times New Roman" w:hAnsi="Times New Roman" w:cs="Times New Roman"/>
          <w:sz w:val="20"/>
          <w:szCs w:val="20"/>
        </w:rPr>
        <w:t>sadoughiUniversity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Of Medical Sciences, Yazd, Iran.</w:t>
      </w:r>
    </w:p>
    <w:p w:rsidR="00C74F82" w:rsidRDefault="00C74F82" w:rsidP="00C74F82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Email: </w:t>
      </w:r>
      <w:hyperlink r:id="rId6" w:history="1">
        <w:r>
          <w:rPr>
            <w:rStyle w:val="Hyperlink"/>
            <w:rFonts w:ascii="Times New Roman" w:hAnsi="Times New Roman" w:cs="Times New Roman"/>
            <w:sz w:val="20"/>
            <w:szCs w:val="20"/>
          </w:rPr>
          <w:t>mazloomy.mm@gmail.com</w:t>
        </w:r>
      </w:hyperlink>
    </w:p>
    <w:p w:rsidR="00C74F82" w:rsidRDefault="00C74F82" w:rsidP="00C74F82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4F82" w:rsidRDefault="00C74F82" w:rsidP="00C74F82">
      <w:pPr>
        <w:bidi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color w:val="000000"/>
          <w:sz w:val="20"/>
          <w:szCs w:val="20"/>
        </w:rPr>
        <w:t>Social Development and Health Promotion Research Center, Kermanshah University of Medical Sciences, Kermanshah, Iran.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C74F82" w:rsidRDefault="00C74F82" w:rsidP="00C74F82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Email: </w:t>
      </w:r>
      <w:hyperlink r:id="rId7" w:history="1">
        <w:r>
          <w:rPr>
            <w:rStyle w:val="Hyperlink"/>
            <w:rFonts w:ascii="Times New Roman" w:hAnsi="Times New Roman" w:cs="Times New Roman"/>
            <w:sz w:val="20"/>
            <w:szCs w:val="20"/>
          </w:rPr>
          <w:t>Yahya.salimi@kums.ac.ir</w:t>
        </w:r>
      </w:hyperlink>
    </w:p>
    <w:p w:rsidR="00C74F82" w:rsidRDefault="00C74F82" w:rsidP="00C74F82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4F82" w:rsidRDefault="00C74F82" w:rsidP="00C74F82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phd in Reproductive Health, Department of Midwifery, Faculty of </w:t>
      </w:r>
      <w:proofErr w:type="spellStart"/>
      <w:r>
        <w:rPr>
          <w:rFonts w:ascii="Times New Roman" w:hAnsi="Times New Roman" w:cs="Times New Roman"/>
          <w:sz w:val="20"/>
          <w:szCs w:val="20"/>
        </w:rPr>
        <w:t>Medicine,Gonabad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University of Medical Sciences, </w:t>
      </w:r>
      <w:proofErr w:type="spellStart"/>
      <w:r>
        <w:rPr>
          <w:rFonts w:ascii="Times New Roman" w:hAnsi="Times New Roman" w:cs="Times New Roman"/>
          <w:sz w:val="20"/>
          <w:szCs w:val="20"/>
        </w:rPr>
        <w:t>Gonabad</w:t>
      </w:r>
      <w:proofErr w:type="spellEnd"/>
      <w:r>
        <w:rPr>
          <w:rFonts w:ascii="Times New Roman" w:hAnsi="Times New Roman" w:cs="Times New Roman"/>
          <w:sz w:val="20"/>
          <w:szCs w:val="20"/>
        </w:rPr>
        <w:t>, Iran.</w:t>
      </w:r>
    </w:p>
    <w:p w:rsidR="00C74F82" w:rsidRDefault="00C74F82" w:rsidP="00C74F82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8" w:history="1">
        <w:r>
          <w:rPr>
            <w:rStyle w:val="Hyperlink"/>
            <w:rFonts w:ascii="Times New Roman" w:hAnsi="Times New Roman" w:cs="Times New Roman"/>
            <w:sz w:val="20"/>
            <w:szCs w:val="20"/>
          </w:rPr>
          <w:t>nargesbahri@yahoo.com</w:t>
        </w:r>
      </w:hyperlink>
    </w:p>
    <w:p w:rsidR="00C74F82" w:rsidRDefault="00C74F82" w:rsidP="00C74F82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4F82" w:rsidRDefault="00C74F82" w:rsidP="00C74F82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hAnsi="Times New Roman" w:cs="Times New Roman"/>
          <w:sz w:val="20"/>
          <w:szCs w:val="20"/>
        </w:rPr>
        <w:t>Associate Professor, Public Health Program, Faculty of Health, Torrens University Australia, Melbourne Australia.</w:t>
      </w:r>
    </w:p>
    <w:p w:rsidR="00C74F82" w:rsidRDefault="00C74F82" w:rsidP="00C74F82">
      <w:pPr>
        <w:bidi w:val="0"/>
        <w:spacing w:after="0" w:line="240" w:lineRule="auto"/>
        <w:rPr>
          <w:rStyle w:val="Hyperlink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Email: </w:t>
      </w:r>
      <w:r>
        <w:rPr>
          <w:rStyle w:val="Hyperlink"/>
          <w:rFonts w:ascii="Times New Roman" w:hAnsi="Times New Roman" w:cs="Times New Roman"/>
          <w:sz w:val="20"/>
          <w:szCs w:val="20"/>
        </w:rPr>
        <w:t>fahad.hanna@laureate.edu.au</w:t>
      </w:r>
    </w:p>
    <w:p w:rsidR="00C74F82" w:rsidRDefault="00C74F82" w:rsidP="00C74F82">
      <w:pPr>
        <w:bidi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74F82" w:rsidRPr="00536055" w:rsidRDefault="00C74F82" w:rsidP="00C74F82">
      <w:pPr>
        <w:bidi w:val="0"/>
        <w:rPr>
          <w:rFonts w:ascii="Times New Roman" w:hAnsi="Times New Roman" w:cs="Times New Roman"/>
          <w:b/>
          <w:bCs/>
          <w:sz w:val="24"/>
          <w:szCs w:val="24"/>
        </w:rPr>
      </w:pPr>
      <w:r w:rsidRPr="00536055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C74F82" w:rsidRPr="00FC63ED" w:rsidRDefault="00C74F82" w:rsidP="00C74F82">
      <w:pPr>
        <w:bidi w:val="0"/>
        <w:jc w:val="both"/>
        <w:rPr>
          <w:rFonts w:ascii="Times New Roman" w:hAnsi="Times New Roman" w:cs="Times New Roman"/>
        </w:rPr>
      </w:pPr>
      <w:r w:rsidRPr="00FC63ED">
        <w:rPr>
          <w:rFonts w:ascii="Times New Roman" w:hAnsi="Times New Roman" w:cs="Times New Roman"/>
          <w:b/>
          <w:bCs/>
        </w:rPr>
        <w:t xml:space="preserve">Introduction: </w:t>
      </w:r>
      <w:r w:rsidRPr="00FC63ED">
        <w:rPr>
          <w:rFonts w:ascii="Times New Roman" w:hAnsi="Times New Roman" w:cs="Times New Roman"/>
        </w:rPr>
        <w:t xml:space="preserve">Menopause is a physiological occurrence characterized by a series of </w:t>
      </w:r>
      <w:r w:rsidRPr="00FC63ED">
        <w:rPr>
          <w:rFonts w:ascii="Times New Roman" w:hAnsi="Times New Roman" w:cs="Times New Roman"/>
          <w:spacing w:val="-4"/>
          <w:shd w:val="clear" w:color="auto" w:fill="FFFFFF"/>
        </w:rPr>
        <w:t>bothersome</w:t>
      </w:r>
      <w:r w:rsidRPr="00FC63ED">
        <w:rPr>
          <w:rStyle w:val="apple-converted-space"/>
          <w:rFonts w:ascii="Times New Roman" w:hAnsi="Times New Roman" w:cs="Times New Roman"/>
          <w:spacing w:val="-4"/>
          <w:shd w:val="clear" w:color="auto" w:fill="FFFFFF"/>
        </w:rPr>
        <w:t> </w:t>
      </w:r>
      <w:r w:rsidRPr="00FC63ED">
        <w:rPr>
          <w:rFonts w:ascii="Times New Roman" w:hAnsi="Times New Roman" w:cs="Times New Roman"/>
        </w:rPr>
        <w:t>symptoms. Given that lifestyle affects people's health in general and many menopausal symptoms are influenced</w:t>
      </w:r>
      <w:r>
        <w:rPr>
          <w:rFonts w:ascii="Times New Roman" w:hAnsi="Times New Roman" w:cs="Times New Roman"/>
        </w:rPr>
        <w:t xml:space="preserve"> </w:t>
      </w:r>
      <w:r w:rsidRPr="00FC63ED">
        <w:rPr>
          <w:rFonts w:ascii="Times New Roman" w:hAnsi="Times New Roman" w:cs="Times New Roman"/>
        </w:rPr>
        <w:t>by changes in</w:t>
      </w:r>
      <w:r>
        <w:rPr>
          <w:rFonts w:ascii="Times New Roman" w:hAnsi="Times New Roman" w:cs="Times New Roman"/>
        </w:rPr>
        <w:t xml:space="preserve"> </w:t>
      </w:r>
      <w:r w:rsidRPr="00FC63ED">
        <w:rPr>
          <w:rFonts w:ascii="Times New Roman" w:hAnsi="Times New Roman" w:cs="Times New Roman"/>
        </w:rPr>
        <w:t>lifestyle, this study aimed to determine the relationship between lifestyle and severity of menopausal symptoms in women referred to health centers in Yazd city.</w:t>
      </w:r>
    </w:p>
    <w:p w:rsidR="00C74F82" w:rsidRPr="00FC63ED" w:rsidRDefault="00C74F82" w:rsidP="00C74F82">
      <w:pPr>
        <w:bidi w:val="0"/>
        <w:jc w:val="both"/>
        <w:rPr>
          <w:rFonts w:ascii="Times New Roman" w:hAnsi="Times New Roman" w:cs="Times New Roman"/>
        </w:rPr>
      </w:pPr>
      <w:r w:rsidRPr="00FC63ED">
        <w:rPr>
          <w:rFonts w:ascii="Times New Roman" w:hAnsi="Times New Roman" w:cs="Times New Roman"/>
          <w:b/>
          <w:bCs/>
        </w:rPr>
        <w:t>Method:</w:t>
      </w:r>
      <w:r w:rsidRPr="00FC63ED">
        <w:rPr>
          <w:rFonts w:ascii="Times New Roman" w:hAnsi="Times New Roman" w:cs="Times New Roman"/>
        </w:rPr>
        <w:t xml:space="preserve"> This cross-sectional study was performed using stratified random sampling where 343 postmenopausal women who had experienced natural menopause for 1-5 years, and did not have any chronic or debilitating disease were selected. The study was conducted in 2017 in Yazd city, Iran. The data collection tools</w:t>
      </w:r>
      <w:r>
        <w:rPr>
          <w:rFonts w:ascii="Times New Roman" w:hAnsi="Times New Roman" w:cs="Times New Roman"/>
        </w:rPr>
        <w:t xml:space="preserve"> </w:t>
      </w:r>
      <w:r w:rsidRPr="00FC63ED">
        <w:rPr>
          <w:rFonts w:ascii="Times New Roman" w:hAnsi="Times New Roman" w:cs="Times New Roman"/>
        </w:rPr>
        <w:t>were</w:t>
      </w:r>
      <w:r>
        <w:rPr>
          <w:rFonts w:ascii="Times New Roman" w:hAnsi="Times New Roman" w:cs="Times New Roman"/>
        </w:rPr>
        <w:t xml:space="preserve"> </w:t>
      </w:r>
      <w:r w:rsidRPr="00FC63ED">
        <w:rPr>
          <w:rFonts w:ascii="Times New Roman" w:hAnsi="Times New Roman" w:cs="Times New Roman"/>
        </w:rPr>
        <w:t>Walker's Health Promoting Lifestyle Profile II (HPLP2) and Menopause Rating Scale (MRS) questionnaires. A multiple hierarchical linear regression was used to investigate the association between lifestyle and severity of menopausal symptoms.</w:t>
      </w:r>
    </w:p>
    <w:p w:rsidR="00C74F82" w:rsidRPr="00FC63ED" w:rsidRDefault="00C74F82" w:rsidP="00C74F82">
      <w:pPr>
        <w:bidi w:val="0"/>
        <w:jc w:val="both"/>
        <w:rPr>
          <w:rFonts w:ascii="Times New Roman" w:hAnsi="Times New Roman" w:cs="Times New Roman"/>
        </w:rPr>
      </w:pPr>
      <w:r w:rsidRPr="00FC63ED">
        <w:rPr>
          <w:rFonts w:ascii="Times New Roman" w:hAnsi="Times New Roman" w:cs="Times New Roman"/>
          <w:b/>
          <w:bCs/>
        </w:rPr>
        <w:t>Results:</w:t>
      </w:r>
      <w:r w:rsidRPr="00FC63ED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</w:t>
      </w:r>
      <w:r w:rsidRPr="00FC63ED">
        <w:rPr>
          <w:rFonts w:ascii="Times New Roman" w:hAnsi="Times New Roman" w:cs="Times New Roman"/>
        </w:rPr>
        <w:t>total mean ± (SD) score of menopausal symptoms</w:t>
      </w:r>
      <w:r>
        <w:rPr>
          <w:rFonts w:ascii="Times New Roman" w:hAnsi="Times New Roman" w:cs="Times New Roman"/>
        </w:rPr>
        <w:t xml:space="preserve"> </w:t>
      </w:r>
      <w:r w:rsidRPr="00FC63ED">
        <w:rPr>
          <w:rFonts w:ascii="Times New Roman" w:hAnsi="Times New Roman" w:cs="Times New Roman"/>
        </w:rPr>
        <w:t>severity and women's lifestyle were 10.21 ± 6.55 and 126.44 ± 79.27, respectively. The results of multiple hierarchical linear regression showed a significantly negative association between</w:t>
      </w:r>
      <w:r>
        <w:rPr>
          <w:rFonts w:ascii="Times New Roman" w:hAnsi="Times New Roman" w:cs="Times New Roman"/>
        </w:rPr>
        <w:t xml:space="preserve"> </w:t>
      </w:r>
      <w:r w:rsidRPr="00FC63ED">
        <w:rPr>
          <w:rFonts w:ascii="Times New Roman" w:hAnsi="Times New Roman" w:cs="Times New Roman"/>
        </w:rPr>
        <w:t>lifestyle score and the mean score of menopausal symptoms severity in all three models (P-value &lt;0.001).</w:t>
      </w:r>
    </w:p>
    <w:p w:rsidR="00C74F82" w:rsidRPr="00FC63ED" w:rsidRDefault="00C74F82" w:rsidP="00C74F82">
      <w:pPr>
        <w:bidi w:val="0"/>
        <w:jc w:val="both"/>
        <w:rPr>
          <w:rFonts w:ascii="Times New Roman" w:hAnsi="Times New Roman" w:cs="Times New Roman"/>
        </w:rPr>
      </w:pPr>
      <w:r w:rsidRPr="00FC63ED">
        <w:rPr>
          <w:rFonts w:ascii="Times New Roman" w:hAnsi="Times New Roman" w:cs="Times New Roman"/>
          <w:b/>
          <w:bCs/>
        </w:rPr>
        <w:t>Conclusion:</w:t>
      </w:r>
      <w:r w:rsidRPr="00FC63ED">
        <w:rPr>
          <w:rFonts w:ascii="Times New Roman" w:hAnsi="Times New Roman" w:cs="Times New Roman"/>
        </w:rPr>
        <w:t xml:space="preserve"> Our</w:t>
      </w:r>
      <w:r>
        <w:rPr>
          <w:rFonts w:ascii="Times New Roman" w:hAnsi="Times New Roman" w:cs="Times New Roman"/>
        </w:rPr>
        <w:t xml:space="preserve"> </w:t>
      </w:r>
      <w:r w:rsidRPr="00FC63ED">
        <w:rPr>
          <w:rFonts w:ascii="Times New Roman" w:hAnsi="Times New Roman" w:cs="Times New Roman"/>
        </w:rPr>
        <w:t>study concluded that healthier lifestyle reduces the severity of menopausal symptoms. These findings warrant that policy makers in the design of postmenopausal care plans and programs ought to</w:t>
      </w:r>
      <w:r>
        <w:rPr>
          <w:rFonts w:ascii="Times New Roman" w:hAnsi="Times New Roman" w:cs="Times New Roman"/>
        </w:rPr>
        <w:t xml:space="preserve"> </w:t>
      </w:r>
      <w:r w:rsidRPr="00FC63ED">
        <w:rPr>
          <w:rFonts w:ascii="Times New Roman" w:hAnsi="Times New Roman" w:cs="Times New Roman"/>
        </w:rPr>
        <w:t>pay special attention to the role of healthy lifestyles, including physical activity and healthy diet in enhancing menopausal symptoms. By preventing aggravation of menopausal symptoms; it is possible to economize on referrals to physicians and medicinal and therapeutic costs. Longitudinal and intervention studies with larger sample size may be required to confirm these findings.</w:t>
      </w:r>
    </w:p>
    <w:p w:rsidR="00C74F82" w:rsidRPr="00FC63ED" w:rsidRDefault="00C74F82" w:rsidP="00C74F82">
      <w:pPr>
        <w:bidi w:val="0"/>
        <w:jc w:val="both"/>
        <w:rPr>
          <w:rFonts w:ascii="Times New Roman" w:hAnsi="Times New Roman" w:cs="Times New Roman"/>
        </w:rPr>
      </w:pPr>
      <w:r w:rsidRPr="00FC63ED">
        <w:rPr>
          <w:rFonts w:ascii="Times New Roman" w:hAnsi="Times New Roman" w:cs="Times New Roman"/>
          <w:b/>
          <w:bCs/>
        </w:rPr>
        <w:lastRenderedPageBreak/>
        <w:t>Key words:</w:t>
      </w:r>
      <w:r w:rsidRPr="00FC63ED">
        <w:rPr>
          <w:rFonts w:ascii="Times New Roman" w:hAnsi="Times New Roman" w:cs="Times New Roman"/>
        </w:rPr>
        <w:t xml:space="preserve"> Menopausal Symptoms;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FC63ED">
        <w:rPr>
          <w:rFonts w:ascii="Times New Roman" w:hAnsi="Times New Roman" w:cs="Times New Roman"/>
        </w:rPr>
        <w:t>Postmenopausal</w:t>
      </w:r>
      <w:proofErr w:type="gramStart"/>
      <w:r w:rsidRPr="00FC63ED">
        <w:rPr>
          <w:rFonts w:ascii="Times New Roman" w:hAnsi="Times New Roman" w:cs="Times New Roman"/>
        </w:rPr>
        <w:t>;Severity</w:t>
      </w:r>
      <w:proofErr w:type="gramEnd"/>
      <w:r w:rsidRPr="00FC63ED">
        <w:rPr>
          <w:rFonts w:ascii="Times New Roman" w:hAnsi="Times New Roman" w:cs="Times New Roman"/>
        </w:rPr>
        <w:t>;life</w:t>
      </w:r>
      <w:proofErr w:type="spellEnd"/>
      <w:r w:rsidRPr="00FC63ED">
        <w:rPr>
          <w:rFonts w:ascii="Times New Roman" w:hAnsi="Times New Roman" w:cs="Times New Roman"/>
        </w:rPr>
        <w:t xml:space="preserve"> style </w:t>
      </w:r>
    </w:p>
    <w:p w:rsidR="009B3BD9" w:rsidRDefault="009B3BD9">
      <w:pPr>
        <w:rPr>
          <w:rFonts w:hint="cs"/>
        </w:rPr>
      </w:pPr>
    </w:p>
    <w:sectPr w:rsidR="009B3BD9" w:rsidSect="0038238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C74F82"/>
    <w:rsid w:val="0038238B"/>
    <w:rsid w:val="005E10D3"/>
    <w:rsid w:val="009B3BD9"/>
    <w:rsid w:val="00C74F82"/>
    <w:rsid w:val="00D47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F82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C74F82"/>
  </w:style>
  <w:style w:type="character" w:styleId="Hyperlink">
    <w:name w:val="Hyperlink"/>
    <w:uiPriority w:val="99"/>
    <w:semiHidden/>
    <w:unhideWhenUsed/>
    <w:rsid w:val="00C74F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rgesbahri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Yahya.salimi@kums.ac.i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zloomy.mm@gmail.com" TargetMode="External"/><Relationship Id="rId5" Type="http://schemas.openxmlformats.org/officeDocument/2006/relationships/hyperlink" Target="Tel:+989133511170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nooshin.yoshany@yahoo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484</Words>
  <Characters>2759</Characters>
  <Application>Microsoft Office Word</Application>
  <DocSecurity>0</DocSecurity>
  <Lines>22</Lines>
  <Paragraphs>6</Paragraphs>
  <ScaleCrop>false</ScaleCrop>
  <Company>MRT www.Win2Farsi.com</Company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2020-02-11T12:27:00Z</dcterms:created>
  <dcterms:modified xsi:type="dcterms:W3CDTF">2020-02-11T12:32:00Z</dcterms:modified>
</cp:coreProperties>
</file>