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6C6CECA" w14:textId="77777777" w:rsidR="004F6915" w:rsidRPr="00143D5B" w:rsidRDefault="004F6915" w:rsidP="00143D5B">
      <w:pPr>
        <w:pStyle w:val="1"/>
        <w:rPr>
          <w:rStyle w:val="a4"/>
          <w:rFonts w:asciiTheme="minorHAnsi" w:hAnsiTheme="minorHAnsi"/>
        </w:rPr>
      </w:pPr>
      <w:r w:rsidRPr="00143D5B">
        <w:rPr>
          <w:rStyle w:val="a4"/>
          <w:rFonts w:asciiTheme="minorHAnsi" w:hAnsiTheme="minorHAnsi"/>
        </w:rPr>
        <w:t>THE HPV CERVICAL INFECTION AND INTRAEPITHELIAL COLORECTAL LESIONS IN WOMEN</w:t>
      </w:r>
    </w:p>
    <w:p w14:paraId="23F7FE24" w14:textId="77777777" w:rsidR="00B23B2A" w:rsidRPr="00143D5B" w:rsidRDefault="00B23B2A" w:rsidP="004F6915">
      <w:pPr>
        <w:jc w:val="both"/>
        <w:rPr>
          <w:rFonts w:ascii="Arial" w:hAnsi="Arial" w:cs="Arial"/>
          <w:lang w:val="en-US"/>
        </w:rPr>
      </w:pPr>
      <w:r w:rsidRPr="00143D5B">
        <w:rPr>
          <w:rFonts w:ascii="Arial" w:hAnsi="Arial" w:cs="Arial"/>
          <w:lang w:val="en-US"/>
        </w:rPr>
        <w:t xml:space="preserve">Dr. Olga </w:t>
      </w:r>
      <w:proofErr w:type="spellStart"/>
      <w:r w:rsidRPr="00143D5B">
        <w:rPr>
          <w:rFonts w:ascii="Arial" w:hAnsi="Arial" w:cs="Arial"/>
          <w:lang w:val="en-US"/>
        </w:rPr>
        <w:t>Alyautdina</w:t>
      </w:r>
      <w:proofErr w:type="spellEnd"/>
      <w:r w:rsidRPr="00143D5B">
        <w:rPr>
          <w:rFonts w:ascii="Arial" w:hAnsi="Arial" w:cs="Arial"/>
          <w:lang w:val="en-US"/>
        </w:rPr>
        <w:t xml:space="preserve">, Prof., PhD., Dr. </w:t>
      </w:r>
      <w:proofErr w:type="spellStart"/>
      <w:proofErr w:type="gramStart"/>
      <w:r w:rsidRPr="00143D5B">
        <w:rPr>
          <w:rFonts w:ascii="Arial" w:hAnsi="Arial" w:cs="Arial"/>
          <w:lang w:val="en-US"/>
        </w:rPr>
        <w:t>Sci</w:t>
      </w:r>
      <w:proofErr w:type="spellEnd"/>
      <w:r w:rsidRPr="00143D5B">
        <w:rPr>
          <w:rFonts w:ascii="Arial" w:hAnsi="Arial" w:cs="Arial"/>
          <w:lang w:val="en-US"/>
        </w:rPr>
        <w:t xml:space="preserve">  (</w:t>
      </w:r>
      <w:proofErr w:type="gramEnd"/>
      <w:r w:rsidRPr="00143D5B">
        <w:rPr>
          <w:rFonts w:ascii="Arial" w:hAnsi="Arial" w:cs="Arial"/>
          <w:lang w:val="en-US"/>
        </w:rPr>
        <w:t>Med)</w:t>
      </w:r>
    </w:p>
    <w:p w14:paraId="7BDD6DFC" w14:textId="77777777" w:rsidR="004F6915" w:rsidRPr="00143D5B" w:rsidRDefault="004F6915" w:rsidP="004F6915">
      <w:pPr>
        <w:jc w:val="both"/>
        <w:rPr>
          <w:rFonts w:ascii="Arial" w:hAnsi="Arial" w:cs="Arial"/>
          <w:lang w:val="en-US"/>
        </w:rPr>
      </w:pPr>
    </w:p>
    <w:p w14:paraId="78D1649D" w14:textId="77777777" w:rsidR="00E43CB1" w:rsidRDefault="004F6915" w:rsidP="004F6915">
      <w:pPr>
        <w:jc w:val="both"/>
        <w:rPr>
          <w:rFonts w:ascii="Arial" w:hAnsi="Arial" w:cs="Arial"/>
          <w:lang w:val="en-US"/>
        </w:rPr>
      </w:pPr>
      <w:r w:rsidRPr="00143D5B">
        <w:rPr>
          <w:rFonts w:ascii="Arial" w:hAnsi="Arial" w:cs="Arial"/>
          <w:lang w:val="en-US"/>
        </w:rPr>
        <w:t>Cervical</w:t>
      </w:r>
      <w:r w:rsidRPr="00143D5B">
        <w:rPr>
          <w:rFonts w:ascii="Arial" w:hAnsi="Arial" w:cs="Arial"/>
          <w:b/>
          <w:lang w:val="en-US"/>
        </w:rPr>
        <w:t xml:space="preserve"> </w:t>
      </w:r>
      <w:r w:rsidRPr="00143D5B">
        <w:rPr>
          <w:rFonts w:ascii="Arial" w:hAnsi="Arial" w:cs="Arial"/>
          <w:color w:val="333333"/>
          <w:lang w:val="en-US"/>
        </w:rPr>
        <w:t xml:space="preserve">cancer is a major healthcare problem. Prevention and treatment of precancerous changes in the cervix </w:t>
      </w:r>
      <w:r w:rsidRPr="00143D5B">
        <w:rPr>
          <w:rFonts w:ascii="Arial" w:hAnsi="Arial" w:cs="Arial"/>
          <w:lang w:val="en-US"/>
        </w:rPr>
        <w:t xml:space="preserve">may decrease morbidity and mortality. At present, evidence suggests that infection by high-risk human papilloma virus genotypes (HR-HPV) increase the potential risk of cervical cancer. Moreover, multiple evidence suggests that HPV to be a reason for cancer development in other organs. HPV-induced cervical cancer and colorectal cancer are closely linked diseases. Women with cervical HPV infection have a more than three-fold risk for anal infection.  Few studies have shown that there is a strong association between HPV-induced colorectal cancer and analogous genotype of cervical cancer. A histological structure of anus epithelium shows obvious similarities with the structure of uterus neck epithelium including the presence of a transformed zone at the border between two types of epithelial cells. Anal benign tumor pathogenesis is similar to cervical cancer. The present study   compared colorectal HPV infection in patients with cervix dysplasia and control group of patients without dysplasia using liquid cytology. The cytological investigation was performed using </w:t>
      </w:r>
      <w:r w:rsidRPr="00143D5B">
        <w:rPr>
          <w:rFonts w:ascii="Arial" w:eastAsia="Arial Unicode MS" w:hAnsi="Arial" w:cs="Arial"/>
          <w:lang w:val="en-US"/>
        </w:rPr>
        <w:t xml:space="preserve">BD </w:t>
      </w:r>
      <w:proofErr w:type="spellStart"/>
      <w:r w:rsidRPr="00143D5B">
        <w:rPr>
          <w:rFonts w:ascii="Arial" w:eastAsia="Arial Unicode MS" w:hAnsi="Arial" w:cs="Arial"/>
          <w:lang w:val="en-US"/>
        </w:rPr>
        <w:t>ShurePath</w:t>
      </w:r>
      <w:proofErr w:type="spellEnd"/>
      <w:r w:rsidRPr="00143D5B">
        <w:rPr>
          <w:rFonts w:ascii="Arial" w:eastAsia="Arial Unicode MS" w:hAnsi="Arial" w:cs="Arial"/>
          <w:lang w:val="en-US"/>
        </w:rPr>
        <w:t xml:space="preserve"> based on a system of automatized scanning of preparations BD </w:t>
      </w:r>
      <w:proofErr w:type="spellStart"/>
      <w:r w:rsidRPr="00143D5B">
        <w:rPr>
          <w:rFonts w:ascii="Arial" w:eastAsia="Arial Unicode MS" w:hAnsi="Arial" w:cs="Arial"/>
          <w:lang w:val="en-US"/>
        </w:rPr>
        <w:t>FocalPoint</w:t>
      </w:r>
      <w:proofErr w:type="spellEnd"/>
      <w:r w:rsidRPr="00143D5B">
        <w:rPr>
          <w:rFonts w:ascii="Arial" w:eastAsia="Arial Unicode MS" w:hAnsi="Arial" w:cs="Arial"/>
          <w:lang w:val="en-US"/>
        </w:rPr>
        <w:t xml:space="preserve">. Identification of high oncogenic risk HPV genotypes (16, 18, 31, 33, 35, 39, 45, 51, 52, 56, 58, 59, 68) was made using a hybrid capture method (HPV </w:t>
      </w:r>
      <w:proofErr w:type="spellStart"/>
      <w:r w:rsidRPr="00143D5B">
        <w:rPr>
          <w:rFonts w:ascii="Arial" w:eastAsia="Arial Unicode MS" w:hAnsi="Arial" w:cs="Arial"/>
          <w:lang w:val="en-US"/>
        </w:rPr>
        <w:t>digene</w:t>
      </w:r>
      <w:proofErr w:type="spellEnd"/>
      <w:r w:rsidRPr="00143D5B">
        <w:rPr>
          <w:rFonts w:ascii="Arial" w:eastAsia="Arial Unicode MS" w:hAnsi="Arial" w:cs="Arial"/>
          <w:lang w:val="en-US"/>
        </w:rPr>
        <w:t xml:space="preserve">-test hybrid capture II). Using cytological investigation of colon biopsy, we identified intraepithelial damages of colon most probably associated with HPV infection in </w:t>
      </w:r>
      <w:r w:rsidRPr="00143D5B">
        <w:rPr>
          <w:rFonts w:ascii="Arial" w:hAnsi="Arial" w:cs="Arial"/>
          <w:lang w:val="en-US"/>
        </w:rPr>
        <w:t xml:space="preserve">24% of high-risk patients. However, there were no similar changes in the control group. Our results show that HPV infection of cervix is a risk factor for colon intraepithelial HPV-associated damages. These patients are at a higher risk for colorectal cancer development and they must undergo a regular medical examination. </w:t>
      </w:r>
    </w:p>
    <w:p w14:paraId="140DD5D8" w14:textId="77777777" w:rsidR="00143D5B" w:rsidRDefault="00143D5B" w:rsidP="004F6915">
      <w:pPr>
        <w:jc w:val="both"/>
        <w:rPr>
          <w:rFonts w:ascii="Arial" w:hAnsi="Arial" w:cs="Arial"/>
          <w:lang w:val="en-US"/>
        </w:rPr>
      </w:pPr>
    </w:p>
    <w:p w14:paraId="71D18E37" w14:textId="77777777" w:rsidR="00143D5B" w:rsidRPr="00143D5B" w:rsidRDefault="00143D5B" w:rsidP="004F6915">
      <w:pPr>
        <w:jc w:val="both"/>
        <w:rPr>
          <w:rFonts w:ascii="Arial" w:hAnsi="Arial" w:cs="Arial"/>
          <w:b/>
          <w:lang w:val="en-US"/>
        </w:rPr>
      </w:pPr>
      <w:r w:rsidRPr="00143D5B">
        <w:rPr>
          <w:rFonts w:ascii="Arial" w:hAnsi="Arial" w:cs="Arial"/>
          <w:b/>
          <w:lang w:val="en-US"/>
        </w:rPr>
        <w:t>Recent Publications</w:t>
      </w:r>
    </w:p>
    <w:p w14:paraId="0F49D084" w14:textId="77777777" w:rsidR="00E43CB1" w:rsidRPr="00143D5B" w:rsidRDefault="004F6915" w:rsidP="0095155A">
      <w:pPr>
        <w:pStyle w:val="a5"/>
        <w:numPr>
          <w:ilvl w:val="0"/>
          <w:numId w:val="1"/>
        </w:numPr>
        <w:shd w:val="clear" w:color="auto" w:fill="FFFFFF"/>
        <w:spacing w:before="100" w:beforeAutospacing="1" w:after="100" w:afterAutospacing="1"/>
        <w:jc w:val="both"/>
        <w:rPr>
          <w:rFonts w:ascii="Times New Roman" w:hAnsi="Times New Roman"/>
          <w:bCs/>
          <w:lang w:val="en-US" w:eastAsia="ru-RU"/>
        </w:rPr>
      </w:pPr>
      <w:r w:rsidRPr="00143D5B">
        <w:rPr>
          <w:rFonts w:ascii="Times New Roman" w:hAnsi="Times New Roman"/>
          <w:lang w:val="en-US"/>
        </w:rPr>
        <w:t xml:space="preserve"> </w:t>
      </w:r>
      <w:proofErr w:type="spellStart"/>
      <w:r w:rsidR="00E43CB1" w:rsidRPr="00143D5B">
        <w:rPr>
          <w:rFonts w:ascii="Times New Roman" w:hAnsi="Times New Roman"/>
          <w:shd w:val="clear" w:color="auto" w:fill="FFFFFF"/>
          <w:lang w:val="en-US"/>
        </w:rPr>
        <w:t>Damin</w:t>
      </w:r>
      <w:proofErr w:type="spellEnd"/>
      <w:r w:rsidR="00E43CB1" w:rsidRPr="00143D5B">
        <w:rPr>
          <w:rFonts w:ascii="Times New Roman" w:hAnsi="Times New Roman"/>
          <w:shd w:val="clear" w:color="auto" w:fill="FFFFFF"/>
          <w:lang w:val="en-US"/>
        </w:rPr>
        <w:t xml:space="preserve"> D</w:t>
      </w:r>
      <w:r w:rsidR="00E43CB1" w:rsidRPr="00143D5B">
        <w:rPr>
          <w:shd w:val="clear" w:color="auto" w:fill="FFFFFF"/>
          <w:lang w:val="en-US"/>
        </w:rPr>
        <w:t>C</w:t>
      </w:r>
      <w:r w:rsidR="00E43CB1" w:rsidRPr="00143D5B">
        <w:rPr>
          <w:rFonts w:ascii="Times New Roman" w:hAnsi="Times New Roman"/>
          <w:color w:val="000000"/>
          <w:shd w:val="clear" w:color="auto" w:fill="FFFFFF"/>
          <w:lang w:val="en-US"/>
        </w:rPr>
        <w:t>, </w:t>
      </w:r>
      <w:proofErr w:type="spellStart"/>
      <w:r w:rsidR="00E43CB1" w:rsidRPr="00143D5B">
        <w:rPr>
          <w:rFonts w:ascii="Times New Roman" w:hAnsi="Times New Roman"/>
          <w:shd w:val="clear" w:color="auto" w:fill="FFFFFF"/>
          <w:lang w:val="en-US"/>
        </w:rPr>
        <w:t>Ziegelmann</w:t>
      </w:r>
      <w:proofErr w:type="spellEnd"/>
      <w:r w:rsidR="00E43CB1" w:rsidRPr="00143D5B">
        <w:rPr>
          <w:rFonts w:ascii="Times New Roman" w:hAnsi="Times New Roman"/>
          <w:shd w:val="clear" w:color="auto" w:fill="FFFFFF"/>
          <w:lang w:val="en-US"/>
        </w:rPr>
        <w:t xml:space="preserve"> P</w:t>
      </w:r>
      <w:r w:rsidR="00E43CB1" w:rsidRPr="00143D5B">
        <w:rPr>
          <w:rFonts w:ascii="Times New Roman" w:hAnsi="Times New Roman"/>
          <w:color w:val="000000"/>
          <w:shd w:val="clear" w:color="auto" w:fill="FFFFFF"/>
          <w:lang w:val="en-US"/>
        </w:rPr>
        <w:t>, </w:t>
      </w:r>
      <w:proofErr w:type="spellStart"/>
      <w:r w:rsidR="00E43CB1" w:rsidRPr="00143D5B">
        <w:rPr>
          <w:rFonts w:ascii="Times New Roman" w:hAnsi="Times New Roman"/>
          <w:shd w:val="clear" w:color="auto" w:fill="FFFFFF"/>
          <w:lang w:val="en-US"/>
        </w:rPr>
        <w:t>Damin</w:t>
      </w:r>
      <w:proofErr w:type="spellEnd"/>
      <w:r w:rsidR="00E43CB1" w:rsidRPr="00143D5B">
        <w:rPr>
          <w:rFonts w:ascii="Times New Roman" w:hAnsi="Times New Roman"/>
          <w:shd w:val="clear" w:color="auto" w:fill="FFFFFF"/>
          <w:lang w:val="en-US"/>
        </w:rPr>
        <w:t xml:space="preserve"> A</w:t>
      </w:r>
      <w:r w:rsidR="00E43CB1" w:rsidRPr="00143D5B">
        <w:rPr>
          <w:rFonts w:ascii="Times New Roman" w:hAnsi="Times New Roman"/>
          <w:color w:val="000000"/>
          <w:shd w:val="clear" w:color="auto" w:fill="FFFFFF"/>
          <w:lang w:val="en-US"/>
        </w:rPr>
        <w:t xml:space="preserve">. </w:t>
      </w:r>
      <w:r w:rsidR="00E43CB1" w:rsidRPr="00143D5B">
        <w:rPr>
          <w:rFonts w:ascii="Times New Roman" w:hAnsi="Times New Roman"/>
          <w:color w:val="000000"/>
          <w:lang w:val="en-US"/>
        </w:rPr>
        <w:t xml:space="preserve">Human papillomavirus infection and colorectal cancer risk: a meta-analysis. </w:t>
      </w:r>
      <w:hyperlink r:id="rId6" w:tooltip="Colorectal disease : the official journal of the Association of Coloproctology of Great Britain and Ireland." w:history="1">
        <w:r w:rsidR="00E43CB1" w:rsidRPr="00143D5B">
          <w:rPr>
            <w:rStyle w:val="highlight"/>
            <w:rFonts w:ascii="Times New Roman" w:hAnsi="Times New Roman"/>
            <w:color w:val="000000"/>
            <w:shd w:val="clear" w:color="auto" w:fill="FFFFFF"/>
            <w:lang w:val="en-US"/>
          </w:rPr>
          <w:t>Colorectal</w:t>
        </w:r>
        <w:r w:rsidR="00E43CB1" w:rsidRPr="00143D5B">
          <w:rPr>
            <w:rStyle w:val="a3"/>
            <w:rFonts w:ascii="Times New Roman" w:hAnsi="Times New Roman"/>
            <w:color w:val="000000"/>
            <w:shd w:val="clear" w:color="auto" w:fill="FFFFFF"/>
            <w:lang w:val="en-US"/>
          </w:rPr>
          <w:t> Dis</w:t>
        </w:r>
        <w:r w:rsidR="00E43CB1" w:rsidRPr="00143D5B">
          <w:rPr>
            <w:rStyle w:val="a3"/>
            <w:rFonts w:ascii="Times New Roman" w:hAnsi="Times New Roman"/>
            <w:color w:val="660066"/>
            <w:shd w:val="clear" w:color="auto" w:fill="FFFFFF"/>
            <w:lang w:val="en-US"/>
          </w:rPr>
          <w:t>.</w:t>
        </w:r>
      </w:hyperlink>
      <w:r w:rsidR="00E43CB1" w:rsidRPr="00143D5B">
        <w:rPr>
          <w:rFonts w:ascii="Times New Roman" w:hAnsi="Times New Roman"/>
          <w:color w:val="000000"/>
          <w:shd w:val="clear" w:color="auto" w:fill="FFFFFF"/>
          <w:lang w:val="en-US"/>
        </w:rPr>
        <w:t> 2013;</w:t>
      </w:r>
      <w:proofErr w:type="gramStart"/>
      <w:r w:rsidR="00E43CB1" w:rsidRPr="00143D5B">
        <w:rPr>
          <w:rFonts w:ascii="Times New Roman" w:hAnsi="Times New Roman"/>
          <w:color w:val="000000"/>
          <w:shd w:val="clear" w:color="auto" w:fill="FFFFFF"/>
          <w:lang w:val="en-US"/>
        </w:rPr>
        <w:t>15:e</w:t>
      </w:r>
      <w:proofErr w:type="gramEnd"/>
      <w:r w:rsidR="00E43CB1" w:rsidRPr="00143D5B">
        <w:rPr>
          <w:rFonts w:ascii="Times New Roman" w:hAnsi="Times New Roman"/>
          <w:color w:val="000000"/>
          <w:shd w:val="clear" w:color="auto" w:fill="FFFFFF"/>
          <w:lang w:val="en-US"/>
        </w:rPr>
        <w:t>420-8</w:t>
      </w:r>
    </w:p>
    <w:p w14:paraId="1DD1073C" w14:textId="77777777" w:rsidR="00E43CB1" w:rsidRDefault="00E43CB1" w:rsidP="0095155A">
      <w:pPr>
        <w:numPr>
          <w:ilvl w:val="0"/>
          <w:numId w:val="1"/>
        </w:numPr>
        <w:spacing w:before="100" w:beforeAutospacing="1" w:after="100" w:afterAutospacing="1"/>
        <w:jc w:val="both"/>
        <w:rPr>
          <w:rFonts w:ascii="Times New Roman" w:hAnsi="Times New Roman"/>
          <w:bCs/>
          <w:lang w:val="en-US" w:eastAsia="ru-RU"/>
        </w:rPr>
      </w:pPr>
      <w:r>
        <w:rPr>
          <w:rFonts w:ascii="Times New Roman" w:hAnsi="Times New Roman"/>
          <w:bCs/>
          <w:lang w:val="en-US" w:eastAsia="ru-RU"/>
        </w:rPr>
        <w:t>Hernandez</w:t>
      </w:r>
      <w:r w:rsidRPr="00EF1866">
        <w:rPr>
          <w:rFonts w:ascii="Times New Roman" w:hAnsi="Times New Roman"/>
          <w:bCs/>
          <w:lang w:val="en-US" w:eastAsia="ru-RU"/>
        </w:rPr>
        <w:t xml:space="preserve"> B</w:t>
      </w:r>
      <w:r>
        <w:rPr>
          <w:rFonts w:ascii="Times New Roman" w:hAnsi="Times New Roman"/>
          <w:bCs/>
          <w:lang w:val="en-US" w:eastAsia="ru-RU"/>
        </w:rPr>
        <w:t>Y, McDuffie K, Zhu</w:t>
      </w:r>
      <w:r w:rsidRPr="00EF1866">
        <w:rPr>
          <w:rFonts w:ascii="Times New Roman" w:hAnsi="Times New Roman"/>
          <w:bCs/>
          <w:lang w:val="en-US" w:eastAsia="ru-RU"/>
        </w:rPr>
        <w:t xml:space="preserve"> X, et al. Anal human papillomavirus infection in women and its relationship with cervical infection. Cancer </w:t>
      </w:r>
      <w:proofErr w:type="spellStart"/>
      <w:r w:rsidRPr="00EF1866">
        <w:rPr>
          <w:rFonts w:ascii="Times New Roman" w:hAnsi="Times New Roman"/>
          <w:bCs/>
          <w:lang w:val="en-US" w:eastAsia="ru-RU"/>
        </w:rPr>
        <w:t>Epidemiol</w:t>
      </w:r>
      <w:proofErr w:type="spellEnd"/>
      <w:r>
        <w:rPr>
          <w:rFonts w:ascii="Times New Roman" w:hAnsi="Times New Roman"/>
          <w:bCs/>
          <w:lang w:val="en-US" w:eastAsia="ru-RU"/>
        </w:rPr>
        <w:t>.</w:t>
      </w:r>
      <w:r w:rsidRPr="00EF1866">
        <w:rPr>
          <w:rFonts w:ascii="Times New Roman" w:hAnsi="Times New Roman"/>
          <w:bCs/>
          <w:lang w:val="en-US" w:eastAsia="ru-RU"/>
        </w:rPr>
        <w:t xml:space="preserve"> Biomarker</w:t>
      </w:r>
      <w:r>
        <w:rPr>
          <w:rFonts w:ascii="Times New Roman" w:hAnsi="Times New Roman"/>
          <w:bCs/>
          <w:lang w:val="en-US" w:eastAsia="ru-RU"/>
        </w:rPr>
        <w:t>s Prev. 2005; 14: 2550–56.</w:t>
      </w:r>
    </w:p>
    <w:p w14:paraId="770F53DF" w14:textId="77777777" w:rsidR="00DC6C9C" w:rsidRDefault="00E43CB1" w:rsidP="0095155A">
      <w:pPr>
        <w:numPr>
          <w:ilvl w:val="0"/>
          <w:numId w:val="1"/>
        </w:numPr>
        <w:spacing w:before="100" w:beforeAutospacing="1" w:after="100" w:afterAutospacing="1"/>
        <w:jc w:val="both"/>
        <w:rPr>
          <w:rFonts w:ascii="Times New Roman" w:hAnsi="Times New Roman"/>
          <w:bCs/>
          <w:lang w:val="en-US" w:eastAsia="ru-RU"/>
        </w:rPr>
      </w:pPr>
      <w:proofErr w:type="spellStart"/>
      <w:r w:rsidRPr="00E43CB1">
        <w:rPr>
          <w:rFonts w:ascii="Times New Roman" w:hAnsi="Times New Roman"/>
          <w:bCs/>
          <w:lang w:val="en-US" w:eastAsia="ru-RU"/>
        </w:rPr>
        <w:t>Moscicki</w:t>
      </w:r>
      <w:proofErr w:type="spellEnd"/>
      <w:r w:rsidRPr="00E43CB1">
        <w:rPr>
          <w:rFonts w:ascii="Times New Roman" w:hAnsi="Times New Roman"/>
          <w:bCs/>
          <w:lang w:val="en-US" w:eastAsia="ru-RU"/>
        </w:rPr>
        <w:t xml:space="preserve"> A, </w:t>
      </w:r>
      <w:proofErr w:type="spellStart"/>
      <w:r w:rsidRPr="00E43CB1">
        <w:rPr>
          <w:rFonts w:ascii="Times New Roman" w:hAnsi="Times New Roman"/>
          <w:bCs/>
          <w:lang w:val="en-US" w:eastAsia="ru-RU"/>
        </w:rPr>
        <w:t>Schiffman</w:t>
      </w:r>
      <w:proofErr w:type="spellEnd"/>
      <w:r w:rsidRPr="00E43CB1">
        <w:rPr>
          <w:rFonts w:ascii="Times New Roman" w:hAnsi="Times New Roman"/>
          <w:bCs/>
          <w:lang w:val="en-US" w:eastAsia="ru-RU"/>
        </w:rPr>
        <w:t xml:space="preserve"> M, </w:t>
      </w:r>
      <w:proofErr w:type="spellStart"/>
      <w:r w:rsidRPr="00E43CB1">
        <w:rPr>
          <w:rFonts w:ascii="Times New Roman" w:hAnsi="Times New Roman"/>
          <w:bCs/>
          <w:lang w:val="en-US" w:eastAsia="ru-RU"/>
        </w:rPr>
        <w:t>Burchell</w:t>
      </w:r>
      <w:proofErr w:type="spellEnd"/>
      <w:r w:rsidRPr="00E43CB1">
        <w:rPr>
          <w:rFonts w:ascii="Times New Roman" w:hAnsi="Times New Roman"/>
          <w:bCs/>
          <w:lang w:val="en-US" w:eastAsia="ru-RU"/>
        </w:rPr>
        <w:t xml:space="preserve"> A, Alberto G. </w:t>
      </w:r>
      <w:r w:rsidRPr="00E43CB1">
        <w:rPr>
          <w:rFonts w:ascii="Times New Roman" w:hAnsi="Times New Roman"/>
          <w:bCs/>
          <w:lang w:val="en-US"/>
        </w:rPr>
        <w:t xml:space="preserve">Updating the natural history of human papillomavirus and </w:t>
      </w:r>
      <w:proofErr w:type="spellStart"/>
      <w:r w:rsidRPr="00E43CB1">
        <w:rPr>
          <w:rFonts w:ascii="Times New Roman" w:hAnsi="Times New Roman"/>
          <w:bCs/>
          <w:lang w:val="en-US"/>
        </w:rPr>
        <w:t>anogenital</w:t>
      </w:r>
      <w:proofErr w:type="spellEnd"/>
      <w:r w:rsidRPr="00E43CB1">
        <w:rPr>
          <w:rFonts w:ascii="Times New Roman" w:hAnsi="Times New Roman"/>
          <w:bCs/>
          <w:lang w:val="en-US"/>
        </w:rPr>
        <w:t xml:space="preserve"> cancers. Vaccine. 2012;30: F24-F33</w:t>
      </w:r>
    </w:p>
    <w:p w14:paraId="2211925E" w14:textId="77777777" w:rsidR="00E43CB1" w:rsidRPr="00254CB7" w:rsidRDefault="00E43CB1" w:rsidP="0095155A">
      <w:pPr>
        <w:numPr>
          <w:ilvl w:val="0"/>
          <w:numId w:val="1"/>
        </w:numPr>
        <w:shd w:val="clear" w:color="auto" w:fill="FFFFFF"/>
        <w:spacing w:before="100" w:beforeAutospacing="1" w:after="100" w:afterAutospacing="1"/>
        <w:jc w:val="both"/>
        <w:rPr>
          <w:rFonts w:ascii="Times New Roman" w:hAnsi="Times New Roman"/>
          <w:bCs/>
          <w:lang w:val="en-US" w:eastAsia="ru-RU"/>
        </w:rPr>
      </w:pPr>
      <w:proofErr w:type="spellStart"/>
      <w:r w:rsidRPr="00254CB7">
        <w:rPr>
          <w:rFonts w:ascii="Times New Roman" w:hAnsi="Times New Roman"/>
          <w:shd w:val="clear" w:color="auto" w:fill="FFFFFF"/>
          <w:lang w:val="en-US"/>
        </w:rPr>
        <w:t>Moleriu</w:t>
      </w:r>
      <w:proofErr w:type="spellEnd"/>
      <w:r w:rsidRPr="00254CB7">
        <w:rPr>
          <w:rFonts w:ascii="Times New Roman" w:hAnsi="Times New Roman"/>
          <w:shd w:val="clear" w:color="auto" w:fill="FFFFFF"/>
          <w:lang w:val="en-US"/>
        </w:rPr>
        <w:t xml:space="preserve"> LC</w:t>
      </w:r>
      <w:r w:rsidRPr="00254CB7">
        <w:rPr>
          <w:rFonts w:ascii="Times New Roman" w:hAnsi="Times New Roman"/>
          <w:color w:val="000000"/>
          <w:shd w:val="clear" w:color="auto" w:fill="FFFFFF"/>
          <w:lang w:val="en-US"/>
        </w:rPr>
        <w:t>, </w:t>
      </w:r>
      <w:proofErr w:type="spellStart"/>
      <w:r w:rsidRPr="00254CB7">
        <w:rPr>
          <w:rFonts w:ascii="Times New Roman" w:hAnsi="Times New Roman"/>
          <w:shd w:val="clear" w:color="auto" w:fill="FFFFFF"/>
          <w:lang w:val="en-US"/>
        </w:rPr>
        <w:t>Sas</w:t>
      </w:r>
      <w:proofErr w:type="spellEnd"/>
      <w:r w:rsidRPr="00254CB7">
        <w:rPr>
          <w:rFonts w:ascii="Times New Roman" w:hAnsi="Times New Roman"/>
          <w:shd w:val="clear" w:color="auto" w:fill="FFFFFF"/>
          <w:lang w:val="en-US"/>
        </w:rPr>
        <w:t xml:space="preserve"> I</w:t>
      </w:r>
      <w:r w:rsidRPr="00254CB7">
        <w:rPr>
          <w:rFonts w:ascii="Times New Roman" w:hAnsi="Times New Roman"/>
          <w:color w:val="000000"/>
          <w:shd w:val="clear" w:color="auto" w:fill="FFFFFF"/>
          <w:lang w:val="en-US"/>
        </w:rPr>
        <w:t>, </w:t>
      </w:r>
      <w:proofErr w:type="spellStart"/>
      <w:r w:rsidRPr="00254CB7">
        <w:rPr>
          <w:rFonts w:ascii="Times New Roman" w:hAnsi="Times New Roman"/>
          <w:shd w:val="clear" w:color="auto" w:fill="FFFFFF"/>
          <w:lang w:val="en-US"/>
        </w:rPr>
        <w:t>RaŢiu</w:t>
      </w:r>
      <w:proofErr w:type="spellEnd"/>
      <w:r w:rsidRPr="00254CB7">
        <w:rPr>
          <w:rFonts w:ascii="Times New Roman" w:hAnsi="Times New Roman"/>
          <w:shd w:val="clear" w:color="auto" w:fill="FFFFFF"/>
          <w:lang w:val="en-US"/>
        </w:rPr>
        <w:t xml:space="preserve"> AC</w:t>
      </w:r>
      <w:r>
        <w:rPr>
          <w:rFonts w:ascii="Times New Roman" w:hAnsi="Times New Roman"/>
          <w:shd w:val="clear" w:color="auto" w:fill="FFFFFF"/>
          <w:lang w:val="en-US"/>
        </w:rPr>
        <w:t>,</w:t>
      </w:r>
      <w:r w:rsidRPr="00254CB7">
        <w:rPr>
          <w:rFonts w:ascii="Times New Roman" w:hAnsi="Times New Roman"/>
          <w:color w:val="000000"/>
          <w:shd w:val="clear" w:color="auto" w:fill="FFFFFF"/>
          <w:lang w:val="en-US"/>
        </w:rPr>
        <w:t xml:space="preserve"> et al.</w:t>
      </w:r>
      <w:r w:rsidRPr="00254CB7">
        <w:rPr>
          <w:rFonts w:ascii="Times New Roman" w:hAnsi="Times New Roman"/>
          <w:color w:val="000000"/>
          <w:lang w:val="en-US"/>
        </w:rPr>
        <w:t xml:space="preserve"> HPV genotyping and p16÷Ki-67 dual staining in the detection of high-grade cervical lesion in patients with LSIL on Pap smear.</w:t>
      </w:r>
      <w:r>
        <w:rPr>
          <w:rFonts w:ascii="Times New Roman" w:hAnsi="Times New Roman"/>
          <w:color w:val="000000"/>
          <w:lang w:val="en-US"/>
        </w:rPr>
        <w:t xml:space="preserve"> </w:t>
      </w:r>
      <w:proofErr w:type="spellStart"/>
      <w:r w:rsidRPr="00254CB7">
        <w:rPr>
          <w:rFonts w:ascii="Times New Roman" w:hAnsi="Times New Roman"/>
          <w:color w:val="000000"/>
          <w:shd w:val="clear" w:color="auto" w:fill="FFFFFF"/>
        </w:rPr>
        <w:t>Rom</w:t>
      </w:r>
      <w:proofErr w:type="spellEnd"/>
      <w:r w:rsidRPr="00254CB7">
        <w:rPr>
          <w:rFonts w:ascii="Times New Roman" w:hAnsi="Times New Roman"/>
          <w:color w:val="000000"/>
          <w:shd w:val="clear" w:color="auto" w:fill="FFFFFF"/>
        </w:rPr>
        <w:t xml:space="preserve"> J </w:t>
      </w:r>
      <w:proofErr w:type="spellStart"/>
      <w:r w:rsidRPr="00254CB7">
        <w:rPr>
          <w:rFonts w:ascii="Times New Roman" w:hAnsi="Times New Roman"/>
          <w:color w:val="000000"/>
          <w:shd w:val="clear" w:color="auto" w:fill="FFFFFF"/>
        </w:rPr>
        <w:t>MorpholEmbryol</w:t>
      </w:r>
      <w:proofErr w:type="spellEnd"/>
      <w:r w:rsidRPr="00254CB7">
        <w:rPr>
          <w:rFonts w:ascii="Times New Roman" w:hAnsi="Times New Roman"/>
          <w:color w:val="000000"/>
          <w:shd w:val="clear" w:color="auto" w:fill="FFFFFF"/>
        </w:rPr>
        <w:t>. 2017;58(2):433-437</w:t>
      </w:r>
      <w:r>
        <w:rPr>
          <w:rFonts w:ascii="Times New Roman" w:hAnsi="Times New Roman"/>
          <w:color w:val="000000"/>
          <w:shd w:val="clear" w:color="auto" w:fill="FFFFFF"/>
          <w:lang w:val="en-IN"/>
        </w:rPr>
        <w:t>.</w:t>
      </w:r>
    </w:p>
    <w:p w14:paraId="1728D979" w14:textId="77777777" w:rsidR="00E43CB1" w:rsidRDefault="00E43CB1" w:rsidP="0095155A">
      <w:pPr>
        <w:numPr>
          <w:ilvl w:val="0"/>
          <w:numId w:val="1"/>
        </w:numPr>
        <w:spacing w:before="100" w:beforeAutospacing="1" w:after="100" w:afterAutospacing="1"/>
        <w:jc w:val="both"/>
        <w:rPr>
          <w:rFonts w:ascii="Times New Roman" w:hAnsi="Times New Roman"/>
          <w:bCs/>
          <w:lang w:val="en-US" w:eastAsia="ru-RU"/>
        </w:rPr>
      </w:pPr>
      <w:r>
        <w:rPr>
          <w:rFonts w:ascii="Times New Roman" w:hAnsi="Times New Roman"/>
          <w:bCs/>
          <w:lang w:val="en-US" w:eastAsia="ru-RU"/>
        </w:rPr>
        <w:t>Goodman</w:t>
      </w:r>
      <w:r w:rsidRPr="00EF1866">
        <w:rPr>
          <w:rFonts w:ascii="Times New Roman" w:hAnsi="Times New Roman"/>
          <w:bCs/>
          <w:lang w:val="en-US" w:eastAsia="ru-RU"/>
        </w:rPr>
        <w:t xml:space="preserve"> M</w:t>
      </w:r>
      <w:r>
        <w:rPr>
          <w:rFonts w:ascii="Times New Roman" w:hAnsi="Times New Roman"/>
          <w:bCs/>
          <w:lang w:val="en-US" w:eastAsia="ru-RU"/>
        </w:rPr>
        <w:t xml:space="preserve">T, </w:t>
      </w:r>
      <w:proofErr w:type="spellStart"/>
      <w:r>
        <w:rPr>
          <w:rFonts w:ascii="Times New Roman" w:hAnsi="Times New Roman"/>
          <w:bCs/>
          <w:lang w:val="en-US" w:eastAsia="ru-RU"/>
        </w:rPr>
        <w:t>Shvetsov</w:t>
      </w:r>
      <w:proofErr w:type="spellEnd"/>
      <w:r w:rsidRPr="00EF1866">
        <w:rPr>
          <w:rFonts w:ascii="Times New Roman" w:hAnsi="Times New Roman"/>
          <w:bCs/>
          <w:lang w:val="en-US" w:eastAsia="ru-RU"/>
        </w:rPr>
        <w:t xml:space="preserve"> YB, McDuffi</w:t>
      </w:r>
      <w:r>
        <w:rPr>
          <w:rFonts w:ascii="Times New Roman" w:hAnsi="Times New Roman"/>
          <w:bCs/>
          <w:lang w:val="en-US" w:eastAsia="ru-RU"/>
        </w:rPr>
        <w:t>e</w:t>
      </w:r>
      <w:r w:rsidRPr="00EF1866">
        <w:rPr>
          <w:rFonts w:ascii="Times New Roman" w:hAnsi="Times New Roman"/>
          <w:bCs/>
          <w:lang w:val="en-US" w:eastAsia="ru-RU"/>
        </w:rPr>
        <w:t xml:space="preserve"> K, et al. Acquisition of anal human papillomavirus (HPV) infection in women: the Hawaii HPV Cohort study. </w:t>
      </w:r>
      <w:r w:rsidRPr="00F07170">
        <w:rPr>
          <w:rFonts w:ascii="Times New Roman" w:hAnsi="Times New Roman"/>
          <w:bCs/>
          <w:lang w:val="en-US" w:eastAsia="ru-RU"/>
        </w:rPr>
        <w:t xml:space="preserve">J Infect Dis. </w:t>
      </w:r>
      <w:r>
        <w:rPr>
          <w:rFonts w:ascii="Times New Roman" w:hAnsi="Times New Roman"/>
          <w:bCs/>
          <w:lang w:val="en-US" w:eastAsia="ru-RU"/>
        </w:rPr>
        <w:t>2008; 197: 957–</w:t>
      </w:r>
      <w:r w:rsidRPr="00EF1866">
        <w:rPr>
          <w:rFonts w:ascii="Times New Roman" w:hAnsi="Times New Roman"/>
          <w:bCs/>
          <w:lang w:val="en-US" w:eastAsia="ru-RU"/>
        </w:rPr>
        <w:t xml:space="preserve">66. </w:t>
      </w:r>
    </w:p>
    <w:p w14:paraId="152BA8B6" w14:textId="77777777" w:rsidR="00D005CF" w:rsidRPr="0084193C" w:rsidRDefault="00D005CF" w:rsidP="00D005CF">
      <w:pPr>
        <w:spacing w:before="100" w:beforeAutospacing="1" w:after="100" w:afterAutospacing="1"/>
        <w:rPr>
          <w:rFonts w:ascii="Times New Roman" w:hAnsi="Times New Roman"/>
          <w:bCs/>
          <w:lang w:val="en-US" w:eastAsia="ru-RU"/>
        </w:rPr>
      </w:pPr>
    </w:p>
    <w:p w14:paraId="46F418F8" w14:textId="77777777" w:rsidR="00D005CF" w:rsidRDefault="00D005CF" w:rsidP="00D005CF">
      <w:pPr>
        <w:spacing w:before="100" w:beforeAutospacing="1" w:after="100" w:afterAutospacing="1"/>
        <w:rPr>
          <w:rFonts w:ascii="Times New Roman" w:hAnsi="Times New Roman"/>
          <w:bCs/>
          <w:lang w:val="en-US" w:eastAsia="ru-RU"/>
        </w:rPr>
      </w:pPr>
    </w:p>
    <w:p w14:paraId="1D6ECD8B" w14:textId="746EADB8" w:rsidR="00D005CF" w:rsidRDefault="00D005CF" w:rsidP="00D005CF">
      <w:pPr>
        <w:spacing w:before="100" w:beforeAutospacing="1" w:after="100" w:afterAutospacing="1"/>
        <w:rPr>
          <w:rFonts w:ascii="Times New Roman" w:hAnsi="Times New Roman"/>
          <w:bCs/>
          <w:lang w:val="en-US" w:eastAsia="ru-RU"/>
        </w:rPr>
      </w:pPr>
    </w:p>
    <w:p w14:paraId="618B31E1" w14:textId="77777777" w:rsidR="00D00416" w:rsidRDefault="00D00416" w:rsidP="00D005CF">
      <w:pPr>
        <w:spacing w:before="100" w:beforeAutospacing="1" w:after="100" w:afterAutospacing="1"/>
        <w:rPr>
          <w:rFonts w:ascii="Times New Roman" w:hAnsi="Times New Roman"/>
          <w:bCs/>
          <w:lang w:val="en-US" w:eastAsia="ru-RU"/>
        </w:rPr>
      </w:pPr>
    </w:p>
    <w:p w14:paraId="3ED0131B" w14:textId="45292C65" w:rsidR="00D005CF" w:rsidRPr="00193F63" w:rsidRDefault="00193F63" w:rsidP="00D005CF">
      <w:pPr>
        <w:spacing w:before="100" w:beforeAutospacing="1" w:after="100" w:afterAutospacing="1"/>
        <w:rPr>
          <w:rFonts w:ascii="Times New Roman" w:hAnsi="Times New Roman"/>
          <w:bCs/>
          <w:lang w:val="en-US" w:eastAsia="ru-RU"/>
        </w:rPr>
      </w:pPr>
      <w:bookmarkStart w:id="0" w:name="_GoBack"/>
      <w:r>
        <w:rPr>
          <w:rFonts w:ascii="Times New Roman" w:hAnsi="Times New Roman"/>
          <w:bCs/>
          <w:noProof/>
          <w:lang w:eastAsia="ru-RU"/>
        </w:rPr>
        <w:lastRenderedPageBreak/>
        <w:drawing>
          <wp:inline distT="0" distB="0" distL="0" distR="0" wp14:anchorId="6352637B" wp14:editId="4DC6EBD3">
            <wp:extent cx="1996341" cy="2822826"/>
            <wp:effectExtent l="0" t="0" r="10795" b="0"/>
            <wp:docPr id="4" name="Рисунок 4" descr="Olga-min.jpg.pd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Olga-min.jpg.pdf"/>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004994" cy="2835062"/>
                    </a:xfrm>
                    <a:prstGeom prst="rect">
                      <a:avLst/>
                    </a:prstGeom>
                    <a:noFill/>
                    <a:ln>
                      <a:noFill/>
                    </a:ln>
                  </pic:spPr>
                </pic:pic>
              </a:graphicData>
            </a:graphic>
          </wp:inline>
        </w:drawing>
      </w:r>
      <w:bookmarkEnd w:id="0"/>
    </w:p>
    <w:p w14:paraId="4F79C2D5" w14:textId="0C010E55" w:rsidR="00D005CF" w:rsidRDefault="00D005CF" w:rsidP="00D005CF">
      <w:pPr>
        <w:spacing w:before="100" w:beforeAutospacing="1" w:after="100" w:afterAutospacing="1"/>
        <w:rPr>
          <w:rFonts w:ascii="Times New Roman" w:hAnsi="Times New Roman"/>
          <w:bCs/>
          <w:lang w:val="en-US" w:eastAsia="ru-RU"/>
        </w:rPr>
      </w:pPr>
    </w:p>
    <w:p w14:paraId="0D343EEC" w14:textId="77777777" w:rsidR="00143D5B" w:rsidRPr="00D005CF" w:rsidRDefault="00D005CF" w:rsidP="00143D5B">
      <w:pPr>
        <w:spacing w:before="100" w:beforeAutospacing="1" w:after="100" w:afterAutospacing="1"/>
        <w:rPr>
          <w:rFonts w:ascii="Times New Roman" w:hAnsi="Times New Roman"/>
          <w:bCs/>
          <w:lang w:val="en-US" w:eastAsia="ru-RU"/>
        </w:rPr>
      </w:pPr>
      <w:r w:rsidRPr="00D005CF">
        <w:rPr>
          <w:rFonts w:ascii="Times New Roman" w:hAnsi="Times New Roman"/>
          <w:bCs/>
          <w:lang w:val="en-US" w:eastAsia="ru-RU"/>
        </w:rPr>
        <w:t xml:space="preserve">Prof. Olga </w:t>
      </w:r>
      <w:proofErr w:type="spellStart"/>
      <w:r w:rsidRPr="00D005CF">
        <w:rPr>
          <w:rFonts w:ascii="Times New Roman" w:hAnsi="Times New Roman"/>
          <w:bCs/>
          <w:lang w:val="en-US" w:eastAsia="ru-RU"/>
        </w:rPr>
        <w:t>Alyautdina</w:t>
      </w:r>
      <w:proofErr w:type="spellEnd"/>
      <w:r w:rsidRPr="00D005CF">
        <w:rPr>
          <w:rFonts w:ascii="Times New Roman" w:hAnsi="Times New Roman"/>
          <w:bCs/>
          <w:lang w:val="en-US" w:eastAsia="ru-RU"/>
        </w:rPr>
        <w:t xml:space="preserve"> combines educational activities at the </w:t>
      </w:r>
      <w:proofErr w:type="spellStart"/>
      <w:r w:rsidRPr="00D005CF">
        <w:rPr>
          <w:rFonts w:ascii="Times New Roman" w:hAnsi="Times New Roman"/>
          <w:bCs/>
          <w:lang w:val="en-US" w:eastAsia="ru-RU"/>
        </w:rPr>
        <w:t>Sechenov</w:t>
      </w:r>
      <w:proofErr w:type="spellEnd"/>
      <w:r w:rsidRPr="00D005CF">
        <w:rPr>
          <w:rFonts w:ascii="Times New Roman" w:hAnsi="Times New Roman"/>
          <w:bCs/>
          <w:lang w:val="en-US" w:eastAsia="ru-RU"/>
        </w:rPr>
        <w:t xml:space="preserve"> State Medical University and clinical work in the clinic. The combination of modern clinical methods and laboratory technologies makes it possible to effectively monitor the status of women with HPV infection.</w:t>
      </w:r>
    </w:p>
    <w:p w14:paraId="285E9989" w14:textId="77777777" w:rsidR="00E43CB1" w:rsidRPr="00E43CB1" w:rsidRDefault="00E43CB1" w:rsidP="00E43CB1">
      <w:pPr>
        <w:spacing w:before="100" w:beforeAutospacing="1" w:after="100" w:afterAutospacing="1"/>
        <w:ind w:left="720"/>
        <w:rPr>
          <w:rFonts w:ascii="Times New Roman" w:hAnsi="Times New Roman"/>
          <w:bCs/>
          <w:lang w:val="en-US" w:eastAsia="ru-RU"/>
        </w:rPr>
      </w:pPr>
    </w:p>
    <w:sectPr w:rsidR="00E43CB1" w:rsidRPr="00E43CB1" w:rsidSect="00647DA3">
      <w:pgSz w:w="11900" w:h="16840"/>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E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 w:name="Arial">
    <w:panose1 w:val="020B0604020202020204"/>
    <w:charset w:val="00"/>
    <w:family w:val="swiss"/>
    <w:pitch w:val="variable"/>
    <w:sig w:usb0="E0002AFF" w:usb1="C0007843" w:usb2="00000009" w:usb3="00000000" w:csb0="000001FF" w:csb1="00000000"/>
  </w:font>
  <w:font w:name="Arial Unicode MS">
    <w:panose1 w:val="020B0604020202020204"/>
    <w:charset w:val="00"/>
    <w:family w:val="swiss"/>
    <w:pitch w:val="variable"/>
    <w:sig w:usb0="F7FFAFFF" w:usb1="E9DFFFFF" w:usb2="0000003F" w:usb3="00000000" w:csb0="003F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5FC8497A"/>
    <w:multiLevelType w:val="multilevel"/>
    <w:tmpl w:val="5158F6C2"/>
    <w:lvl w:ilvl="0">
      <w:start w:val="1"/>
      <w:numFmt w:val="decimal"/>
      <w:lvlText w:val="%1."/>
      <w:lvlJc w:val="left"/>
      <w:pPr>
        <w:tabs>
          <w:tab w:val="num" w:pos="720"/>
        </w:tabs>
        <w:ind w:left="720" w:hanging="360"/>
      </w:pPr>
      <w:rPr>
        <w:rFonts w:ascii="Times New Roman" w:eastAsiaTheme="minorHAnsi" w:hAnsi="Times New Roman" w:cstheme="minorBidi"/>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proofState w:spelling="clean" w:grammar="clean"/>
  <w:defaultTabStop w:val="708"/>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F6915"/>
    <w:rsid w:val="00143D5B"/>
    <w:rsid w:val="00193F63"/>
    <w:rsid w:val="00494A39"/>
    <w:rsid w:val="004A4CCB"/>
    <w:rsid w:val="004F6915"/>
    <w:rsid w:val="00614B45"/>
    <w:rsid w:val="00647DA3"/>
    <w:rsid w:val="008121A5"/>
    <w:rsid w:val="0084193C"/>
    <w:rsid w:val="008F60E7"/>
    <w:rsid w:val="0095155A"/>
    <w:rsid w:val="00B23B2A"/>
    <w:rsid w:val="00C86C4F"/>
    <w:rsid w:val="00D00416"/>
    <w:rsid w:val="00D005CF"/>
    <w:rsid w:val="00E43CB1"/>
    <w:rsid w:val="00F2223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5DA9E2B"/>
  <w14:defaultImageDpi w14:val="32767"/>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ru-RU" w:eastAsia="en-US" w:bidi="ar-SA"/>
      </w:rPr>
    </w:rPrDefault>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a">
    <w:name w:val="Normal"/>
    <w:qFormat/>
  </w:style>
  <w:style w:type="paragraph" w:styleId="1">
    <w:name w:val="heading 1"/>
    <w:basedOn w:val="a"/>
    <w:next w:val="a"/>
    <w:link w:val="10"/>
    <w:uiPriority w:val="9"/>
    <w:qFormat/>
    <w:rsid w:val="00143D5B"/>
    <w:pPr>
      <w:keepNext/>
      <w:keepLines/>
      <w:spacing w:before="240"/>
      <w:outlineLvl w:val="0"/>
    </w:pPr>
    <w:rPr>
      <w:rFonts w:asciiTheme="majorHAnsi" w:eastAsiaTheme="majorEastAsia" w:hAnsiTheme="majorHAnsi" w:cstheme="majorBidi"/>
      <w:color w:val="2F5496" w:themeColor="accent1" w:themeShade="BF"/>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uiPriority w:val="99"/>
    <w:unhideWhenUsed/>
    <w:rsid w:val="00E43CB1"/>
    <w:rPr>
      <w:color w:val="0563C1"/>
      <w:u w:val="single"/>
    </w:rPr>
  </w:style>
  <w:style w:type="character" w:customStyle="1" w:styleId="highlight">
    <w:name w:val="highlight"/>
    <w:basedOn w:val="a0"/>
    <w:rsid w:val="00E43CB1"/>
  </w:style>
  <w:style w:type="character" w:styleId="a4">
    <w:name w:val="Intense Reference"/>
    <w:basedOn w:val="a0"/>
    <w:uiPriority w:val="32"/>
    <w:qFormat/>
    <w:rsid w:val="00143D5B"/>
    <w:rPr>
      <w:b/>
      <w:bCs/>
      <w:smallCaps/>
      <w:color w:val="4472C4" w:themeColor="accent1"/>
      <w:spacing w:val="5"/>
    </w:rPr>
  </w:style>
  <w:style w:type="character" w:customStyle="1" w:styleId="10">
    <w:name w:val="Заголовок 1 Знак"/>
    <w:basedOn w:val="a0"/>
    <w:link w:val="1"/>
    <w:uiPriority w:val="9"/>
    <w:rsid w:val="00143D5B"/>
    <w:rPr>
      <w:rFonts w:asciiTheme="majorHAnsi" w:eastAsiaTheme="majorEastAsia" w:hAnsiTheme="majorHAnsi" w:cstheme="majorBidi"/>
      <w:color w:val="2F5496" w:themeColor="accent1" w:themeShade="BF"/>
      <w:sz w:val="32"/>
      <w:szCs w:val="32"/>
    </w:rPr>
  </w:style>
  <w:style w:type="paragraph" w:styleId="a5">
    <w:name w:val="List Paragraph"/>
    <w:basedOn w:val="a"/>
    <w:uiPriority w:val="34"/>
    <w:qFormat/>
    <w:rsid w:val="00143D5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allowPNG/>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hyperlink" Target="https://www.ncbi.nlm.nih.gov/pubmed/23895733" TargetMode="External"/><Relationship Id="rId7" Type="http://schemas.openxmlformats.org/officeDocument/2006/relationships/image" Target="media/image1.jpeg"/><Relationship Id="rId8" Type="http://schemas.openxmlformats.org/officeDocument/2006/relationships/fontTable" Target="fontTable.xml"/><Relationship Id="rId9"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Тема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file>

<file path=customXml/itemProps1.xml><?xml version="1.0" encoding="utf-8"?>
<ds:datastoreItem xmlns:ds="http://schemas.openxmlformats.org/officeDocument/2006/customXml" ds:itemID="{5FA7EBE0-92E3-4143-8F34-33325F6DEE0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19</TotalTime>
  <Pages>2</Pages>
  <Words>505</Words>
  <Characters>2882</Characters>
  <Application>Microsoft Macintosh Word</Application>
  <DocSecurity>0</DocSecurity>
  <Lines>24</Lines>
  <Paragraphs>6</Paragraphs>
  <ScaleCrop>false</ScaleCrop>
  <HeadingPairs>
    <vt:vector size="4" baseType="variant">
      <vt:variant>
        <vt:lpstr>Название</vt:lpstr>
      </vt:variant>
      <vt:variant>
        <vt:i4>1</vt:i4>
      </vt:variant>
      <vt:variant>
        <vt:lpstr>Headings</vt:lpstr>
      </vt:variant>
      <vt:variant>
        <vt:i4>1</vt:i4>
      </vt:variant>
    </vt:vector>
  </HeadingPairs>
  <TitlesOfParts>
    <vt:vector size="2" baseType="lpstr">
      <vt:lpstr/>
      <vt:lpstr>THE HPV CERVICAL INFECTION AND INTRAEPITHELIAL COLORECTAL LESIONS IN WOMEN</vt:lpstr>
    </vt:vector>
  </TitlesOfParts>
  <LinksUpToDate>false</LinksUpToDate>
  <CharactersWithSpaces>3381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Ренат Аляутдин</dc:creator>
  <cp:keywords/>
  <dc:description/>
  <cp:lastModifiedBy>Ренат Аляутдин</cp:lastModifiedBy>
  <cp:revision>4</cp:revision>
  <dcterms:created xsi:type="dcterms:W3CDTF">2018-03-28T19:44:00Z</dcterms:created>
  <dcterms:modified xsi:type="dcterms:W3CDTF">2018-03-28T20:43:00Z</dcterms:modified>
</cp:coreProperties>
</file>