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530" w:rsidRDefault="00D51530"/>
    <w:p w:rsidR="00841025" w:rsidRDefault="00841025"/>
    <w:p w:rsidR="00841025" w:rsidRDefault="00841025"/>
    <w:p w:rsidR="00841025" w:rsidRDefault="00841025" w:rsidP="00841025">
      <w:pPr>
        <w:pStyle w:val="Default"/>
      </w:pPr>
    </w:p>
    <w:p w:rsidR="00841025" w:rsidRDefault="00841025" w:rsidP="00841025">
      <w:pPr>
        <w:pStyle w:val="Default"/>
      </w:pPr>
      <w:r>
        <w:t xml:space="preserve"> </w:t>
      </w:r>
      <w:r w:rsidRPr="00841025">
        <w:drawing>
          <wp:inline distT="0" distB="0" distL="0" distR="0" wp14:anchorId="2B076903" wp14:editId="0DD7D072">
            <wp:extent cx="5454930" cy="1670136"/>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54930" cy="1670136"/>
                    </a:xfrm>
                    <a:prstGeom prst="rect">
                      <a:avLst/>
                    </a:prstGeom>
                  </pic:spPr>
                </pic:pic>
              </a:graphicData>
            </a:graphic>
          </wp:inline>
        </w:drawing>
      </w:r>
    </w:p>
    <w:p w:rsidR="00841025" w:rsidRDefault="00841025" w:rsidP="00841025">
      <w:pPr>
        <w:pStyle w:val="Default"/>
      </w:pPr>
    </w:p>
    <w:p w:rsidR="00841025" w:rsidRDefault="00841025" w:rsidP="00841025">
      <w:pPr>
        <w:pStyle w:val="Default"/>
        <w:rPr>
          <w:sz w:val="16"/>
          <w:szCs w:val="16"/>
        </w:rPr>
      </w:pPr>
      <w:r>
        <w:rPr>
          <w:b/>
          <w:bCs/>
          <w:sz w:val="23"/>
          <w:szCs w:val="23"/>
        </w:rPr>
        <w:t>Ramesar SV</w:t>
      </w:r>
      <w:r>
        <w:rPr>
          <w:b/>
          <w:bCs/>
          <w:sz w:val="16"/>
          <w:szCs w:val="16"/>
        </w:rPr>
        <w:t>1</w:t>
      </w:r>
      <w:r>
        <w:rPr>
          <w:b/>
          <w:bCs/>
          <w:sz w:val="23"/>
          <w:szCs w:val="23"/>
        </w:rPr>
        <w:t>*, Hugo H</w:t>
      </w:r>
      <w:r>
        <w:rPr>
          <w:b/>
          <w:bCs/>
          <w:sz w:val="16"/>
          <w:szCs w:val="16"/>
        </w:rPr>
        <w:t>1</w:t>
      </w:r>
      <w:r>
        <w:rPr>
          <w:b/>
          <w:bCs/>
          <w:sz w:val="23"/>
          <w:szCs w:val="23"/>
        </w:rPr>
        <w:t>, Bouwer B</w:t>
      </w:r>
      <w:r>
        <w:rPr>
          <w:b/>
          <w:bCs/>
          <w:sz w:val="16"/>
          <w:szCs w:val="16"/>
        </w:rPr>
        <w:t>1</w:t>
      </w:r>
      <w:r>
        <w:rPr>
          <w:b/>
          <w:bCs/>
          <w:sz w:val="23"/>
          <w:szCs w:val="23"/>
        </w:rPr>
        <w:t>, Bilen C</w:t>
      </w:r>
      <w:r>
        <w:rPr>
          <w:b/>
          <w:bCs/>
          <w:sz w:val="16"/>
          <w:szCs w:val="16"/>
        </w:rPr>
        <w:t xml:space="preserve">2 </w:t>
      </w:r>
      <w:r>
        <w:rPr>
          <w:b/>
          <w:bCs/>
          <w:sz w:val="23"/>
          <w:szCs w:val="23"/>
        </w:rPr>
        <w:t xml:space="preserve">and </w:t>
      </w:r>
      <w:proofErr w:type="spellStart"/>
      <w:r>
        <w:rPr>
          <w:b/>
          <w:bCs/>
          <w:sz w:val="23"/>
          <w:szCs w:val="23"/>
        </w:rPr>
        <w:t>Mailula</w:t>
      </w:r>
      <w:proofErr w:type="spellEnd"/>
      <w:r>
        <w:rPr>
          <w:b/>
          <w:bCs/>
          <w:sz w:val="23"/>
          <w:szCs w:val="23"/>
        </w:rPr>
        <w:t xml:space="preserve"> T</w:t>
      </w:r>
      <w:r>
        <w:rPr>
          <w:b/>
          <w:bCs/>
          <w:sz w:val="16"/>
          <w:szCs w:val="16"/>
        </w:rPr>
        <w:t xml:space="preserve">3 </w:t>
      </w:r>
    </w:p>
    <w:p w:rsidR="00841025" w:rsidRDefault="00841025" w:rsidP="00841025">
      <w:pPr>
        <w:pStyle w:val="Default"/>
        <w:rPr>
          <w:sz w:val="20"/>
          <w:szCs w:val="20"/>
        </w:rPr>
      </w:pPr>
      <w:r>
        <w:rPr>
          <w:sz w:val="13"/>
          <w:szCs w:val="13"/>
        </w:rPr>
        <w:t>1</w:t>
      </w:r>
      <w:r>
        <w:rPr>
          <w:sz w:val="20"/>
          <w:szCs w:val="20"/>
        </w:rPr>
        <w:t xml:space="preserve">Infection Prevention Division, 3M South Africa Pty Ltd. Gauteng, Johannesburg </w:t>
      </w:r>
    </w:p>
    <w:p w:rsidR="00841025" w:rsidRDefault="00841025" w:rsidP="00841025">
      <w:pPr>
        <w:pStyle w:val="Default"/>
        <w:rPr>
          <w:sz w:val="20"/>
          <w:szCs w:val="20"/>
        </w:rPr>
      </w:pPr>
      <w:r>
        <w:rPr>
          <w:sz w:val="13"/>
          <w:szCs w:val="13"/>
        </w:rPr>
        <w:t>2</w:t>
      </w:r>
      <w:r>
        <w:rPr>
          <w:sz w:val="20"/>
          <w:szCs w:val="20"/>
        </w:rPr>
        <w:t xml:space="preserve">Infection Prevention Division, 3M (Central Eastern Europe, Middle East &amp; Africa), Dubai </w:t>
      </w:r>
    </w:p>
    <w:p w:rsidR="00841025" w:rsidRDefault="00841025" w:rsidP="00841025">
      <w:pPr>
        <w:pStyle w:val="Default"/>
      </w:pPr>
      <w:r>
        <w:rPr>
          <w:sz w:val="14"/>
          <w:szCs w:val="14"/>
        </w:rPr>
        <w:t>3</w:t>
      </w:r>
      <w:r>
        <w:rPr>
          <w:sz w:val="22"/>
          <w:szCs w:val="22"/>
        </w:rPr>
        <w:t>Department of Infection Control, Louis Pasteur Private Hospital, Pretoria</w:t>
      </w:r>
    </w:p>
    <w:p w:rsidR="00841025" w:rsidRDefault="00841025" w:rsidP="00841025">
      <w:pPr>
        <w:pStyle w:val="Default"/>
      </w:pPr>
    </w:p>
    <w:p w:rsidR="00841025" w:rsidRDefault="00841025" w:rsidP="00841025">
      <w:pPr>
        <w:pStyle w:val="Default"/>
      </w:pPr>
    </w:p>
    <w:p w:rsidR="00841025" w:rsidRDefault="00841025" w:rsidP="00841025">
      <w:pPr>
        <w:pStyle w:val="Default"/>
      </w:pPr>
    </w:p>
    <w:p w:rsidR="00841025" w:rsidRDefault="00841025" w:rsidP="00841025">
      <w:pPr>
        <w:pStyle w:val="Default"/>
        <w:rPr>
          <w:sz w:val="20"/>
          <w:szCs w:val="20"/>
        </w:rPr>
      </w:pPr>
      <w:r>
        <w:rPr>
          <w:b/>
          <w:bCs/>
          <w:sz w:val="23"/>
          <w:szCs w:val="23"/>
        </w:rPr>
        <w:t xml:space="preserve">Abstract </w:t>
      </w:r>
      <w:r>
        <w:rPr>
          <w:sz w:val="20"/>
          <w:szCs w:val="20"/>
        </w:rPr>
        <w:t xml:space="preserve">Caesarean section deliveries are an important surgical procedure that is used to improve both maternal and fetal outcomes in complicated pregnancies. In recent times however the convenience of the surgery for both mother and surgeon has resulted in an increasing global trend of C-section deliveries which according to the World Health Organization has now reached pandemic proportions. The nature of the surgery makes it a high risk procedure and the incidence of infection have been increasing in both well and under-resourced countries. Since the entire process is not limited to a single hospital department, a multi-disciplinary approach is needed to minimize the risk of infections. For this study a surgical care pathway was introduced as part of a performance improvement project to a private hospital in South Africa which resulted in C-section infection rates decreasing from 5.12 ± 0.82 % to 0.23 ± 0.15 % (p&lt;0.0001). </w:t>
      </w:r>
    </w:p>
    <w:p w:rsidR="00841025" w:rsidRDefault="00841025" w:rsidP="00841025">
      <w:pPr>
        <w:rPr>
          <w:b/>
          <w:bCs/>
          <w:sz w:val="23"/>
          <w:szCs w:val="23"/>
        </w:rPr>
      </w:pPr>
    </w:p>
    <w:p w:rsidR="00841025" w:rsidRDefault="00841025" w:rsidP="00841025">
      <w:pPr>
        <w:rPr>
          <w:sz w:val="20"/>
          <w:szCs w:val="20"/>
        </w:rPr>
      </w:pPr>
      <w:bookmarkStart w:id="0" w:name="_GoBack"/>
      <w:bookmarkEnd w:id="0"/>
      <w:r>
        <w:rPr>
          <w:b/>
          <w:bCs/>
          <w:sz w:val="23"/>
          <w:szCs w:val="23"/>
        </w:rPr>
        <w:t xml:space="preserve">Keywords: </w:t>
      </w:r>
      <w:r>
        <w:rPr>
          <w:sz w:val="20"/>
          <w:szCs w:val="20"/>
        </w:rPr>
        <w:t>Caesarean Section; Infection Prevention; Performance Improvement Project; Surgical Care Pathway</w:t>
      </w:r>
    </w:p>
    <w:p w:rsidR="00841025" w:rsidRDefault="00841025" w:rsidP="00841025">
      <w:pPr>
        <w:rPr>
          <w:sz w:val="20"/>
          <w:szCs w:val="20"/>
        </w:rPr>
      </w:pPr>
    </w:p>
    <w:p w:rsidR="00841025" w:rsidRDefault="00841025" w:rsidP="00841025">
      <w:pPr>
        <w:rPr>
          <w:sz w:val="20"/>
          <w:szCs w:val="20"/>
        </w:rPr>
      </w:pPr>
    </w:p>
    <w:p w:rsidR="00841025" w:rsidRDefault="00841025" w:rsidP="00841025"/>
    <w:sectPr w:rsidR="008410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025"/>
    <w:rsid w:val="00841025"/>
    <w:rsid w:val="00D51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21AA6F-2D70-4D57-9B7B-19212B6F2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1025"/>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203</Words>
  <Characters>1161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Bilen</dc:creator>
  <cp:keywords/>
  <dc:description/>
  <cp:lastModifiedBy>Caroline Bilen</cp:lastModifiedBy>
  <cp:revision>1</cp:revision>
  <dcterms:created xsi:type="dcterms:W3CDTF">2018-02-06T05:59:00Z</dcterms:created>
  <dcterms:modified xsi:type="dcterms:W3CDTF">2018-02-06T06:02:00Z</dcterms:modified>
</cp:coreProperties>
</file>