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03A2" w:rsidRDefault="00E66251" w:rsidP="000E3CF3">
      <w:pPr>
        <w:spacing w:line="360" w:lineRule="auto"/>
        <w:rPr>
          <w:rFonts w:ascii="Arial" w:hAnsi="Arial" w:cs="Arial"/>
          <w:b/>
          <w:bCs/>
          <w:sz w:val="32"/>
          <w:szCs w:val="32"/>
          <w:u w:val="single"/>
        </w:rPr>
      </w:pPr>
      <w:r>
        <w:rPr>
          <w:rFonts w:ascii="Arial" w:hAnsi="Arial" w:cs="Arial"/>
          <w:b/>
          <w:bCs/>
          <w:sz w:val="32"/>
          <w:szCs w:val="32"/>
          <w:u w:val="single"/>
        </w:rPr>
        <w:t>Le F</w:t>
      </w:r>
      <w:r w:rsidR="00BC7E31" w:rsidRPr="00BC7E31">
        <w:rPr>
          <w:rFonts w:ascii="Arial" w:hAnsi="Arial" w:cs="Arial"/>
          <w:b/>
          <w:bCs/>
          <w:sz w:val="32"/>
          <w:szCs w:val="32"/>
          <w:u w:val="single"/>
        </w:rPr>
        <w:t xml:space="preserve">ort’s operation for Prolapse </w:t>
      </w:r>
      <w:proofErr w:type="gramStart"/>
      <w:r w:rsidR="00BC7E31" w:rsidRPr="00BC7E31">
        <w:rPr>
          <w:rFonts w:ascii="Arial" w:hAnsi="Arial" w:cs="Arial"/>
          <w:b/>
          <w:bCs/>
          <w:sz w:val="32"/>
          <w:szCs w:val="32"/>
          <w:u w:val="single"/>
        </w:rPr>
        <w:t>Uterus :</w:t>
      </w:r>
      <w:proofErr w:type="gramEnd"/>
      <w:r w:rsidR="00BC7E31" w:rsidRPr="00BC7E31">
        <w:rPr>
          <w:rFonts w:ascii="Arial" w:hAnsi="Arial" w:cs="Arial"/>
          <w:b/>
          <w:bCs/>
          <w:sz w:val="32"/>
          <w:szCs w:val="32"/>
          <w:u w:val="single"/>
        </w:rPr>
        <w:t xml:space="preserve"> A forgotten procedure</w:t>
      </w:r>
    </w:p>
    <w:p w:rsidR="00BC7E31" w:rsidRDefault="00BC7E31" w:rsidP="000E3CF3">
      <w:pPr>
        <w:spacing w:line="360" w:lineRule="auto"/>
        <w:rPr>
          <w:rFonts w:ascii="Arial" w:hAnsi="Arial" w:cs="Arial"/>
          <w:sz w:val="32"/>
          <w:szCs w:val="32"/>
        </w:rPr>
      </w:pPr>
      <w:r>
        <w:rPr>
          <w:rFonts w:ascii="Arial" w:hAnsi="Arial" w:cs="Arial"/>
          <w:b/>
          <w:bCs/>
          <w:sz w:val="32"/>
          <w:szCs w:val="32"/>
          <w:u w:val="single"/>
        </w:rPr>
        <w:t>Key words:</w:t>
      </w:r>
      <w:r>
        <w:rPr>
          <w:rFonts w:ascii="Arial" w:hAnsi="Arial" w:cs="Arial"/>
          <w:sz w:val="32"/>
          <w:szCs w:val="32"/>
        </w:rPr>
        <w:t xml:space="preserve"> </w:t>
      </w:r>
      <w:r w:rsidR="001A6690">
        <w:rPr>
          <w:rFonts w:ascii="Arial" w:hAnsi="Arial" w:cs="Arial"/>
          <w:sz w:val="32"/>
          <w:szCs w:val="32"/>
        </w:rPr>
        <w:t xml:space="preserve"> </w:t>
      </w:r>
      <w:r w:rsidR="001A6690" w:rsidRPr="001A6690">
        <w:rPr>
          <w:rFonts w:ascii="Arial" w:hAnsi="Arial" w:cs="Arial"/>
          <w:sz w:val="24"/>
          <w:szCs w:val="24"/>
          <w:u w:val="single"/>
        </w:rPr>
        <w:t>Le fort’s operation</w:t>
      </w:r>
      <w:r w:rsidR="001A6690" w:rsidRPr="001A6690">
        <w:rPr>
          <w:rFonts w:ascii="Arial" w:hAnsi="Arial" w:cs="Arial"/>
          <w:sz w:val="24"/>
          <w:szCs w:val="24"/>
        </w:rPr>
        <w:t xml:space="preserve">, </w:t>
      </w:r>
      <w:r w:rsidR="001A6690" w:rsidRPr="001A6690">
        <w:rPr>
          <w:rFonts w:ascii="Arial" w:hAnsi="Arial" w:cs="Arial"/>
          <w:sz w:val="24"/>
          <w:szCs w:val="24"/>
          <w:u w:val="single"/>
        </w:rPr>
        <w:t xml:space="preserve">Uterine </w:t>
      </w:r>
      <w:proofErr w:type="gramStart"/>
      <w:r w:rsidR="001A6690" w:rsidRPr="001A6690">
        <w:rPr>
          <w:rFonts w:ascii="Arial" w:hAnsi="Arial" w:cs="Arial"/>
          <w:sz w:val="24"/>
          <w:szCs w:val="24"/>
          <w:u w:val="single"/>
        </w:rPr>
        <w:t xml:space="preserve">prolapse </w:t>
      </w:r>
      <w:r w:rsidR="001A6690" w:rsidRPr="001A6690">
        <w:rPr>
          <w:rFonts w:ascii="Arial" w:hAnsi="Arial" w:cs="Arial"/>
          <w:sz w:val="24"/>
          <w:szCs w:val="24"/>
        </w:rPr>
        <w:t>,</w:t>
      </w:r>
      <w:proofErr w:type="gramEnd"/>
      <w:r w:rsidR="001A6690" w:rsidRPr="001A6690">
        <w:rPr>
          <w:rFonts w:ascii="Arial" w:hAnsi="Arial" w:cs="Arial"/>
          <w:sz w:val="24"/>
          <w:szCs w:val="24"/>
        </w:rPr>
        <w:t xml:space="preserve"> </w:t>
      </w:r>
      <w:r w:rsidR="001A6690" w:rsidRPr="001A6690">
        <w:rPr>
          <w:rFonts w:ascii="Arial" w:hAnsi="Arial" w:cs="Arial"/>
          <w:sz w:val="24"/>
          <w:szCs w:val="24"/>
          <w:u w:val="single"/>
        </w:rPr>
        <w:t>Pelvic floor repair</w:t>
      </w:r>
    </w:p>
    <w:p w:rsidR="00282389" w:rsidRDefault="00BC7E31" w:rsidP="00282389">
      <w:pPr>
        <w:spacing w:line="360" w:lineRule="auto"/>
        <w:ind w:hanging="270"/>
        <w:rPr>
          <w:rFonts w:ascii="Arial" w:hAnsi="Arial" w:cs="Arial"/>
          <w:sz w:val="24"/>
          <w:szCs w:val="24"/>
        </w:rPr>
      </w:pPr>
      <w:proofErr w:type="spellStart"/>
      <w:r w:rsidRPr="00BC7E31">
        <w:rPr>
          <w:rFonts w:ascii="Arial" w:hAnsi="Arial" w:cs="Arial"/>
          <w:b/>
          <w:bCs/>
          <w:sz w:val="32"/>
          <w:szCs w:val="32"/>
          <w:u w:val="single"/>
        </w:rPr>
        <w:t>Introduction</w:t>
      </w:r>
      <w:r w:rsidR="00282389">
        <w:rPr>
          <w:rFonts w:ascii="Arial" w:hAnsi="Arial" w:cs="Arial"/>
          <w:b/>
          <w:bCs/>
          <w:sz w:val="32"/>
          <w:szCs w:val="32"/>
          <w:u w:val="single"/>
        </w:rPr>
        <w:t>:</w:t>
      </w:r>
      <w:r w:rsidR="006C2F80">
        <w:rPr>
          <w:rFonts w:ascii="Arial" w:hAnsi="Arial" w:cs="Arial"/>
          <w:sz w:val="24"/>
          <w:szCs w:val="24"/>
        </w:rPr>
        <w:t>T</w:t>
      </w:r>
      <w:r w:rsidR="00537B7A">
        <w:rPr>
          <w:rFonts w:ascii="Arial" w:hAnsi="Arial" w:cs="Arial"/>
          <w:sz w:val="24"/>
          <w:szCs w:val="24"/>
        </w:rPr>
        <w:t>he</w:t>
      </w:r>
      <w:proofErr w:type="spellEnd"/>
      <w:r w:rsidR="00537B7A">
        <w:rPr>
          <w:rFonts w:ascii="Arial" w:hAnsi="Arial" w:cs="Arial"/>
          <w:sz w:val="24"/>
          <w:szCs w:val="24"/>
        </w:rPr>
        <w:t xml:space="preserve"> major treatment of Prolapse U</w:t>
      </w:r>
      <w:r w:rsidR="006C2F80">
        <w:rPr>
          <w:rFonts w:ascii="Arial" w:hAnsi="Arial" w:cs="Arial"/>
          <w:sz w:val="24"/>
          <w:szCs w:val="24"/>
        </w:rPr>
        <w:t>terus remains surgical though conservative methods can be appropriate</w:t>
      </w:r>
      <w:r w:rsidR="000E3CF3">
        <w:rPr>
          <w:rFonts w:ascii="Arial" w:hAnsi="Arial" w:cs="Arial"/>
          <w:sz w:val="24"/>
          <w:szCs w:val="24"/>
        </w:rPr>
        <w:t xml:space="preserve"> in few nonsurgical </w:t>
      </w:r>
      <w:proofErr w:type="spellStart"/>
      <w:r w:rsidR="000E3CF3">
        <w:rPr>
          <w:rFonts w:ascii="Arial" w:hAnsi="Arial" w:cs="Arial"/>
          <w:sz w:val="24"/>
          <w:szCs w:val="24"/>
        </w:rPr>
        <w:t>candidates.</w:t>
      </w:r>
      <w:r w:rsidR="00E66251">
        <w:rPr>
          <w:rFonts w:ascii="Arial" w:hAnsi="Arial" w:cs="Arial"/>
          <w:sz w:val="24"/>
          <w:szCs w:val="24"/>
        </w:rPr>
        <w:t>Le</w:t>
      </w:r>
      <w:proofErr w:type="spellEnd"/>
      <w:r w:rsidR="00E66251">
        <w:rPr>
          <w:rFonts w:ascii="Arial" w:hAnsi="Arial" w:cs="Arial"/>
          <w:sz w:val="24"/>
          <w:szCs w:val="24"/>
        </w:rPr>
        <w:t xml:space="preserve"> F</w:t>
      </w:r>
      <w:r w:rsidR="00537B7A">
        <w:rPr>
          <w:rFonts w:ascii="Arial" w:hAnsi="Arial" w:cs="Arial"/>
          <w:sz w:val="24"/>
          <w:szCs w:val="24"/>
        </w:rPr>
        <w:t xml:space="preserve">ort’s </w:t>
      </w:r>
      <w:r w:rsidR="00E66251">
        <w:rPr>
          <w:rFonts w:ascii="Arial" w:hAnsi="Arial" w:cs="Arial"/>
          <w:sz w:val="24"/>
          <w:szCs w:val="24"/>
        </w:rPr>
        <w:t xml:space="preserve">operation which was commonly done in past , has been superseded by newer techniques but is excellent method for elderly fragile women who does not have active sexual life. </w:t>
      </w:r>
      <w:r w:rsidR="0077669E" w:rsidRPr="004E3427">
        <w:rPr>
          <w:rFonts w:ascii="Arial" w:hAnsi="Arial" w:cs="Arial"/>
          <w:color w:val="000000"/>
          <w:sz w:val="23"/>
          <w:szCs w:val="23"/>
          <w:shd w:val="clear" w:color="auto" w:fill="FFFFFF"/>
        </w:rPr>
        <w:t>We hereby report a case of uterine prolapse managed successfully by Le Fort’s operation at our institute.</w:t>
      </w:r>
    </w:p>
    <w:p w:rsidR="00913C3F" w:rsidRDefault="00913C3F" w:rsidP="00282389">
      <w:pPr>
        <w:spacing w:line="360" w:lineRule="auto"/>
        <w:ind w:hanging="270"/>
        <w:rPr>
          <w:rFonts w:ascii="Arial" w:hAnsi="Arial" w:cs="Arial"/>
          <w:sz w:val="24"/>
          <w:szCs w:val="24"/>
        </w:rPr>
      </w:pPr>
      <w:r w:rsidRPr="00F80F72">
        <w:rPr>
          <w:rFonts w:ascii="Arial" w:hAnsi="Arial" w:cs="Arial"/>
          <w:b/>
          <w:bCs/>
          <w:sz w:val="32"/>
          <w:szCs w:val="32"/>
          <w:u w:val="single"/>
        </w:rPr>
        <w:t xml:space="preserve">Case </w:t>
      </w:r>
      <w:proofErr w:type="gramStart"/>
      <w:r w:rsidRPr="00F80F72">
        <w:rPr>
          <w:rFonts w:ascii="Arial" w:hAnsi="Arial" w:cs="Arial"/>
          <w:b/>
          <w:bCs/>
          <w:sz w:val="32"/>
          <w:szCs w:val="32"/>
          <w:u w:val="single"/>
        </w:rPr>
        <w:t>Summary  ;</w:t>
      </w:r>
      <w:proofErr w:type="gramEnd"/>
      <w:r>
        <w:rPr>
          <w:rFonts w:ascii="Arial" w:hAnsi="Arial" w:cs="Arial"/>
          <w:b/>
          <w:bCs/>
          <w:sz w:val="24"/>
          <w:szCs w:val="24"/>
          <w:u w:val="single"/>
        </w:rPr>
        <w:t xml:space="preserve"> </w:t>
      </w:r>
      <w:r>
        <w:rPr>
          <w:rFonts w:ascii="Arial" w:hAnsi="Arial" w:cs="Arial"/>
          <w:sz w:val="24"/>
          <w:szCs w:val="24"/>
        </w:rPr>
        <w:t xml:space="preserve"> </w:t>
      </w:r>
      <w:r w:rsidR="003E3A38">
        <w:rPr>
          <w:rFonts w:ascii="Arial" w:hAnsi="Arial" w:cs="Arial"/>
          <w:sz w:val="24"/>
          <w:szCs w:val="24"/>
        </w:rPr>
        <w:t xml:space="preserve">A 60 year old para 1 women was admitted to our institute with chief complaints of something coming out per </w:t>
      </w:r>
      <w:proofErr w:type="spellStart"/>
      <w:r w:rsidR="003E3A38">
        <w:rPr>
          <w:rFonts w:ascii="Arial" w:hAnsi="Arial" w:cs="Arial"/>
          <w:sz w:val="24"/>
          <w:szCs w:val="24"/>
        </w:rPr>
        <w:t>vaginum</w:t>
      </w:r>
      <w:proofErr w:type="spellEnd"/>
      <w:r w:rsidR="003E3A38">
        <w:rPr>
          <w:rFonts w:ascii="Arial" w:hAnsi="Arial" w:cs="Arial"/>
          <w:sz w:val="24"/>
          <w:szCs w:val="24"/>
        </w:rPr>
        <w:t xml:space="preserve"> , low backache for last few years . Per </w:t>
      </w:r>
      <w:proofErr w:type="spellStart"/>
      <w:r w:rsidR="003E3A38">
        <w:rPr>
          <w:rFonts w:ascii="Arial" w:hAnsi="Arial" w:cs="Arial"/>
          <w:sz w:val="24"/>
          <w:szCs w:val="24"/>
        </w:rPr>
        <w:t>Vaginum</w:t>
      </w:r>
      <w:proofErr w:type="spellEnd"/>
      <w:r w:rsidR="003E3A38">
        <w:rPr>
          <w:rFonts w:ascii="Arial" w:hAnsi="Arial" w:cs="Arial"/>
          <w:sz w:val="24"/>
          <w:szCs w:val="24"/>
        </w:rPr>
        <w:t xml:space="preserve"> examination showed presen</w:t>
      </w:r>
      <w:r w:rsidR="00D04F98">
        <w:rPr>
          <w:rFonts w:ascii="Arial" w:hAnsi="Arial" w:cs="Arial"/>
          <w:sz w:val="24"/>
          <w:szCs w:val="24"/>
        </w:rPr>
        <w:t xml:space="preserve">ce of </w:t>
      </w:r>
      <w:proofErr w:type="spellStart"/>
      <w:r w:rsidR="00D04F98">
        <w:rPr>
          <w:rFonts w:ascii="Arial" w:hAnsi="Arial" w:cs="Arial"/>
          <w:sz w:val="24"/>
          <w:szCs w:val="24"/>
        </w:rPr>
        <w:t>procidentia</w:t>
      </w:r>
      <w:proofErr w:type="spellEnd"/>
      <w:r w:rsidR="00D04F98">
        <w:rPr>
          <w:rFonts w:ascii="Arial" w:hAnsi="Arial" w:cs="Arial"/>
          <w:sz w:val="24"/>
          <w:szCs w:val="24"/>
        </w:rPr>
        <w:t xml:space="preserve"> and cystocele</w:t>
      </w:r>
      <w:r w:rsidR="003E3A38">
        <w:rPr>
          <w:rFonts w:ascii="Arial" w:hAnsi="Arial" w:cs="Arial"/>
          <w:sz w:val="24"/>
          <w:szCs w:val="24"/>
        </w:rPr>
        <w:t xml:space="preserve">, rest of general physical examination and systemic examination did not reveal any significant abnormality . </w:t>
      </w:r>
      <w:proofErr w:type="spellStart"/>
      <w:r w:rsidR="00D04F98">
        <w:rPr>
          <w:rFonts w:ascii="Arial" w:hAnsi="Arial" w:cs="Arial"/>
          <w:sz w:val="24"/>
          <w:szCs w:val="24"/>
        </w:rPr>
        <w:t>Intial</w:t>
      </w:r>
      <w:r w:rsidR="003E3A38">
        <w:rPr>
          <w:rFonts w:ascii="Arial" w:hAnsi="Arial" w:cs="Arial"/>
          <w:sz w:val="24"/>
          <w:szCs w:val="24"/>
        </w:rPr>
        <w:t>y</w:t>
      </w:r>
      <w:proofErr w:type="spellEnd"/>
      <w:r w:rsidR="003E3A38">
        <w:rPr>
          <w:rFonts w:ascii="Arial" w:hAnsi="Arial" w:cs="Arial"/>
          <w:sz w:val="24"/>
          <w:szCs w:val="24"/>
        </w:rPr>
        <w:t xml:space="preserve"> patient was evaluated for vaginal hysterectomy but on pre-anesthetic checkup patient was found to be unfit for general anesthesia owing to her poor cardio- pulmonary status. Since patient was much annoyed by </w:t>
      </w:r>
      <w:r w:rsidR="00D04F98">
        <w:rPr>
          <w:rFonts w:ascii="Arial" w:hAnsi="Arial" w:cs="Arial"/>
          <w:sz w:val="24"/>
          <w:szCs w:val="24"/>
        </w:rPr>
        <w:t>symptoms</w:t>
      </w:r>
      <w:r w:rsidR="00F80F72">
        <w:rPr>
          <w:rFonts w:ascii="Arial" w:hAnsi="Arial" w:cs="Arial"/>
          <w:sz w:val="24"/>
          <w:szCs w:val="24"/>
        </w:rPr>
        <w:t>, after having through discussion about sexual life post procedure Le Fort’s operation was decided. Patient withstand procedure well without any significant event intraoperatively and postoperatively</w:t>
      </w:r>
      <w:r w:rsidR="003E3A38">
        <w:rPr>
          <w:rFonts w:ascii="Arial" w:hAnsi="Arial" w:cs="Arial"/>
          <w:sz w:val="24"/>
          <w:szCs w:val="24"/>
        </w:rPr>
        <w:t xml:space="preserve"> </w:t>
      </w:r>
      <w:r w:rsidR="00D04F98">
        <w:rPr>
          <w:rFonts w:ascii="Arial" w:hAnsi="Arial" w:cs="Arial"/>
          <w:sz w:val="24"/>
          <w:szCs w:val="24"/>
        </w:rPr>
        <w:t>.P</w:t>
      </w:r>
      <w:r w:rsidR="00F80F72">
        <w:rPr>
          <w:rFonts w:ascii="Arial" w:hAnsi="Arial" w:cs="Arial"/>
          <w:sz w:val="24"/>
          <w:szCs w:val="24"/>
        </w:rPr>
        <w:t>atient was discharged from hospital with stable general condition on seventh post operative day and asked to follow up in our outpatient department.</w:t>
      </w:r>
    </w:p>
    <w:p w:rsidR="003730D0" w:rsidRPr="004E3427" w:rsidRDefault="00352C9E" w:rsidP="004E3427">
      <w:pPr>
        <w:tabs>
          <w:tab w:val="left" w:pos="0"/>
        </w:tabs>
        <w:spacing w:line="360" w:lineRule="auto"/>
        <w:ind w:left="180"/>
        <w:rPr>
          <w:rFonts w:ascii="Arial" w:hAnsi="Arial" w:cs="Arial"/>
          <w:sz w:val="24"/>
          <w:szCs w:val="24"/>
        </w:rPr>
      </w:pPr>
      <w:proofErr w:type="gramStart"/>
      <w:r>
        <w:rPr>
          <w:rFonts w:ascii="Arial" w:hAnsi="Arial" w:cs="Arial"/>
          <w:b/>
          <w:bCs/>
          <w:sz w:val="32"/>
          <w:szCs w:val="32"/>
          <w:u w:val="single"/>
        </w:rPr>
        <w:t xml:space="preserve">Discussion </w:t>
      </w:r>
      <w:r w:rsidRPr="009D307F">
        <w:rPr>
          <w:rFonts w:ascii="Arial" w:hAnsi="Arial" w:cs="Arial"/>
          <w:b/>
          <w:bCs/>
          <w:sz w:val="24"/>
          <w:szCs w:val="24"/>
          <w:u w:val="single"/>
        </w:rPr>
        <w:t>:</w:t>
      </w:r>
      <w:proofErr w:type="gramEnd"/>
      <w:r w:rsidR="009D307F" w:rsidRPr="00180786">
        <w:rPr>
          <w:rFonts w:ascii="Arial" w:hAnsi="Arial" w:cs="Arial"/>
          <w:color w:val="000000"/>
          <w:sz w:val="24"/>
          <w:szCs w:val="24"/>
          <w:shd w:val="clear" w:color="auto" w:fill="FFFFFF"/>
        </w:rPr>
        <w:t xml:space="preserve"> </w:t>
      </w:r>
      <w:r w:rsidR="00180786" w:rsidRPr="00180786">
        <w:rPr>
          <w:rFonts w:ascii="Arial" w:hAnsi="Arial" w:cs="Arial"/>
          <w:color w:val="000000"/>
          <w:sz w:val="24"/>
          <w:szCs w:val="24"/>
          <w:shd w:val="clear" w:color="auto" w:fill="FFFFFF"/>
        </w:rPr>
        <w:t xml:space="preserve">The primary management of severe uterus prolapse is surgical. For patients in whom conservative management has failed, a variety of surgical approaches to correct POP are available. </w:t>
      </w:r>
      <w:bookmarkStart w:id="0" w:name="_GoBack"/>
      <w:bookmarkEnd w:id="0"/>
      <w:r w:rsidR="003730D0">
        <w:rPr>
          <w:rFonts w:ascii="Arial" w:hAnsi="Arial" w:cs="Arial"/>
          <w:color w:val="000000"/>
          <w:sz w:val="24"/>
          <w:szCs w:val="24"/>
          <w:shd w:val="clear" w:color="auto" w:fill="FFFFFF"/>
        </w:rPr>
        <w:t>Since this is rarely done procedure now a days we deliberately done a  survey in our institute about familiarity with procedure of Le forts among consultants and post graduate students. To our surprise very few consultants and almost none of the residents have done or seen the Le Fort’s</w:t>
      </w:r>
      <w:r w:rsidR="005D73E8">
        <w:rPr>
          <w:rFonts w:ascii="Arial" w:hAnsi="Arial" w:cs="Arial"/>
          <w:color w:val="000000"/>
          <w:sz w:val="24"/>
          <w:szCs w:val="24"/>
          <w:shd w:val="clear" w:color="auto" w:fill="FFFFFF"/>
        </w:rPr>
        <w:t xml:space="preserve"> operation before this case. So</w:t>
      </w:r>
      <w:r w:rsidR="003730D0">
        <w:rPr>
          <w:rFonts w:ascii="Arial" w:hAnsi="Arial" w:cs="Arial"/>
          <w:color w:val="000000"/>
          <w:sz w:val="24"/>
          <w:szCs w:val="24"/>
          <w:shd w:val="clear" w:color="auto" w:fill="FFFFFF"/>
        </w:rPr>
        <w:t>, this case was one of its kind in teaching institute for conversing budding gynecologists with this historical procedure , which still holds good in few clinical situations.</w:t>
      </w:r>
    </w:p>
    <w:p w:rsidR="000B52FF" w:rsidRDefault="003730D0" w:rsidP="00180786">
      <w:pPr>
        <w:tabs>
          <w:tab w:val="left" w:pos="0"/>
        </w:tabs>
        <w:spacing w:line="360" w:lineRule="auto"/>
        <w:ind w:left="180" w:hanging="90"/>
        <w:rPr>
          <w:rFonts w:ascii="Arial" w:hAnsi="Arial" w:cs="Arial"/>
          <w:color w:val="000000"/>
          <w:sz w:val="24"/>
          <w:szCs w:val="24"/>
          <w:shd w:val="clear" w:color="auto" w:fill="FFFFFF"/>
        </w:rPr>
      </w:pPr>
      <w:proofErr w:type="gramStart"/>
      <w:r w:rsidRPr="003730D0">
        <w:rPr>
          <w:rFonts w:ascii="Arial" w:hAnsi="Arial" w:cs="Arial"/>
          <w:b/>
          <w:bCs/>
          <w:color w:val="000000"/>
          <w:sz w:val="32"/>
          <w:szCs w:val="32"/>
          <w:u w:val="single"/>
          <w:shd w:val="clear" w:color="auto" w:fill="FFFFFF"/>
        </w:rPr>
        <w:lastRenderedPageBreak/>
        <w:t xml:space="preserve">Conclusion </w:t>
      </w:r>
      <w:r w:rsidR="000B52FF" w:rsidRPr="003730D0">
        <w:rPr>
          <w:rFonts w:ascii="Arial" w:hAnsi="Arial" w:cs="Arial"/>
          <w:b/>
          <w:bCs/>
          <w:color w:val="000000"/>
          <w:sz w:val="32"/>
          <w:szCs w:val="32"/>
          <w:u w:val="single"/>
          <w:shd w:val="clear" w:color="auto" w:fill="FFFFFF"/>
        </w:rPr>
        <w:t xml:space="preserve"> </w:t>
      </w:r>
      <w:r>
        <w:rPr>
          <w:rFonts w:ascii="Arial" w:hAnsi="Arial" w:cs="Arial"/>
          <w:b/>
          <w:bCs/>
          <w:color w:val="000000"/>
          <w:sz w:val="32"/>
          <w:szCs w:val="32"/>
          <w:u w:val="single"/>
          <w:shd w:val="clear" w:color="auto" w:fill="FFFFFF"/>
        </w:rPr>
        <w:t>:</w:t>
      </w:r>
      <w:proofErr w:type="gramEnd"/>
      <w:r>
        <w:rPr>
          <w:rFonts w:ascii="Arial" w:hAnsi="Arial" w:cs="Arial"/>
          <w:b/>
          <w:bCs/>
          <w:color w:val="000000"/>
          <w:sz w:val="32"/>
          <w:szCs w:val="32"/>
          <w:u w:val="single"/>
          <w:shd w:val="clear" w:color="auto" w:fill="FFFFFF"/>
        </w:rPr>
        <w:t xml:space="preserve"> </w:t>
      </w:r>
      <w:r>
        <w:rPr>
          <w:rFonts w:ascii="Arial" w:hAnsi="Arial" w:cs="Arial"/>
          <w:b/>
          <w:bCs/>
          <w:color w:val="000000"/>
          <w:sz w:val="24"/>
          <w:szCs w:val="24"/>
          <w:u w:val="single"/>
          <w:shd w:val="clear" w:color="auto" w:fill="FFFFFF"/>
        </w:rPr>
        <w:t xml:space="preserve"> </w:t>
      </w:r>
      <w:r w:rsidR="00B62718">
        <w:rPr>
          <w:rFonts w:ascii="Arial" w:hAnsi="Arial" w:cs="Arial"/>
          <w:color w:val="000000"/>
          <w:sz w:val="24"/>
          <w:szCs w:val="24"/>
          <w:shd w:val="clear" w:color="auto" w:fill="FFFFFF"/>
        </w:rPr>
        <w:t xml:space="preserve"> Le fort’s operation ,though of historical interest , is a excellent option in elderly female for prolapse of uterus . Every </w:t>
      </w:r>
      <w:proofErr w:type="spellStart"/>
      <w:r w:rsidR="00B62718">
        <w:rPr>
          <w:rFonts w:ascii="Arial" w:hAnsi="Arial" w:cs="Arial"/>
          <w:color w:val="000000"/>
          <w:sz w:val="24"/>
          <w:szCs w:val="24"/>
          <w:shd w:val="clear" w:color="auto" w:fill="FFFFFF"/>
        </w:rPr>
        <w:t>gynaecologist</w:t>
      </w:r>
      <w:proofErr w:type="spellEnd"/>
      <w:r w:rsidR="00B62718">
        <w:rPr>
          <w:rFonts w:ascii="Arial" w:hAnsi="Arial" w:cs="Arial"/>
          <w:color w:val="000000"/>
          <w:sz w:val="24"/>
          <w:szCs w:val="24"/>
          <w:shd w:val="clear" w:color="auto" w:fill="FFFFFF"/>
        </w:rPr>
        <w:t xml:space="preserve"> should be well versed with surgical steps of such procedure as it can be </w:t>
      </w:r>
      <w:proofErr w:type="gramStart"/>
      <w:r w:rsidR="00B62718">
        <w:rPr>
          <w:rFonts w:ascii="Arial" w:hAnsi="Arial" w:cs="Arial"/>
          <w:color w:val="000000"/>
          <w:sz w:val="24"/>
          <w:szCs w:val="24"/>
          <w:shd w:val="clear" w:color="auto" w:fill="FFFFFF"/>
        </w:rPr>
        <w:t>the  only</w:t>
      </w:r>
      <w:proofErr w:type="gramEnd"/>
      <w:r w:rsidR="00B62718">
        <w:rPr>
          <w:rFonts w:ascii="Arial" w:hAnsi="Arial" w:cs="Arial"/>
          <w:color w:val="000000"/>
          <w:sz w:val="24"/>
          <w:szCs w:val="24"/>
          <w:shd w:val="clear" w:color="auto" w:fill="FFFFFF"/>
        </w:rPr>
        <w:t xml:space="preserve"> option </w:t>
      </w:r>
      <w:r w:rsidR="004B15E5">
        <w:rPr>
          <w:rFonts w:ascii="Arial" w:hAnsi="Arial" w:cs="Arial"/>
          <w:color w:val="000000"/>
          <w:sz w:val="24"/>
          <w:szCs w:val="24"/>
          <w:shd w:val="clear" w:color="auto" w:fill="FFFFFF"/>
        </w:rPr>
        <w:t>available in various clinical situations prevailing among elderly patients as in our patient.</w:t>
      </w:r>
    </w:p>
    <w:p w:rsidR="00180786" w:rsidRPr="00180786" w:rsidRDefault="00180786" w:rsidP="00180786">
      <w:pPr>
        <w:spacing w:line="360" w:lineRule="auto"/>
        <w:ind w:left="720"/>
        <w:rPr>
          <w:rFonts w:ascii="Arial" w:hAnsi="Arial" w:cs="Arial"/>
          <w:color w:val="000000"/>
          <w:sz w:val="24"/>
          <w:szCs w:val="24"/>
          <w:shd w:val="clear" w:color="auto" w:fill="FFFFFF"/>
        </w:rPr>
      </w:pPr>
    </w:p>
    <w:p w:rsidR="00352C9E" w:rsidRPr="00817E23" w:rsidRDefault="00352C9E" w:rsidP="00BC7E31">
      <w:pPr>
        <w:spacing w:line="360" w:lineRule="auto"/>
        <w:ind w:left="-270"/>
        <w:rPr>
          <w:rFonts w:ascii="Arial" w:hAnsi="Arial" w:cs="Arial"/>
          <w:sz w:val="24"/>
          <w:szCs w:val="24"/>
        </w:rPr>
      </w:pPr>
    </w:p>
    <w:p w:rsidR="00BC7E31" w:rsidRPr="00537B7A" w:rsidRDefault="00E66251" w:rsidP="00BC7E31">
      <w:pPr>
        <w:spacing w:line="360" w:lineRule="auto"/>
        <w:ind w:left="-270"/>
        <w:rPr>
          <w:rFonts w:ascii="Arial" w:hAnsi="Arial" w:cs="Arial"/>
          <w:sz w:val="32"/>
          <w:szCs w:val="32"/>
        </w:rPr>
      </w:pPr>
      <w:r>
        <w:rPr>
          <w:rFonts w:ascii="Arial" w:hAnsi="Arial" w:cs="Arial"/>
          <w:sz w:val="24"/>
          <w:szCs w:val="24"/>
        </w:rPr>
        <w:t xml:space="preserve">  </w:t>
      </w:r>
    </w:p>
    <w:p w:rsidR="00BC7E31" w:rsidRPr="00BC7E31" w:rsidRDefault="00BC7E31" w:rsidP="00BC7E31">
      <w:pPr>
        <w:spacing w:line="360" w:lineRule="auto"/>
        <w:ind w:left="-270"/>
        <w:rPr>
          <w:rFonts w:ascii="Arial" w:hAnsi="Arial" w:cs="Arial"/>
          <w:sz w:val="32"/>
          <w:szCs w:val="32"/>
        </w:rPr>
      </w:pPr>
    </w:p>
    <w:sectPr w:rsidR="00BC7E31" w:rsidRPr="00BC7E31" w:rsidSect="00180786">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B7D0C"/>
    <w:multiLevelType w:val="hybridMultilevel"/>
    <w:tmpl w:val="4116582C"/>
    <w:lvl w:ilvl="0" w:tplc="92D6B14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nsid w:val="55BF3FB5"/>
    <w:multiLevelType w:val="hybridMultilevel"/>
    <w:tmpl w:val="2F16CC56"/>
    <w:lvl w:ilvl="0" w:tplc="5560941A">
      <w:start w:val="1"/>
      <w:numFmt w:val="decimal"/>
      <w:lvlText w:val="%1)"/>
      <w:lvlJc w:val="left"/>
      <w:pPr>
        <w:ind w:left="135" w:hanging="360"/>
      </w:pPr>
      <w:rPr>
        <w:rFonts w:hint="default"/>
      </w:rPr>
    </w:lvl>
    <w:lvl w:ilvl="1" w:tplc="04090019" w:tentative="1">
      <w:start w:val="1"/>
      <w:numFmt w:val="lowerLetter"/>
      <w:lvlText w:val="%2."/>
      <w:lvlJc w:val="left"/>
      <w:pPr>
        <w:ind w:left="855" w:hanging="360"/>
      </w:pPr>
    </w:lvl>
    <w:lvl w:ilvl="2" w:tplc="0409001B" w:tentative="1">
      <w:start w:val="1"/>
      <w:numFmt w:val="lowerRoman"/>
      <w:lvlText w:val="%3."/>
      <w:lvlJc w:val="right"/>
      <w:pPr>
        <w:ind w:left="1575" w:hanging="180"/>
      </w:pPr>
    </w:lvl>
    <w:lvl w:ilvl="3" w:tplc="0409000F" w:tentative="1">
      <w:start w:val="1"/>
      <w:numFmt w:val="decimal"/>
      <w:lvlText w:val="%4."/>
      <w:lvlJc w:val="left"/>
      <w:pPr>
        <w:ind w:left="2295" w:hanging="360"/>
      </w:pPr>
    </w:lvl>
    <w:lvl w:ilvl="4" w:tplc="04090019" w:tentative="1">
      <w:start w:val="1"/>
      <w:numFmt w:val="lowerLetter"/>
      <w:lvlText w:val="%5."/>
      <w:lvlJc w:val="left"/>
      <w:pPr>
        <w:ind w:left="3015" w:hanging="360"/>
      </w:pPr>
    </w:lvl>
    <w:lvl w:ilvl="5" w:tplc="0409001B" w:tentative="1">
      <w:start w:val="1"/>
      <w:numFmt w:val="lowerRoman"/>
      <w:lvlText w:val="%6."/>
      <w:lvlJc w:val="right"/>
      <w:pPr>
        <w:ind w:left="3735" w:hanging="180"/>
      </w:pPr>
    </w:lvl>
    <w:lvl w:ilvl="6" w:tplc="0409000F" w:tentative="1">
      <w:start w:val="1"/>
      <w:numFmt w:val="decimal"/>
      <w:lvlText w:val="%7."/>
      <w:lvlJc w:val="left"/>
      <w:pPr>
        <w:ind w:left="4455" w:hanging="360"/>
      </w:pPr>
    </w:lvl>
    <w:lvl w:ilvl="7" w:tplc="04090019" w:tentative="1">
      <w:start w:val="1"/>
      <w:numFmt w:val="lowerLetter"/>
      <w:lvlText w:val="%8."/>
      <w:lvlJc w:val="left"/>
      <w:pPr>
        <w:ind w:left="5175" w:hanging="360"/>
      </w:pPr>
    </w:lvl>
    <w:lvl w:ilvl="8" w:tplc="0409001B" w:tentative="1">
      <w:start w:val="1"/>
      <w:numFmt w:val="lowerRoman"/>
      <w:lvlText w:val="%9."/>
      <w:lvlJc w:val="right"/>
      <w:pPr>
        <w:ind w:left="5895" w:hanging="180"/>
      </w:pPr>
    </w:lvl>
  </w:abstractNum>
  <w:abstractNum w:abstractNumId="2">
    <w:nsid w:val="71D71D5D"/>
    <w:multiLevelType w:val="multilevel"/>
    <w:tmpl w:val="68E6B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7E31"/>
    <w:rsid w:val="000B52FF"/>
    <w:rsid w:val="000E3CF3"/>
    <w:rsid w:val="00180786"/>
    <w:rsid w:val="001A6690"/>
    <w:rsid w:val="00223C63"/>
    <w:rsid w:val="00282389"/>
    <w:rsid w:val="00352C9E"/>
    <w:rsid w:val="003710D1"/>
    <w:rsid w:val="003730D0"/>
    <w:rsid w:val="003E3A38"/>
    <w:rsid w:val="0049137F"/>
    <w:rsid w:val="004A00B6"/>
    <w:rsid w:val="004B15E5"/>
    <w:rsid w:val="004E3427"/>
    <w:rsid w:val="00537B7A"/>
    <w:rsid w:val="00550EB2"/>
    <w:rsid w:val="005D1C28"/>
    <w:rsid w:val="005D73E8"/>
    <w:rsid w:val="006C2F80"/>
    <w:rsid w:val="0077669E"/>
    <w:rsid w:val="00801845"/>
    <w:rsid w:val="00812FD4"/>
    <w:rsid w:val="00817E23"/>
    <w:rsid w:val="00836556"/>
    <w:rsid w:val="00913C3F"/>
    <w:rsid w:val="009D307F"/>
    <w:rsid w:val="00A603A2"/>
    <w:rsid w:val="00AD0F5C"/>
    <w:rsid w:val="00B34374"/>
    <w:rsid w:val="00B62718"/>
    <w:rsid w:val="00BC7E31"/>
    <w:rsid w:val="00BF02B5"/>
    <w:rsid w:val="00D04F98"/>
    <w:rsid w:val="00D764EB"/>
    <w:rsid w:val="00DE120A"/>
    <w:rsid w:val="00E154B2"/>
    <w:rsid w:val="00E66251"/>
    <w:rsid w:val="00F80F72"/>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64EB"/>
    <w:pPr>
      <w:ind w:left="720"/>
      <w:contextualSpacing/>
    </w:pPr>
  </w:style>
  <w:style w:type="character" w:customStyle="1" w:styleId="apple-converted-space">
    <w:name w:val="apple-converted-space"/>
    <w:basedOn w:val="DefaultParagraphFont"/>
    <w:rsid w:val="003710D1"/>
  </w:style>
  <w:style w:type="paragraph" w:styleId="BalloonText">
    <w:name w:val="Balloon Text"/>
    <w:basedOn w:val="Normal"/>
    <w:link w:val="BalloonTextChar"/>
    <w:uiPriority w:val="99"/>
    <w:semiHidden/>
    <w:unhideWhenUsed/>
    <w:rsid w:val="003710D1"/>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3710D1"/>
    <w:rPr>
      <w:rFonts w:ascii="Tahoma" w:hAnsi="Tahoma" w:cs="Mangal"/>
      <w:sz w:val="16"/>
      <w:szCs w:val="14"/>
    </w:rPr>
  </w:style>
  <w:style w:type="paragraph" w:styleId="NormalWeb">
    <w:name w:val="Normal (Web)"/>
    <w:basedOn w:val="Normal"/>
    <w:uiPriority w:val="99"/>
    <w:semiHidden/>
    <w:unhideWhenUsed/>
    <w:rsid w:val="009D307F"/>
    <w:rPr>
      <w:rFonts w:ascii="Times New Roman" w:hAnsi="Times New Roman" w:cs="Mangal"/>
      <w:sz w:val="24"/>
      <w:szCs w:val="21"/>
    </w:rPr>
  </w:style>
  <w:style w:type="character" w:styleId="Hyperlink">
    <w:name w:val="Hyperlink"/>
    <w:basedOn w:val="DefaultParagraphFont"/>
    <w:uiPriority w:val="99"/>
    <w:unhideWhenUsed/>
    <w:rsid w:val="009D307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64EB"/>
    <w:pPr>
      <w:ind w:left="720"/>
      <w:contextualSpacing/>
    </w:pPr>
  </w:style>
  <w:style w:type="character" w:customStyle="1" w:styleId="apple-converted-space">
    <w:name w:val="apple-converted-space"/>
    <w:basedOn w:val="DefaultParagraphFont"/>
    <w:rsid w:val="003710D1"/>
  </w:style>
  <w:style w:type="paragraph" w:styleId="BalloonText">
    <w:name w:val="Balloon Text"/>
    <w:basedOn w:val="Normal"/>
    <w:link w:val="BalloonTextChar"/>
    <w:uiPriority w:val="99"/>
    <w:semiHidden/>
    <w:unhideWhenUsed/>
    <w:rsid w:val="003710D1"/>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3710D1"/>
    <w:rPr>
      <w:rFonts w:ascii="Tahoma" w:hAnsi="Tahoma" w:cs="Mangal"/>
      <w:sz w:val="16"/>
      <w:szCs w:val="14"/>
    </w:rPr>
  </w:style>
  <w:style w:type="paragraph" w:styleId="NormalWeb">
    <w:name w:val="Normal (Web)"/>
    <w:basedOn w:val="Normal"/>
    <w:uiPriority w:val="99"/>
    <w:semiHidden/>
    <w:unhideWhenUsed/>
    <w:rsid w:val="009D307F"/>
    <w:rPr>
      <w:rFonts w:ascii="Times New Roman" w:hAnsi="Times New Roman" w:cs="Mangal"/>
      <w:sz w:val="24"/>
      <w:szCs w:val="21"/>
    </w:rPr>
  </w:style>
  <w:style w:type="character" w:styleId="Hyperlink">
    <w:name w:val="Hyperlink"/>
    <w:basedOn w:val="DefaultParagraphFont"/>
    <w:uiPriority w:val="99"/>
    <w:unhideWhenUsed/>
    <w:rsid w:val="009D307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372994">
      <w:bodyDiv w:val="1"/>
      <w:marLeft w:val="0"/>
      <w:marRight w:val="0"/>
      <w:marTop w:val="0"/>
      <w:marBottom w:val="0"/>
      <w:divBdr>
        <w:top w:val="none" w:sz="0" w:space="0" w:color="auto"/>
        <w:left w:val="none" w:sz="0" w:space="0" w:color="auto"/>
        <w:bottom w:val="none" w:sz="0" w:space="0" w:color="auto"/>
        <w:right w:val="none" w:sz="0" w:space="0" w:color="auto"/>
      </w:divBdr>
    </w:div>
    <w:div w:id="170143983">
      <w:bodyDiv w:val="1"/>
      <w:marLeft w:val="0"/>
      <w:marRight w:val="0"/>
      <w:marTop w:val="0"/>
      <w:marBottom w:val="0"/>
      <w:divBdr>
        <w:top w:val="none" w:sz="0" w:space="0" w:color="auto"/>
        <w:left w:val="none" w:sz="0" w:space="0" w:color="auto"/>
        <w:bottom w:val="none" w:sz="0" w:space="0" w:color="auto"/>
        <w:right w:val="none" w:sz="0" w:space="0" w:color="auto"/>
      </w:divBdr>
      <w:divsChild>
        <w:div w:id="1124227775">
          <w:marLeft w:val="0"/>
          <w:marRight w:val="0"/>
          <w:marTop w:val="0"/>
          <w:marBottom w:val="0"/>
          <w:divBdr>
            <w:top w:val="none" w:sz="0" w:space="0" w:color="auto"/>
            <w:left w:val="none" w:sz="0" w:space="0" w:color="auto"/>
            <w:bottom w:val="none" w:sz="0" w:space="0" w:color="auto"/>
            <w:right w:val="none" w:sz="0" w:space="0" w:color="auto"/>
          </w:divBdr>
        </w:div>
        <w:div w:id="62335637">
          <w:marLeft w:val="0"/>
          <w:marRight w:val="0"/>
          <w:marTop w:val="0"/>
          <w:marBottom w:val="0"/>
          <w:divBdr>
            <w:top w:val="none" w:sz="0" w:space="0" w:color="auto"/>
            <w:left w:val="none" w:sz="0" w:space="0" w:color="auto"/>
            <w:bottom w:val="none" w:sz="0" w:space="0" w:color="auto"/>
            <w:right w:val="none" w:sz="0" w:space="0" w:color="auto"/>
          </w:divBdr>
        </w:div>
        <w:div w:id="737942366">
          <w:marLeft w:val="0"/>
          <w:marRight w:val="0"/>
          <w:marTop w:val="0"/>
          <w:marBottom w:val="0"/>
          <w:divBdr>
            <w:top w:val="none" w:sz="0" w:space="0" w:color="auto"/>
            <w:left w:val="none" w:sz="0" w:space="0" w:color="auto"/>
            <w:bottom w:val="none" w:sz="0" w:space="0" w:color="auto"/>
            <w:right w:val="none" w:sz="0" w:space="0" w:color="auto"/>
          </w:divBdr>
        </w:div>
        <w:div w:id="1891578438">
          <w:marLeft w:val="0"/>
          <w:marRight w:val="0"/>
          <w:marTop w:val="0"/>
          <w:marBottom w:val="0"/>
          <w:divBdr>
            <w:top w:val="none" w:sz="0" w:space="0" w:color="auto"/>
            <w:left w:val="none" w:sz="0" w:space="0" w:color="auto"/>
            <w:bottom w:val="none" w:sz="0" w:space="0" w:color="auto"/>
            <w:right w:val="none" w:sz="0" w:space="0" w:color="auto"/>
          </w:divBdr>
        </w:div>
        <w:div w:id="1062827020">
          <w:marLeft w:val="0"/>
          <w:marRight w:val="0"/>
          <w:marTop w:val="0"/>
          <w:marBottom w:val="0"/>
          <w:divBdr>
            <w:top w:val="none" w:sz="0" w:space="0" w:color="auto"/>
            <w:left w:val="none" w:sz="0" w:space="0" w:color="auto"/>
            <w:bottom w:val="none" w:sz="0" w:space="0" w:color="auto"/>
            <w:right w:val="none" w:sz="0" w:space="0" w:color="auto"/>
          </w:divBdr>
        </w:div>
        <w:div w:id="472331508">
          <w:marLeft w:val="0"/>
          <w:marRight w:val="0"/>
          <w:marTop w:val="0"/>
          <w:marBottom w:val="0"/>
          <w:divBdr>
            <w:top w:val="none" w:sz="0" w:space="0" w:color="auto"/>
            <w:left w:val="none" w:sz="0" w:space="0" w:color="auto"/>
            <w:bottom w:val="none" w:sz="0" w:space="0" w:color="auto"/>
            <w:right w:val="none" w:sz="0" w:space="0" w:color="auto"/>
          </w:divBdr>
        </w:div>
        <w:div w:id="114837270">
          <w:marLeft w:val="0"/>
          <w:marRight w:val="0"/>
          <w:marTop w:val="0"/>
          <w:marBottom w:val="0"/>
          <w:divBdr>
            <w:top w:val="none" w:sz="0" w:space="0" w:color="auto"/>
            <w:left w:val="none" w:sz="0" w:space="0" w:color="auto"/>
            <w:bottom w:val="none" w:sz="0" w:space="0" w:color="auto"/>
            <w:right w:val="none" w:sz="0" w:space="0" w:color="auto"/>
          </w:divBdr>
        </w:div>
        <w:div w:id="1127238825">
          <w:marLeft w:val="0"/>
          <w:marRight w:val="0"/>
          <w:marTop w:val="0"/>
          <w:marBottom w:val="0"/>
          <w:divBdr>
            <w:top w:val="none" w:sz="0" w:space="0" w:color="auto"/>
            <w:left w:val="none" w:sz="0" w:space="0" w:color="auto"/>
            <w:bottom w:val="none" w:sz="0" w:space="0" w:color="auto"/>
            <w:right w:val="none" w:sz="0" w:space="0" w:color="auto"/>
          </w:divBdr>
        </w:div>
      </w:divsChild>
    </w:div>
    <w:div w:id="569854159">
      <w:bodyDiv w:val="1"/>
      <w:marLeft w:val="0"/>
      <w:marRight w:val="0"/>
      <w:marTop w:val="0"/>
      <w:marBottom w:val="0"/>
      <w:divBdr>
        <w:top w:val="none" w:sz="0" w:space="0" w:color="auto"/>
        <w:left w:val="none" w:sz="0" w:space="0" w:color="auto"/>
        <w:bottom w:val="none" w:sz="0" w:space="0" w:color="auto"/>
        <w:right w:val="none" w:sz="0" w:space="0" w:color="auto"/>
      </w:divBdr>
      <w:divsChild>
        <w:div w:id="444663257">
          <w:marLeft w:val="0"/>
          <w:marRight w:val="0"/>
          <w:marTop w:val="0"/>
          <w:marBottom w:val="0"/>
          <w:divBdr>
            <w:top w:val="none" w:sz="0" w:space="0" w:color="auto"/>
            <w:left w:val="none" w:sz="0" w:space="0" w:color="auto"/>
            <w:bottom w:val="none" w:sz="0" w:space="0" w:color="auto"/>
            <w:right w:val="none" w:sz="0" w:space="0" w:color="auto"/>
          </w:divBdr>
        </w:div>
        <w:div w:id="1613702433">
          <w:marLeft w:val="0"/>
          <w:marRight w:val="0"/>
          <w:marTop w:val="0"/>
          <w:marBottom w:val="0"/>
          <w:divBdr>
            <w:top w:val="none" w:sz="0" w:space="0" w:color="auto"/>
            <w:left w:val="none" w:sz="0" w:space="0" w:color="auto"/>
            <w:bottom w:val="none" w:sz="0" w:space="0" w:color="auto"/>
            <w:right w:val="none" w:sz="0" w:space="0" w:color="auto"/>
          </w:divBdr>
        </w:div>
        <w:div w:id="2016685791">
          <w:marLeft w:val="0"/>
          <w:marRight w:val="0"/>
          <w:marTop w:val="0"/>
          <w:marBottom w:val="0"/>
          <w:divBdr>
            <w:top w:val="none" w:sz="0" w:space="0" w:color="auto"/>
            <w:left w:val="none" w:sz="0" w:space="0" w:color="auto"/>
            <w:bottom w:val="none" w:sz="0" w:space="0" w:color="auto"/>
            <w:right w:val="none" w:sz="0" w:space="0" w:color="auto"/>
          </w:divBdr>
        </w:div>
        <w:div w:id="878006224">
          <w:marLeft w:val="0"/>
          <w:marRight w:val="0"/>
          <w:marTop w:val="0"/>
          <w:marBottom w:val="0"/>
          <w:divBdr>
            <w:top w:val="none" w:sz="0" w:space="0" w:color="auto"/>
            <w:left w:val="none" w:sz="0" w:space="0" w:color="auto"/>
            <w:bottom w:val="none" w:sz="0" w:space="0" w:color="auto"/>
            <w:right w:val="none" w:sz="0" w:space="0" w:color="auto"/>
          </w:divBdr>
        </w:div>
        <w:div w:id="2016494551">
          <w:marLeft w:val="0"/>
          <w:marRight w:val="0"/>
          <w:marTop w:val="0"/>
          <w:marBottom w:val="0"/>
          <w:divBdr>
            <w:top w:val="none" w:sz="0" w:space="0" w:color="auto"/>
            <w:left w:val="none" w:sz="0" w:space="0" w:color="auto"/>
            <w:bottom w:val="none" w:sz="0" w:space="0" w:color="auto"/>
            <w:right w:val="none" w:sz="0" w:space="0" w:color="auto"/>
          </w:divBdr>
        </w:div>
        <w:div w:id="424885001">
          <w:marLeft w:val="0"/>
          <w:marRight w:val="0"/>
          <w:marTop w:val="0"/>
          <w:marBottom w:val="0"/>
          <w:divBdr>
            <w:top w:val="none" w:sz="0" w:space="0" w:color="auto"/>
            <w:left w:val="none" w:sz="0" w:space="0" w:color="auto"/>
            <w:bottom w:val="none" w:sz="0" w:space="0" w:color="auto"/>
            <w:right w:val="none" w:sz="0" w:space="0" w:color="auto"/>
          </w:divBdr>
        </w:div>
        <w:div w:id="1485775359">
          <w:marLeft w:val="0"/>
          <w:marRight w:val="0"/>
          <w:marTop w:val="0"/>
          <w:marBottom w:val="0"/>
          <w:divBdr>
            <w:top w:val="none" w:sz="0" w:space="0" w:color="auto"/>
            <w:left w:val="none" w:sz="0" w:space="0" w:color="auto"/>
            <w:bottom w:val="none" w:sz="0" w:space="0" w:color="auto"/>
            <w:right w:val="none" w:sz="0" w:space="0" w:color="auto"/>
          </w:divBdr>
        </w:div>
        <w:div w:id="1317152341">
          <w:marLeft w:val="0"/>
          <w:marRight w:val="0"/>
          <w:marTop w:val="0"/>
          <w:marBottom w:val="0"/>
          <w:divBdr>
            <w:top w:val="none" w:sz="0" w:space="0" w:color="auto"/>
            <w:left w:val="none" w:sz="0" w:space="0" w:color="auto"/>
            <w:bottom w:val="none" w:sz="0" w:space="0" w:color="auto"/>
            <w:right w:val="none" w:sz="0" w:space="0" w:color="auto"/>
          </w:divBdr>
        </w:div>
      </w:divsChild>
    </w:div>
    <w:div w:id="1651904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376</Words>
  <Characters>2146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Parminder</dc:creator>
  <cp:lastModifiedBy>dell</cp:lastModifiedBy>
  <cp:revision>5</cp:revision>
  <dcterms:created xsi:type="dcterms:W3CDTF">2018-02-04T06:08:00Z</dcterms:created>
  <dcterms:modified xsi:type="dcterms:W3CDTF">2018-02-04T06:36:00Z</dcterms:modified>
</cp:coreProperties>
</file>