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970C40" w14:textId="2B51D858" w:rsidR="00B12AFE" w:rsidRPr="001A04A8" w:rsidRDefault="00B12AFE" w:rsidP="00DE17A0">
      <w:pPr>
        <w:spacing w:after="120"/>
        <w:rPr>
          <w:rFonts w:ascii="Garamond" w:hAnsi="Garamond"/>
          <w:szCs w:val="24"/>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28"/>
        <w:gridCol w:w="7119"/>
        <w:gridCol w:w="16"/>
      </w:tblGrid>
      <w:tr w:rsidR="00B12AFE" w:rsidRPr="001A04A8" w14:paraId="365AB12F" w14:textId="77777777" w:rsidTr="00DE17A0">
        <w:trPr>
          <w:trHeight w:val="624"/>
        </w:trPr>
        <w:tc>
          <w:tcPr>
            <w:tcW w:w="2428" w:type="dxa"/>
            <w:vAlign w:val="center"/>
          </w:tcPr>
          <w:p w14:paraId="16667486" w14:textId="0A96E104" w:rsidR="00B12AFE" w:rsidRPr="001A04A8" w:rsidRDefault="00C730A5" w:rsidP="00C730A5">
            <w:pPr>
              <w:rPr>
                <w:rFonts w:ascii="Garamond" w:hAnsi="Garamond"/>
                <w:color w:val="FF0000"/>
                <w:szCs w:val="24"/>
              </w:rPr>
            </w:pPr>
            <w:r w:rsidRPr="001A04A8">
              <w:rPr>
                <w:rFonts w:ascii="Garamond" w:hAnsi="Garamond"/>
                <w:b/>
                <w:szCs w:val="24"/>
              </w:rPr>
              <w:t>Abstract Title</w:t>
            </w:r>
          </w:p>
        </w:tc>
        <w:tc>
          <w:tcPr>
            <w:tcW w:w="7135" w:type="dxa"/>
            <w:gridSpan w:val="2"/>
            <w:vAlign w:val="center"/>
          </w:tcPr>
          <w:p w14:paraId="107129E5" w14:textId="77777777" w:rsidR="00DE17A0" w:rsidRDefault="00DE17A0" w:rsidP="00B5725D">
            <w:pPr>
              <w:rPr>
                <w:rFonts w:ascii="Garamond" w:eastAsia="Times New Roman" w:hAnsi="Garamond" w:cs="Garamond"/>
                <w:b/>
                <w:bCs/>
                <w:color w:val="000000"/>
                <w:sz w:val="22"/>
              </w:rPr>
            </w:pPr>
          </w:p>
          <w:p w14:paraId="1FDAAF82" w14:textId="1561763A" w:rsidR="00DE17A0" w:rsidRDefault="00DE17A0" w:rsidP="00D00BAA">
            <w:pPr>
              <w:rPr>
                <w:rFonts w:ascii="Garamond" w:eastAsia="Times New Roman" w:hAnsi="Garamond" w:cs="Garamond" w:hint="cs"/>
                <w:b/>
                <w:bCs/>
                <w:color w:val="000000"/>
                <w:sz w:val="22"/>
              </w:rPr>
            </w:pPr>
            <w:r>
              <w:rPr>
                <w:rFonts w:ascii="Garamond" w:eastAsia="Times New Roman" w:hAnsi="Garamond" w:cs="Garamond"/>
                <w:b/>
                <w:bCs/>
                <w:color w:val="000000"/>
                <w:sz w:val="22"/>
              </w:rPr>
              <w:t xml:space="preserve">What Is </w:t>
            </w:r>
            <w:proofErr w:type="gramStart"/>
            <w:r>
              <w:rPr>
                <w:rFonts w:ascii="Garamond" w:eastAsia="Times New Roman" w:hAnsi="Garamond" w:cs="Garamond"/>
                <w:b/>
                <w:bCs/>
                <w:color w:val="000000"/>
                <w:sz w:val="22"/>
              </w:rPr>
              <w:t>The</w:t>
            </w:r>
            <w:proofErr w:type="gramEnd"/>
            <w:r>
              <w:rPr>
                <w:rFonts w:ascii="Garamond" w:eastAsia="Times New Roman" w:hAnsi="Garamond" w:cs="Garamond"/>
                <w:b/>
                <w:bCs/>
                <w:color w:val="000000"/>
                <w:sz w:val="22"/>
              </w:rPr>
              <w:t xml:space="preserve"> Accuracy of Estimated Blood</w:t>
            </w:r>
            <w:r w:rsidR="00B76680">
              <w:rPr>
                <w:rFonts w:ascii="Garamond" w:eastAsia="Times New Roman" w:hAnsi="Garamond" w:cs="Garamond"/>
                <w:b/>
                <w:bCs/>
                <w:color w:val="000000"/>
                <w:sz w:val="22"/>
              </w:rPr>
              <w:t xml:space="preserve"> Loss Made By The </w:t>
            </w:r>
            <w:r w:rsidR="006C5C60">
              <w:rPr>
                <w:rFonts w:ascii="Garamond" w:eastAsia="Times New Roman" w:hAnsi="Garamond" w:cs="Garamond"/>
                <w:b/>
                <w:bCs/>
                <w:color w:val="000000"/>
                <w:sz w:val="22"/>
              </w:rPr>
              <w:t xml:space="preserve">Obstetricians At Cesarean Section Based On Drop </w:t>
            </w:r>
            <w:r w:rsidR="00393C5E">
              <w:rPr>
                <w:rFonts w:ascii="Garamond" w:eastAsia="Times New Roman" w:hAnsi="Garamond" w:cs="Garamond"/>
                <w:b/>
                <w:bCs/>
                <w:color w:val="000000"/>
                <w:sz w:val="22"/>
              </w:rPr>
              <w:t>o</w:t>
            </w:r>
            <w:r>
              <w:rPr>
                <w:rFonts w:ascii="Garamond" w:eastAsia="Times New Roman" w:hAnsi="Garamond" w:cs="Garamond"/>
                <w:b/>
                <w:bCs/>
                <w:color w:val="000000"/>
                <w:sz w:val="22"/>
              </w:rPr>
              <w:t>f Hemoglobin Level</w:t>
            </w:r>
            <w:r w:rsidR="009F6CAD">
              <w:rPr>
                <w:rFonts w:ascii="Garamond" w:eastAsia="Times New Roman" w:hAnsi="Garamond" w:cs="Garamond"/>
                <w:b/>
                <w:bCs/>
                <w:color w:val="000000"/>
                <w:sz w:val="22"/>
              </w:rPr>
              <w:t xml:space="preserve"> – A Retrospective Cohort Study</w:t>
            </w:r>
            <w:r w:rsidR="009F6CAD">
              <w:rPr>
                <w:rFonts w:ascii="Garamond" w:eastAsia="Times New Roman" w:hAnsi="Garamond" w:cs="Garamond" w:hint="cs"/>
                <w:b/>
                <w:bCs/>
                <w:color w:val="000000"/>
                <w:sz w:val="22"/>
                <w:rtl/>
              </w:rPr>
              <w:t>.</w:t>
            </w:r>
            <w:bookmarkStart w:id="0" w:name="_GoBack"/>
            <w:bookmarkEnd w:id="0"/>
          </w:p>
          <w:p w14:paraId="186D5B77" w14:textId="3C2984DC" w:rsidR="00D00BAA" w:rsidRPr="00D00BAA" w:rsidRDefault="00D00BAA" w:rsidP="00D00BAA">
            <w:pPr>
              <w:rPr>
                <w:rFonts w:ascii="Garamond" w:eastAsia="Times New Roman" w:hAnsi="Garamond" w:cs="Garamond"/>
                <w:b/>
                <w:bCs/>
                <w:color w:val="000000"/>
                <w:sz w:val="22"/>
              </w:rPr>
            </w:pPr>
          </w:p>
        </w:tc>
      </w:tr>
      <w:tr w:rsidR="00B12AFE" w:rsidRPr="001A04A8" w14:paraId="2EFB68A3" w14:textId="77777777" w:rsidTr="00DE17A0">
        <w:trPr>
          <w:trHeight w:val="912"/>
        </w:trPr>
        <w:tc>
          <w:tcPr>
            <w:tcW w:w="2428" w:type="dxa"/>
            <w:vAlign w:val="center"/>
          </w:tcPr>
          <w:p w14:paraId="477791F3" w14:textId="0F67CC33" w:rsidR="00031440" w:rsidRDefault="00F472CD" w:rsidP="00DE17A0">
            <w:pPr>
              <w:rPr>
                <w:rFonts w:ascii="Garamond" w:hAnsi="Garamond"/>
                <w:b/>
                <w:szCs w:val="24"/>
              </w:rPr>
            </w:pPr>
            <w:r w:rsidRPr="001A04A8">
              <w:rPr>
                <w:rFonts w:ascii="Garamond" w:hAnsi="Garamond"/>
                <w:b/>
                <w:szCs w:val="24"/>
              </w:rPr>
              <w:t>Names of</w:t>
            </w:r>
            <w:r w:rsidR="00DA3C94" w:rsidRPr="001A04A8">
              <w:rPr>
                <w:rFonts w:ascii="Garamond" w:hAnsi="Garamond"/>
                <w:b/>
                <w:szCs w:val="24"/>
              </w:rPr>
              <w:t xml:space="preserve"> A</w:t>
            </w:r>
            <w:r w:rsidR="00B12AFE" w:rsidRPr="001A04A8">
              <w:rPr>
                <w:rFonts w:ascii="Garamond" w:hAnsi="Garamond"/>
                <w:b/>
                <w:szCs w:val="24"/>
              </w:rPr>
              <w:t xml:space="preserve">uthors </w:t>
            </w:r>
          </w:p>
          <w:p w14:paraId="1C117C66" w14:textId="65DE0D8C" w:rsidR="00031440" w:rsidRDefault="00031440" w:rsidP="00031440">
            <w:pPr>
              <w:rPr>
                <w:rFonts w:ascii="Garamond" w:hAnsi="Garamond"/>
                <w:szCs w:val="24"/>
              </w:rPr>
            </w:pPr>
          </w:p>
          <w:p w14:paraId="12BAB26B" w14:textId="77777777" w:rsidR="00B12AFE" w:rsidRPr="00031440" w:rsidRDefault="00B12AFE" w:rsidP="00031440">
            <w:pPr>
              <w:rPr>
                <w:rFonts w:ascii="Garamond" w:hAnsi="Garamond"/>
                <w:szCs w:val="24"/>
              </w:rPr>
            </w:pPr>
          </w:p>
        </w:tc>
        <w:tc>
          <w:tcPr>
            <w:tcW w:w="7135" w:type="dxa"/>
            <w:gridSpan w:val="2"/>
            <w:vAlign w:val="center"/>
          </w:tcPr>
          <w:p w14:paraId="664C3248" w14:textId="77777777" w:rsidR="00DE17A0" w:rsidRDefault="00DE17A0" w:rsidP="00DE17A0">
            <w:pPr>
              <w:widowControl w:val="0"/>
              <w:autoSpaceDE w:val="0"/>
              <w:autoSpaceDN w:val="0"/>
              <w:adjustRightInd w:val="0"/>
              <w:rPr>
                <w:rFonts w:ascii="Times" w:eastAsia="Times New Roman" w:hAnsi="Times" w:cs="Times"/>
                <w:b/>
                <w:bCs/>
                <w:color w:val="000000"/>
                <w:szCs w:val="24"/>
              </w:rPr>
            </w:pPr>
            <w:r>
              <w:rPr>
                <w:rFonts w:ascii="Garamond" w:eastAsia="Times New Roman" w:hAnsi="Garamond" w:cs="Garamond"/>
                <w:b/>
                <w:bCs/>
                <w:color w:val="000000"/>
                <w:sz w:val="22"/>
              </w:rPr>
              <w:t xml:space="preserve">Kenan </w:t>
            </w:r>
            <w:proofErr w:type="spellStart"/>
            <w:r>
              <w:rPr>
                <w:rFonts w:ascii="Garamond" w:eastAsia="Times New Roman" w:hAnsi="Garamond" w:cs="Garamond"/>
                <w:b/>
                <w:bCs/>
                <w:color w:val="000000"/>
                <w:sz w:val="22"/>
              </w:rPr>
              <w:t>Binyaseen</w:t>
            </w:r>
            <w:proofErr w:type="spellEnd"/>
            <w:r>
              <w:rPr>
                <w:rFonts w:ascii="Garamond" w:eastAsia="Times New Roman" w:hAnsi="Garamond" w:cs="Garamond"/>
                <w:b/>
                <w:bCs/>
                <w:color w:val="000000"/>
                <w:sz w:val="22"/>
              </w:rPr>
              <w:t>, Renda Al-</w:t>
            </w:r>
            <w:proofErr w:type="spellStart"/>
            <w:r>
              <w:rPr>
                <w:rFonts w:ascii="Garamond" w:eastAsia="Times New Roman" w:hAnsi="Garamond" w:cs="Garamond"/>
                <w:b/>
                <w:bCs/>
                <w:color w:val="000000"/>
                <w:sz w:val="22"/>
              </w:rPr>
              <w:t>habib</w:t>
            </w:r>
            <w:proofErr w:type="spellEnd"/>
            <w:r>
              <w:rPr>
                <w:rFonts w:ascii="Garamond" w:eastAsia="Times New Roman" w:hAnsi="Garamond" w:cs="Garamond"/>
                <w:b/>
                <w:bCs/>
                <w:color w:val="000000"/>
                <w:sz w:val="22"/>
              </w:rPr>
              <w:t xml:space="preserve">, </w:t>
            </w:r>
            <w:proofErr w:type="spellStart"/>
            <w:r>
              <w:rPr>
                <w:rFonts w:ascii="Garamond" w:eastAsia="Times New Roman" w:hAnsi="Garamond" w:cs="Garamond"/>
                <w:b/>
                <w:bCs/>
                <w:color w:val="000000"/>
                <w:sz w:val="22"/>
              </w:rPr>
              <w:t>Abdulmohsen</w:t>
            </w:r>
            <w:proofErr w:type="spellEnd"/>
            <w:r>
              <w:rPr>
                <w:rFonts w:ascii="Garamond" w:eastAsia="Times New Roman" w:hAnsi="Garamond" w:cs="Garamond"/>
                <w:b/>
                <w:bCs/>
                <w:color w:val="000000"/>
                <w:sz w:val="22"/>
              </w:rPr>
              <w:t xml:space="preserve"> </w:t>
            </w:r>
            <w:proofErr w:type="spellStart"/>
            <w:proofErr w:type="gramStart"/>
            <w:r>
              <w:rPr>
                <w:rFonts w:ascii="Garamond" w:eastAsia="Times New Roman" w:hAnsi="Garamond" w:cs="Garamond"/>
                <w:b/>
                <w:bCs/>
                <w:color w:val="000000"/>
                <w:sz w:val="22"/>
              </w:rPr>
              <w:t>Kardm</w:t>
            </w:r>
            <w:proofErr w:type="spellEnd"/>
            <w:r>
              <w:rPr>
                <w:rFonts w:ascii="Garamond" w:eastAsia="Times New Roman" w:hAnsi="Garamond" w:cs="Garamond"/>
                <w:b/>
                <w:bCs/>
                <w:color w:val="000000"/>
                <w:sz w:val="22"/>
              </w:rPr>
              <w:t xml:space="preserve"> ,</w:t>
            </w:r>
            <w:proofErr w:type="gramEnd"/>
            <w:r>
              <w:rPr>
                <w:rFonts w:ascii="Garamond" w:eastAsia="Times New Roman" w:hAnsi="Garamond" w:cs="Garamond"/>
                <w:b/>
                <w:bCs/>
                <w:color w:val="000000"/>
                <w:sz w:val="22"/>
              </w:rPr>
              <w:t xml:space="preserve"> </w:t>
            </w:r>
            <w:proofErr w:type="spellStart"/>
            <w:r w:rsidRPr="00DE17A0">
              <w:rPr>
                <w:rFonts w:ascii="Garamond" w:eastAsia="Times New Roman" w:hAnsi="Garamond" w:cs="Garamond"/>
                <w:b/>
                <w:bCs/>
                <w:color w:val="000000"/>
                <w:sz w:val="22"/>
                <w:u w:val="single"/>
              </w:rPr>
              <w:t>Aljiffri.H</w:t>
            </w:r>
            <w:proofErr w:type="spellEnd"/>
            <w:r w:rsidRPr="00DE17A0">
              <w:rPr>
                <w:rFonts w:ascii="Garamond" w:eastAsia="Times New Roman" w:hAnsi="Garamond" w:cs="Garamond"/>
                <w:b/>
                <w:bCs/>
                <w:color w:val="000000"/>
                <w:sz w:val="22"/>
                <w:u w:val="single"/>
              </w:rPr>
              <w:t>.</w:t>
            </w:r>
            <w:r w:rsidRPr="00DE17A0">
              <w:rPr>
                <w:rFonts w:ascii="MS Mincho" w:eastAsia="MS Mincho" w:hAnsi="MS Mincho" w:cs="MS Mincho"/>
                <w:b/>
                <w:bCs/>
                <w:color w:val="000000"/>
                <w:sz w:val="22"/>
                <w:u w:val="single"/>
              </w:rPr>
              <w:t> </w:t>
            </w:r>
          </w:p>
          <w:p w14:paraId="5F4D2E70" w14:textId="21AD9403" w:rsidR="003B37BA" w:rsidRPr="000F5D31" w:rsidRDefault="003B37BA" w:rsidP="000F5D31">
            <w:pPr>
              <w:rPr>
                <w:rFonts w:ascii="Garamond" w:hAnsi="Garamond" w:cs="Arial"/>
                <w:b/>
              </w:rPr>
            </w:pPr>
          </w:p>
        </w:tc>
      </w:tr>
      <w:tr w:rsidR="00DA3C94" w:rsidRPr="001A04A8" w14:paraId="6ADCBEA3" w14:textId="77777777" w:rsidTr="00C93901">
        <w:trPr>
          <w:gridAfter w:val="1"/>
          <w:wAfter w:w="16" w:type="dxa"/>
          <w:trHeight w:val="3518"/>
        </w:trPr>
        <w:tc>
          <w:tcPr>
            <w:tcW w:w="9547" w:type="dxa"/>
            <w:gridSpan w:val="2"/>
          </w:tcPr>
          <w:p w14:paraId="4F172D73" w14:textId="2C434220" w:rsidR="00E64A38" w:rsidRPr="001A04A8" w:rsidRDefault="00032BB4" w:rsidP="00DE17A0">
            <w:pPr>
              <w:jc w:val="center"/>
              <w:rPr>
                <w:rFonts w:ascii="Garamond" w:eastAsia="Times New Roman" w:hAnsi="Garamond" w:cs="Arial"/>
                <w:b/>
                <w:szCs w:val="24"/>
              </w:rPr>
            </w:pPr>
            <w:r>
              <w:rPr>
                <w:rFonts w:ascii="Garamond" w:eastAsia="Times New Roman" w:hAnsi="Garamond" w:cs="Arial"/>
                <w:b/>
                <w:szCs w:val="24"/>
              </w:rPr>
              <w:t>Introduction/</w:t>
            </w:r>
            <w:r w:rsidR="00DE17A0">
              <w:rPr>
                <w:rFonts w:ascii="Garamond" w:eastAsia="Times New Roman" w:hAnsi="Garamond" w:cs="Arial"/>
                <w:b/>
                <w:szCs w:val="24"/>
              </w:rPr>
              <w:t>O</w:t>
            </w:r>
            <w:r w:rsidR="00F464C0">
              <w:rPr>
                <w:rFonts w:ascii="Garamond" w:eastAsia="Times New Roman" w:hAnsi="Garamond" w:cs="Arial"/>
                <w:b/>
                <w:szCs w:val="24"/>
              </w:rPr>
              <w:t>bj</w:t>
            </w:r>
            <w:r w:rsidR="00DE17A0">
              <w:rPr>
                <w:rFonts w:ascii="Garamond" w:eastAsia="Times New Roman" w:hAnsi="Garamond" w:cs="Arial"/>
                <w:b/>
                <w:szCs w:val="24"/>
              </w:rPr>
              <w:t>ectives</w:t>
            </w:r>
            <w:r>
              <w:rPr>
                <w:rFonts w:ascii="Garamond" w:eastAsia="Times New Roman" w:hAnsi="Garamond" w:cs="Arial"/>
                <w:b/>
                <w:szCs w:val="24"/>
              </w:rPr>
              <w:t xml:space="preserve"> of the study</w:t>
            </w:r>
          </w:p>
          <w:p w14:paraId="33AED9C0" w14:textId="15FDEFF6" w:rsidR="00F464C0" w:rsidRPr="00F464C0" w:rsidRDefault="00F464C0" w:rsidP="009E3000">
            <w:pPr>
              <w:widowControl w:val="0"/>
              <w:autoSpaceDE w:val="0"/>
              <w:autoSpaceDN w:val="0"/>
              <w:adjustRightInd w:val="0"/>
              <w:jc w:val="both"/>
              <w:rPr>
                <w:rFonts w:ascii="Garamond" w:eastAsia="Times New Roman" w:hAnsi="Garamond" w:cs="Garamond"/>
                <w:color w:val="000000"/>
                <w:szCs w:val="24"/>
              </w:rPr>
            </w:pPr>
            <w:proofErr w:type="spellStart"/>
            <w:r w:rsidRPr="00F464C0">
              <w:rPr>
                <w:rFonts w:ascii="Garamond" w:eastAsia="Times New Roman" w:hAnsi="Garamond" w:cs="Garamond"/>
                <w:color w:val="000000"/>
                <w:szCs w:val="24"/>
              </w:rPr>
              <w:t>Haemorrhage</w:t>
            </w:r>
            <w:proofErr w:type="spellEnd"/>
            <w:r w:rsidRPr="00F464C0">
              <w:rPr>
                <w:rFonts w:ascii="Garamond" w:eastAsia="Times New Roman" w:hAnsi="Garamond" w:cs="Garamond"/>
                <w:color w:val="000000"/>
                <w:szCs w:val="24"/>
              </w:rPr>
              <w:t xml:space="preserve"> is defined as 10% or greater decrease in hematocrit. It is considered as a major complication of surgeries and is one of the most common causes of death during surgical settings (1). Despite the low mortality and morbidity of Caesarean Sections (CS), hemorrhage is still considered as a threat to the patients and surgeons (2). Knowing the accurate blood loss is very helpful for resuscitation process and reducing in plenty of hemorrhagic shocks (3).</w:t>
            </w:r>
          </w:p>
          <w:p w14:paraId="55E46886" w14:textId="49EB7022" w:rsidR="00F464C0" w:rsidRPr="00F464C0" w:rsidRDefault="00F464C0" w:rsidP="00F464C0">
            <w:pPr>
              <w:widowControl w:val="0"/>
              <w:autoSpaceDE w:val="0"/>
              <w:autoSpaceDN w:val="0"/>
              <w:adjustRightInd w:val="0"/>
              <w:jc w:val="both"/>
              <w:rPr>
                <w:rFonts w:ascii="Garamond" w:eastAsia="Times New Roman" w:hAnsi="Garamond" w:cs="Garamond"/>
                <w:color w:val="000000"/>
                <w:szCs w:val="24"/>
              </w:rPr>
            </w:pPr>
            <w:r w:rsidRPr="00F464C0">
              <w:rPr>
                <w:rFonts w:ascii="Garamond" w:eastAsia="Times New Roman" w:hAnsi="Garamond" w:cs="Garamond"/>
                <w:color w:val="000000"/>
                <w:szCs w:val="24"/>
              </w:rPr>
              <w:t>The objective</w:t>
            </w:r>
            <w:r w:rsidR="009E3000">
              <w:rPr>
                <w:rFonts w:ascii="Garamond" w:eastAsia="Times New Roman" w:hAnsi="Garamond" w:cs="Garamond"/>
                <w:color w:val="000000"/>
                <w:szCs w:val="24"/>
              </w:rPr>
              <w:t>s</w:t>
            </w:r>
            <w:r w:rsidRPr="00F464C0">
              <w:rPr>
                <w:rFonts w:ascii="Garamond" w:eastAsia="Times New Roman" w:hAnsi="Garamond" w:cs="Garamond"/>
                <w:color w:val="000000"/>
                <w:szCs w:val="24"/>
              </w:rPr>
              <w:t xml:space="preserve"> of this </w:t>
            </w:r>
            <w:proofErr w:type="gramStart"/>
            <w:r w:rsidRPr="00F464C0">
              <w:rPr>
                <w:rFonts w:ascii="Garamond" w:eastAsia="Times New Roman" w:hAnsi="Garamond" w:cs="Garamond"/>
                <w:color w:val="000000"/>
                <w:szCs w:val="24"/>
              </w:rPr>
              <w:t>study :</w:t>
            </w:r>
            <w:proofErr w:type="gramEnd"/>
            <w:r w:rsidRPr="00F464C0">
              <w:rPr>
                <w:rFonts w:ascii="Garamond" w:eastAsia="Times New Roman" w:hAnsi="Garamond" w:cs="Garamond"/>
                <w:color w:val="000000"/>
                <w:szCs w:val="24"/>
              </w:rPr>
              <w:t xml:space="preserve"> </w:t>
            </w:r>
          </w:p>
          <w:p w14:paraId="65F26AB8" w14:textId="2ACCAE5D" w:rsidR="005F45E0" w:rsidRPr="005F45E0" w:rsidRDefault="00E53C17" w:rsidP="005F45E0">
            <w:pPr>
              <w:autoSpaceDE w:val="0"/>
              <w:autoSpaceDN w:val="0"/>
              <w:adjustRightInd w:val="0"/>
              <w:jc w:val="both"/>
              <w:rPr>
                <w:rFonts w:ascii="Garamond" w:eastAsia="Times New Roman" w:hAnsi="Garamond" w:cs="Garamond"/>
                <w:color w:val="000000"/>
                <w:szCs w:val="24"/>
              </w:rPr>
            </w:pPr>
            <w:r>
              <w:rPr>
                <w:rFonts w:ascii="Garamond" w:eastAsia="Times New Roman" w:hAnsi="Garamond" w:cs="Garamond"/>
                <w:color w:val="000000"/>
                <w:szCs w:val="24"/>
              </w:rPr>
              <w:t xml:space="preserve">1- To </w:t>
            </w:r>
            <w:r w:rsidRPr="00E53C17">
              <w:rPr>
                <w:rFonts w:ascii="Garamond" w:eastAsia="Times New Roman" w:hAnsi="Garamond" w:cs="Garamond"/>
                <w:color w:val="000000"/>
                <w:szCs w:val="24"/>
              </w:rPr>
              <w:t>define</w:t>
            </w:r>
            <w:r w:rsidR="005F45E0" w:rsidRPr="005F45E0">
              <w:rPr>
                <w:rFonts w:ascii="Garamond" w:eastAsia="Times New Roman" w:hAnsi="Garamond" w:cs="Garamond"/>
                <w:color w:val="000000"/>
                <w:szCs w:val="24"/>
              </w:rPr>
              <w:t xml:space="preserve"> the estimation of blood loss made by</w:t>
            </w:r>
            <w:r w:rsidR="00C93901">
              <w:rPr>
                <w:rFonts w:ascii="Garamond" w:eastAsia="Times New Roman" w:hAnsi="Garamond" w:cs="Garamond"/>
                <w:color w:val="000000"/>
                <w:szCs w:val="24"/>
              </w:rPr>
              <w:t xml:space="preserve"> the</w:t>
            </w:r>
            <w:r w:rsidR="005F45E0" w:rsidRPr="005F45E0">
              <w:rPr>
                <w:rFonts w:ascii="Garamond" w:eastAsia="Times New Roman" w:hAnsi="Garamond" w:cs="Garamond"/>
                <w:color w:val="000000"/>
                <w:szCs w:val="24"/>
              </w:rPr>
              <w:t xml:space="preserve"> obstetricians. </w:t>
            </w:r>
          </w:p>
          <w:p w14:paraId="1FF50683" w14:textId="77777777" w:rsidR="005F45E0" w:rsidRPr="005F45E0" w:rsidRDefault="005F45E0" w:rsidP="005F45E0">
            <w:pPr>
              <w:autoSpaceDE w:val="0"/>
              <w:autoSpaceDN w:val="0"/>
              <w:adjustRightInd w:val="0"/>
              <w:jc w:val="both"/>
              <w:rPr>
                <w:rFonts w:ascii="Garamond" w:eastAsia="Times New Roman" w:hAnsi="Garamond" w:cs="Garamond"/>
                <w:color w:val="000000"/>
                <w:szCs w:val="24"/>
              </w:rPr>
            </w:pPr>
            <w:r w:rsidRPr="005F45E0">
              <w:rPr>
                <w:rFonts w:ascii="Garamond" w:eastAsia="Times New Roman" w:hAnsi="Garamond" w:cs="Garamond"/>
                <w:color w:val="000000"/>
                <w:szCs w:val="24"/>
              </w:rPr>
              <w:t>2- To correlate the exact amount of blood loss measured by the difference of hemoglobin level based on complete blood count (CBC) test done before and after the surgery.</w:t>
            </w:r>
          </w:p>
          <w:p w14:paraId="31B43EDF" w14:textId="7307C2F2" w:rsidR="00243A9F" w:rsidRPr="00B5725D" w:rsidRDefault="005F45E0" w:rsidP="00B76680">
            <w:pPr>
              <w:autoSpaceDE w:val="0"/>
              <w:autoSpaceDN w:val="0"/>
              <w:adjustRightInd w:val="0"/>
              <w:jc w:val="both"/>
              <w:rPr>
                <w:rFonts w:ascii="Garamond" w:hAnsi="Garamond"/>
                <w:b/>
                <w:sz w:val="20"/>
                <w:szCs w:val="20"/>
              </w:rPr>
            </w:pPr>
            <w:r w:rsidRPr="005F45E0">
              <w:rPr>
                <w:rFonts w:ascii="Garamond" w:eastAsia="Times New Roman" w:hAnsi="Garamond" w:cs="Garamond"/>
                <w:color w:val="000000"/>
                <w:szCs w:val="24"/>
              </w:rPr>
              <w:t>3- To determine the accuracy of estimated blood loss made by the obstetrician</w:t>
            </w:r>
            <w:r w:rsidR="00B76680">
              <w:rPr>
                <w:rFonts w:ascii="Garamond" w:eastAsia="Times New Roman" w:hAnsi="Garamond" w:cs="Garamond"/>
                <w:color w:val="000000"/>
                <w:szCs w:val="24"/>
              </w:rPr>
              <w:t>s</w:t>
            </w:r>
            <w:r w:rsidRPr="005F45E0">
              <w:rPr>
                <w:rFonts w:ascii="Garamond" w:eastAsia="Times New Roman" w:hAnsi="Garamond" w:cs="Garamond"/>
                <w:color w:val="000000"/>
                <w:szCs w:val="24"/>
              </w:rPr>
              <w:t xml:space="preserve"> during Caesarean </w:t>
            </w:r>
            <w:r w:rsidRPr="00C93901">
              <w:rPr>
                <w:rFonts w:ascii="Garamond" w:eastAsia="Times New Roman" w:hAnsi="Garamond" w:cs="Garamond"/>
                <w:color w:val="000000"/>
                <w:szCs w:val="24"/>
              </w:rPr>
              <w:t>Sections</w:t>
            </w:r>
            <w:r w:rsidR="00B76680" w:rsidRPr="00C93901">
              <w:rPr>
                <w:rFonts w:ascii="Garamond" w:eastAsia="Times New Roman" w:hAnsi="Garamond" w:cs="Garamond"/>
                <w:b/>
                <w:bCs/>
                <w:color w:val="000000"/>
                <w:szCs w:val="24"/>
              </w:rPr>
              <w:t xml:space="preserve"> </w:t>
            </w:r>
            <w:r w:rsidR="00B76680" w:rsidRPr="00C93901">
              <w:rPr>
                <w:rFonts w:ascii="Garamond" w:eastAsia="Times New Roman" w:hAnsi="Garamond" w:cs="Garamond"/>
                <w:color w:val="000000"/>
                <w:szCs w:val="24"/>
              </w:rPr>
              <w:t>based</w:t>
            </w:r>
            <w:r w:rsidR="00B76680" w:rsidRPr="00C93901">
              <w:rPr>
                <w:rFonts w:ascii="Garamond" w:eastAsia="Times New Roman" w:hAnsi="Garamond" w:cs="Garamond"/>
                <w:b/>
                <w:bCs/>
                <w:color w:val="000000"/>
                <w:szCs w:val="24"/>
              </w:rPr>
              <w:t xml:space="preserve"> </w:t>
            </w:r>
            <w:r w:rsidR="00B76680" w:rsidRPr="00C93901">
              <w:rPr>
                <w:rFonts w:ascii="Garamond" w:eastAsia="Times New Roman" w:hAnsi="Garamond" w:cs="Garamond"/>
                <w:color w:val="000000"/>
                <w:szCs w:val="24"/>
              </w:rPr>
              <w:t>on</w:t>
            </w:r>
            <w:r w:rsidR="00B76680" w:rsidRPr="00C93901">
              <w:rPr>
                <w:rFonts w:ascii="Garamond" w:eastAsia="Times New Roman" w:hAnsi="Garamond" w:cs="Garamond"/>
                <w:b/>
                <w:bCs/>
                <w:color w:val="000000"/>
                <w:szCs w:val="24"/>
              </w:rPr>
              <w:t xml:space="preserve"> </w:t>
            </w:r>
            <w:r w:rsidR="00B76680" w:rsidRPr="00C93901">
              <w:rPr>
                <w:rFonts w:ascii="Garamond" w:eastAsia="Times New Roman" w:hAnsi="Garamond" w:cs="Garamond"/>
                <w:color w:val="000000"/>
                <w:szCs w:val="24"/>
              </w:rPr>
              <w:t>drop of hemoglobin level</w:t>
            </w:r>
            <w:r w:rsidRPr="00C93901">
              <w:rPr>
                <w:rFonts w:ascii="Garamond" w:eastAsia="Times New Roman" w:hAnsi="Garamond" w:cs="Garamond"/>
                <w:color w:val="000000"/>
                <w:szCs w:val="24"/>
              </w:rPr>
              <w:t>.</w:t>
            </w:r>
            <w:r>
              <w:rPr>
                <w:rFonts w:ascii="Garamond" w:eastAsia="Times New Roman" w:hAnsi="Garamond" w:cs="Garamond"/>
                <w:color w:val="000000"/>
                <w:szCs w:val="24"/>
              </w:rPr>
              <w:t xml:space="preserve"> </w:t>
            </w:r>
            <w:r w:rsidR="00F464C0" w:rsidRPr="00F464C0">
              <w:rPr>
                <w:rFonts w:ascii="Garamond" w:eastAsia="Times New Roman" w:hAnsi="Garamond" w:cs="Garamond"/>
                <w:color w:val="000000"/>
                <w:szCs w:val="24"/>
              </w:rPr>
              <w:t xml:space="preserve"> </w:t>
            </w:r>
          </w:p>
        </w:tc>
      </w:tr>
      <w:tr w:rsidR="00DA3C94" w:rsidRPr="001A04A8" w14:paraId="2250E96C" w14:textId="77777777" w:rsidTr="00DE17A0">
        <w:trPr>
          <w:gridAfter w:val="1"/>
          <w:wAfter w:w="16" w:type="dxa"/>
          <w:trHeight w:val="1778"/>
        </w:trPr>
        <w:tc>
          <w:tcPr>
            <w:tcW w:w="9547" w:type="dxa"/>
            <w:gridSpan w:val="2"/>
          </w:tcPr>
          <w:p w14:paraId="473761BB" w14:textId="689FFC36" w:rsidR="00E64A38" w:rsidRPr="00C52941" w:rsidRDefault="00DA3C94" w:rsidP="00032BB4">
            <w:pPr>
              <w:jc w:val="center"/>
              <w:rPr>
                <w:rFonts w:ascii="Garamond" w:eastAsia="Times New Roman" w:hAnsi="Garamond" w:cs="Arial"/>
                <w:bCs/>
                <w:szCs w:val="24"/>
              </w:rPr>
            </w:pPr>
            <w:r w:rsidRPr="00C52941">
              <w:rPr>
                <w:rFonts w:ascii="Garamond" w:eastAsia="Times New Roman" w:hAnsi="Garamond" w:cs="Arial"/>
                <w:bCs/>
                <w:szCs w:val="24"/>
              </w:rPr>
              <w:t>Methods</w:t>
            </w:r>
          </w:p>
          <w:p w14:paraId="3B1150AE" w14:textId="13BAC206" w:rsidR="003B37BA" w:rsidRPr="00C52941" w:rsidRDefault="00DE17A0" w:rsidP="009E3000">
            <w:pPr>
              <w:pStyle w:val="Heading3"/>
              <w:spacing w:before="0" w:after="0"/>
              <w:rPr>
                <w:rFonts w:ascii="Garamond" w:eastAsia="Times New Roman" w:hAnsi="Garamond" w:cs="Arial"/>
                <w:b w:val="0"/>
                <w:color w:val="000000" w:themeColor="text1"/>
                <w:sz w:val="24"/>
                <w:szCs w:val="24"/>
              </w:rPr>
            </w:pPr>
            <w:r w:rsidRPr="00C52941">
              <w:rPr>
                <w:rFonts w:ascii="Garamond" w:eastAsia="Times New Roman" w:hAnsi="Garamond" w:cs="Garamond"/>
                <w:b w:val="0"/>
                <w:color w:val="000000" w:themeColor="text1"/>
                <w:sz w:val="24"/>
                <w:szCs w:val="24"/>
              </w:rPr>
              <w:t>A retrospective cohort study w</w:t>
            </w:r>
            <w:r w:rsidR="00E53C17" w:rsidRPr="00C52941">
              <w:rPr>
                <w:rFonts w:ascii="Garamond" w:eastAsia="Times New Roman" w:hAnsi="Garamond" w:cs="Garamond"/>
                <w:b w:val="0"/>
                <w:color w:val="000000" w:themeColor="text1"/>
                <w:sz w:val="24"/>
                <w:szCs w:val="24"/>
              </w:rPr>
              <w:t xml:space="preserve">as conducted in </w:t>
            </w:r>
            <w:hyperlink r:id="rId7" w:history="1">
              <w:r w:rsidR="00E53C17" w:rsidRPr="00C52941">
                <w:rPr>
                  <w:rStyle w:val="Hyperlink"/>
                  <w:rFonts w:ascii="Garamond" w:hAnsi="Garamond" w:cs="Arial"/>
                  <w:b w:val="0"/>
                  <w:color w:val="000000" w:themeColor="text1"/>
                  <w:sz w:val="24"/>
                  <w:szCs w:val="24"/>
                  <w:u w:val="none"/>
                </w:rPr>
                <w:t xml:space="preserve">King </w:t>
              </w:r>
              <w:proofErr w:type="spellStart"/>
              <w:r w:rsidR="00E53C17" w:rsidRPr="00C52941">
                <w:rPr>
                  <w:rStyle w:val="Hyperlink"/>
                  <w:rFonts w:ascii="Garamond" w:hAnsi="Garamond" w:cs="Arial"/>
                  <w:b w:val="0"/>
                  <w:color w:val="000000" w:themeColor="text1"/>
                  <w:sz w:val="24"/>
                  <w:szCs w:val="24"/>
                  <w:u w:val="none"/>
                </w:rPr>
                <w:t>Abdulaziz</w:t>
              </w:r>
              <w:proofErr w:type="spellEnd"/>
              <w:r w:rsidR="00E53C17" w:rsidRPr="00C52941">
                <w:rPr>
                  <w:rStyle w:val="Hyperlink"/>
                  <w:rFonts w:ascii="Garamond" w:hAnsi="Garamond" w:cs="Arial"/>
                  <w:b w:val="0"/>
                  <w:color w:val="000000" w:themeColor="text1"/>
                  <w:sz w:val="24"/>
                  <w:szCs w:val="24"/>
                  <w:u w:val="none"/>
                </w:rPr>
                <w:t xml:space="preserve"> Medical City</w:t>
              </w:r>
            </w:hyperlink>
            <w:r w:rsidR="00E53C17" w:rsidRPr="00C52941">
              <w:rPr>
                <w:rFonts w:ascii="Garamond" w:hAnsi="Garamond" w:cs="Arial"/>
                <w:b w:val="0"/>
                <w:color w:val="000000" w:themeColor="text1"/>
                <w:sz w:val="24"/>
                <w:szCs w:val="24"/>
              </w:rPr>
              <w:t xml:space="preserve"> </w:t>
            </w:r>
            <w:r w:rsidR="00E53C17" w:rsidRPr="00C52941">
              <w:rPr>
                <w:rFonts w:ascii="Garamond" w:eastAsia="Times New Roman" w:hAnsi="Garamond" w:cs="Garamond"/>
                <w:b w:val="0"/>
                <w:color w:val="000000"/>
                <w:szCs w:val="24"/>
              </w:rPr>
              <w:t xml:space="preserve">between January </w:t>
            </w:r>
            <w:r w:rsidRPr="00C52941">
              <w:rPr>
                <w:rFonts w:ascii="Garamond" w:eastAsia="Times New Roman" w:hAnsi="Garamond" w:cs="Garamond"/>
                <w:b w:val="0"/>
                <w:color w:val="000000"/>
                <w:szCs w:val="24"/>
              </w:rPr>
              <w:t>2016 till Dec</w:t>
            </w:r>
            <w:r w:rsidR="00E53C17" w:rsidRPr="00C52941">
              <w:rPr>
                <w:rFonts w:ascii="Garamond" w:eastAsia="Times New Roman" w:hAnsi="Garamond" w:cs="Garamond"/>
                <w:b w:val="0"/>
                <w:color w:val="000000"/>
                <w:szCs w:val="24"/>
              </w:rPr>
              <w:t xml:space="preserve">ember </w:t>
            </w:r>
            <w:r w:rsidRPr="00C52941">
              <w:rPr>
                <w:rFonts w:ascii="Garamond" w:eastAsia="Times New Roman" w:hAnsi="Garamond" w:cs="Garamond"/>
                <w:b w:val="0"/>
                <w:color w:val="000000"/>
                <w:szCs w:val="24"/>
              </w:rPr>
              <w:t>2016</w:t>
            </w:r>
            <w:r w:rsidR="00E53C17" w:rsidRPr="00C52941">
              <w:rPr>
                <w:rFonts w:ascii="Garamond" w:eastAsia="Times New Roman" w:hAnsi="Garamond" w:cs="Garamond"/>
                <w:b w:val="0"/>
                <w:color w:val="000000"/>
                <w:szCs w:val="24"/>
              </w:rPr>
              <w:t>.</w:t>
            </w:r>
            <w:r w:rsidRPr="00C52941">
              <w:rPr>
                <w:rFonts w:ascii="Garamond" w:eastAsia="Times New Roman" w:hAnsi="Garamond" w:cs="Garamond"/>
                <w:b w:val="0"/>
                <w:color w:val="000000"/>
                <w:szCs w:val="24"/>
              </w:rPr>
              <w:t xml:space="preserve"> A sample of 536 patients was calculated to give us 80% power with an α level of 5%. Simple </w:t>
            </w:r>
            <w:r w:rsidR="009E3000">
              <w:rPr>
                <w:rFonts w:ascii="Garamond" w:eastAsia="Times New Roman" w:hAnsi="Garamond" w:cs="Garamond"/>
                <w:b w:val="0"/>
                <w:color w:val="000000"/>
                <w:szCs w:val="24"/>
              </w:rPr>
              <w:t>descriptive statistics (Mean, Standard Deviation</w:t>
            </w:r>
            <w:r w:rsidRPr="00C52941">
              <w:rPr>
                <w:rFonts w:ascii="Garamond" w:eastAsia="Times New Roman" w:hAnsi="Garamond" w:cs="Garamond"/>
                <w:b w:val="0"/>
                <w:color w:val="000000"/>
                <w:szCs w:val="24"/>
              </w:rPr>
              <w:t xml:space="preserve">, Percentage) was applied on demographic data, and </w:t>
            </w:r>
            <w:r w:rsidR="00E53C17" w:rsidRPr="00C52941">
              <w:rPr>
                <w:rFonts w:ascii="Garamond" w:eastAsia="Times New Roman" w:hAnsi="Garamond" w:cs="Garamond"/>
                <w:b w:val="0"/>
                <w:color w:val="000000"/>
                <w:szCs w:val="24"/>
              </w:rPr>
              <w:t xml:space="preserve">the </w:t>
            </w:r>
            <w:r w:rsidRPr="00C52941">
              <w:rPr>
                <w:rFonts w:ascii="Garamond" w:eastAsia="Times New Roman" w:hAnsi="Garamond" w:cs="Garamond"/>
                <w:b w:val="0"/>
                <w:color w:val="000000"/>
                <w:szCs w:val="24"/>
              </w:rPr>
              <w:t>correlation between Actual blood loss (ABL) versus estimated blood loss (EBL) wa</w:t>
            </w:r>
            <w:r w:rsidR="00E53C17" w:rsidRPr="00C52941">
              <w:rPr>
                <w:rFonts w:ascii="Garamond" w:eastAsia="Times New Roman" w:hAnsi="Garamond" w:cs="Garamond"/>
                <w:b w:val="0"/>
                <w:color w:val="000000"/>
                <w:szCs w:val="24"/>
              </w:rPr>
              <w:t>s done. General linear model was</w:t>
            </w:r>
            <w:r w:rsidRPr="00C52941">
              <w:rPr>
                <w:rFonts w:ascii="Garamond" w:eastAsia="Times New Roman" w:hAnsi="Garamond" w:cs="Garamond"/>
                <w:b w:val="0"/>
                <w:color w:val="000000"/>
                <w:szCs w:val="24"/>
              </w:rPr>
              <w:t xml:space="preserve"> done to find the risk factors for increased blood loss. A formula was used to calculate Actual Blood Volume (ABV) which is needed to calculate </w:t>
            </w:r>
            <w:r w:rsidR="005F45E0" w:rsidRPr="00C52941">
              <w:rPr>
                <w:rFonts w:ascii="Garamond" w:eastAsia="Times New Roman" w:hAnsi="Garamond" w:cs="Garamond"/>
                <w:b w:val="0"/>
                <w:color w:val="000000"/>
                <w:szCs w:val="24"/>
              </w:rPr>
              <w:t>actual blood loss (</w:t>
            </w:r>
            <w:r w:rsidRPr="00C52941">
              <w:rPr>
                <w:rFonts w:ascii="Garamond" w:eastAsia="Times New Roman" w:hAnsi="Garamond" w:cs="Garamond"/>
                <w:b w:val="0"/>
                <w:color w:val="000000"/>
                <w:szCs w:val="24"/>
              </w:rPr>
              <w:t>ABL</w:t>
            </w:r>
            <w:r w:rsidR="005F45E0" w:rsidRPr="00C52941">
              <w:rPr>
                <w:rFonts w:ascii="Garamond" w:eastAsia="Times New Roman" w:hAnsi="Garamond" w:cs="Garamond"/>
                <w:b w:val="0"/>
                <w:color w:val="000000"/>
                <w:szCs w:val="24"/>
              </w:rPr>
              <w:t>)</w:t>
            </w:r>
            <w:r w:rsidR="00C52941" w:rsidRPr="00C52941">
              <w:rPr>
                <w:rFonts w:ascii="Garamond" w:eastAsia="Times New Roman" w:hAnsi="Garamond" w:cs="Garamond"/>
                <w:b w:val="0"/>
                <w:color w:val="000000"/>
                <w:szCs w:val="24"/>
              </w:rPr>
              <w:t>. [Actual blood volume=weight*65]. Actual blood loss=Actual blood volume (Pre_</w:t>
            </w:r>
            <w:r w:rsidR="00C52941" w:rsidRPr="00C52941">
              <w:rPr>
                <w:rFonts w:ascii="Garamond" w:hAnsi="Garamond"/>
                <w:b w:val="0"/>
                <w:szCs w:val="24"/>
              </w:rPr>
              <w:t xml:space="preserve"> </w:t>
            </w:r>
            <w:proofErr w:type="spellStart"/>
            <w:r w:rsidR="00C52941" w:rsidRPr="00C52941">
              <w:rPr>
                <w:rFonts w:ascii="Garamond" w:hAnsi="Garamond"/>
                <w:b w:val="0"/>
                <w:szCs w:val="24"/>
              </w:rPr>
              <w:t>Haemoglobin</w:t>
            </w:r>
            <w:proofErr w:type="spellEnd"/>
            <w:r w:rsidR="00C52941" w:rsidRPr="00C52941">
              <w:rPr>
                <w:rFonts w:ascii="Garamond" w:eastAsia="Times New Roman" w:hAnsi="Garamond" w:cs="Garamond"/>
                <w:b w:val="0"/>
                <w:color w:val="000000"/>
                <w:szCs w:val="24"/>
              </w:rPr>
              <w:t xml:space="preserve"> - Post_</w:t>
            </w:r>
            <w:r w:rsidR="00C52941" w:rsidRPr="00C52941">
              <w:rPr>
                <w:rFonts w:ascii="Garamond" w:hAnsi="Garamond"/>
                <w:b w:val="0"/>
                <w:szCs w:val="24"/>
              </w:rPr>
              <w:t xml:space="preserve"> </w:t>
            </w:r>
            <w:proofErr w:type="spellStart"/>
            <w:r w:rsidR="00C52941" w:rsidRPr="00C52941">
              <w:rPr>
                <w:rFonts w:ascii="Garamond" w:hAnsi="Garamond"/>
                <w:b w:val="0"/>
                <w:szCs w:val="24"/>
              </w:rPr>
              <w:t>Haemoglobin</w:t>
            </w:r>
            <w:proofErr w:type="spellEnd"/>
            <w:r w:rsidR="00C52941">
              <w:rPr>
                <w:rFonts w:ascii="Garamond" w:eastAsia="Times New Roman" w:hAnsi="Garamond" w:cs="Garamond"/>
                <w:b w:val="0"/>
                <w:color w:val="000000"/>
                <w:szCs w:val="24"/>
              </w:rPr>
              <w:t>/</w:t>
            </w:r>
            <w:r w:rsidR="00C52941" w:rsidRPr="00C52941">
              <w:rPr>
                <w:rFonts w:ascii="Garamond" w:eastAsia="Times New Roman" w:hAnsi="Garamond" w:cs="Garamond"/>
                <w:b w:val="0"/>
                <w:color w:val="000000"/>
                <w:szCs w:val="24"/>
              </w:rPr>
              <w:t>Pre_</w:t>
            </w:r>
            <w:r w:rsidR="00C52941" w:rsidRPr="00C52941">
              <w:rPr>
                <w:rFonts w:ascii="Garamond" w:hAnsi="Garamond"/>
                <w:b w:val="0"/>
                <w:szCs w:val="24"/>
              </w:rPr>
              <w:t xml:space="preserve"> </w:t>
            </w:r>
            <w:proofErr w:type="spellStart"/>
            <w:proofErr w:type="gramStart"/>
            <w:r w:rsidR="00C52941" w:rsidRPr="00C52941">
              <w:rPr>
                <w:rFonts w:ascii="Garamond" w:hAnsi="Garamond"/>
                <w:b w:val="0"/>
                <w:szCs w:val="24"/>
              </w:rPr>
              <w:t>Haemoglobin</w:t>
            </w:r>
            <w:proofErr w:type="spellEnd"/>
            <w:r w:rsidR="00C52941">
              <w:rPr>
                <w:rFonts w:ascii="Garamond" w:eastAsia="Times New Roman" w:hAnsi="Garamond" w:cs="Garamond"/>
                <w:b w:val="0"/>
                <w:color w:val="000000"/>
                <w:szCs w:val="24"/>
              </w:rPr>
              <w:t>)</w:t>
            </w:r>
            <w:r w:rsidRPr="00C52941">
              <w:rPr>
                <w:rFonts w:ascii="Garamond" w:eastAsia="Times New Roman" w:hAnsi="Garamond" w:cs="Garamond"/>
                <w:b w:val="0"/>
                <w:color w:val="000000"/>
                <w:szCs w:val="24"/>
              </w:rPr>
              <w:t>(</w:t>
            </w:r>
            <w:proofErr w:type="gramEnd"/>
            <w:r w:rsidRPr="00C52941">
              <w:rPr>
                <w:rFonts w:ascii="Garamond" w:eastAsia="Times New Roman" w:hAnsi="Garamond" w:cs="Garamond"/>
                <w:b w:val="0"/>
                <w:color w:val="000000"/>
                <w:szCs w:val="24"/>
              </w:rPr>
              <w:t>4).</w:t>
            </w:r>
          </w:p>
        </w:tc>
      </w:tr>
      <w:tr w:rsidR="00DA3C94" w:rsidRPr="001A04A8" w14:paraId="15113FBB" w14:textId="77777777" w:rsidTr="00DE17A0">
        <w:trPr>
          <w:gridAfter w:val="1"/>
          <w:wAfter w:w="16" w:type="dxa"/>
          <w:trHeight w:val="1250"/>
        </w:trPr>
        <w:tc>
          <w:tcPr>
            <w:tcW w:w="9547" w:type="dxa"/>
            <w:gridSpan w:val="2"/>
          </w:tcPr>
          <w:p w14:paraId="73691FA7" w14:textId="1FB7DC11" w:rsidR="003B37BA" w:rsidRDefault="00DA3C94" w:rsidP="005F45E0">
            <w:pPr>
              <w:jc w:val="center"/>
              <w:rPr>
                <w:rFonts w:ascii="Garamond" w:eastAsia="Times New Roman" w:hAnsi="Garamond" w:cs="Arial"/>
                <w:b/>
                <w:szCs w:val="24"/>
              </w:rPr>
            </w:pPr>
            <w:r w:rsidRPr="001A04A8">
              <w:rPr>
                <w:rFonts w:ascii="Garamond" w:eastAsia="Times New Roman" w:hAnsi="Garamond" w:cs="Arial"/>
                <w:b/>
                <w:szCs w:val="24"/>
              </w:rPr>
              <w:t>Results</w:t>
            </w:r>
          </w:p>
          <w:p w14:paraId="43E075BA" w14:textId="74092D40" w:rsidR="009864E1" w:rsidRPr="00836C4B" w:rsidRDefault="009864E1" w:rsidP="00836C4B">
            <w:pPr>
              <w:rPr>
                <w:rFonts w:ascii="Garamond" w:eastAsia="Times New Roman" w:hAnsi="Garamond" w:cs="Arial"/>
                <w:bCs/>
                <w:szCs w:val="24"/>
              </w:rPr>
            </w:pPr>
            <w:r w:rsidRPr="00836C4B">
              <w:rPr>
                <w:rFonts w:ascii="Garamond" w:eastAsia="Times New Roman" w:hAnsi="Garamond" w:cs="Arial"/>
                <w:bCs/>
                <w:szCs w:val="24"/>
              </w:rPr>
              <w:t>The st</w:t>
            </w:r>
            <w:r w:rsidR="00836C4B" w:rsidRPr="00836C4B">
              <w:rPr>
                <w:rFonts w:ascii="Garamond" w:eastAsia="Times New Roman" w:hAnsi="Garamond" w:cs="Arial"/>
                <w:bCs/>
                <w:szCs w:val="24"/>
              </w:rPr>
              <w:t xml:space="preserve">udy found </w:t>
            </w:r>
            <w:r w:rsidR="009E3000">
              <w:rPr>
                <w:rFonts w:ascii="Garamond" w:eastAsia="Times New Roman" w:hAnsi="Garamond" w:cs="Arial"/>
                <w:bCs/>
                <w:szCs w:val="24"/>
              </w:rPr>
              <w:t xml:space="preserve">a </w:t>
            </w:r>
            <w:r w:rsidR="00E53C17" w:rsidRPr="00E53C17">
              <w:rPr>
                <w:rFonts w:ascii="Garamond" w:eastAsia="Times New Roman" w:hAnsi="Garamond" w:cs="Arial"/>
                <w:bCs/>
                <w:szCs w:val="24"/>
              </w:rPr>
              <w:t>significant</w:t>
            </w:r>
            <w:r w:rsidR="00C52941">
              <w:rPr>
                <w:rFonts w:ascii="Garamond" w:eastAsia="Times New Roman" w:hAnsi="Garamond" w:cs="Arial"/>
                <w:bCs/>
                <w:szCs w:val="24"/>
              </w:rPr>
              <w:t xml:space="preserve"> </w:t>
            </w:r>
            <w:r w:rsidR="00836C4B" w:rsidRPr="00836C4B">
              <w:rPr>
                <w:rFonts w:ascii="Garamond" w:eastAsia="Times New Roman" w:hAnsi="Garamond" w:cs="Arial"/>
                <w:bCs/>
                <w:szCs w:val="24"/>
              </w:rPr>
              <w:t xml:space="preserve">P </w:t>
            </w:r>
            <w:proofErr w:type="gramStart"/>
            <w:r w:rsidR="00836C4B" w:rsidRPr="00836C4B">
              <w:rPr>
                <w:rFonts w:ascii="Garamond" w:eastAsia="Times New Roman" w:hAnsi="Garamond" w:cs="Arial"/>
                <w:bCs/>
                <w:szCs w:val="24"/>
              </w:rPr>
              <w:t>value(</w:t>
            </w:r>
            <w:proofErr w:type="gramEnd"/>
            <w:r w:rsidR="00836C4B" w:rsidRPr="00836C4B">
              <w:rPr>
                <w:rFonts w:ascii="Garamond" w:eastAsia="Times New Roman" w:hAnsi="Garamond" w:cs="Arial"/>
                <w:bCs/>
                <w:szCs w:val="24"/>
              </w:rPr>
              <w:t xml:space="preserve">&lt;0.0001511) </w:t>
            </w:r>
            <w:r w:rsidR="005F45E0">
              <w:rPr>
                <w:rFonts w:ascii="Garamond" w:eastAsia="Times New Roman" w:hAnsi="Garamond" w:cs="Arial"/>
                <w:bCs/>
                <w:szCs w:val="24"/>
              </w:rPr>
              <w:t xml:space="preserve">for the correlation between estimated blood </w:t>
            </w:r>
            <w:proofErr w:type="spellStart"/>
            <w:r w:rsidR="005F45E0">
              <w:rPr>
                <w:rFonts w:ascii="Garamond" w:eastAsia="Times New Roman" w:hAnsi="Garamond" w:cs="Arial"/>
                <w:bCs/>
                <w:szCs w:val="24"/>
              </w:rPr>
              <w:t>loss&amp;actual</w:t>
            </w:r>
            <w:proofErr w:type="spellEnd"/>
            <w:r w:rsidR="005F45E0">
              <w:rPr>
                <w:rFonts w:ascii="Garamond" w:eastAsia="Times New Roman" w:hAnsi="Garamond" w:cs="Arial"/>
                <w:bCs/>
                <w:szCs w:val="24"/>
              </w:rPr>
              <w:t xml:space="preserve"> blood loss</w:t>
            </w:r>
            <w:r w:rsidR="00836C4B" w:rsidRPr="00836C4B">
              <w:rPr>
                <w:rFonts w:ascii="Garamond" w:eastAsia="Times New Roman" w:hAnsi="Garamond" w:cs="Arial"/>
                <w:bCs/>
                <w:szCs w:val="24"/>
              </w:rPr>
              <w:t xml:space="preserve">. Underestimation was 29.37% </w:t>
            </w:r>
            <w:r w:rsidR="009E3000">
              <w:rPr>
                <w:rFonts w:ascii="Garamond" w:eastAsia="Times New Roman" w:hAnsi="Garamond" w:cs="Arial"/>
                <w:bCs/>
                <w:szCs w:val="24"/>
              </w:rPr>
              <w:t>and overestimation was 70.63%. R</w:t>
            </w:r>
            <w:r w:rsidR="00836C4B" w:rsidRPr="00836C4B">
              <w:rPr>
                <w:rFonts w:ascii="Garamond" w:eastAsia="Times New Roman" w:hAnsi="Garamond" w:cs="Arial"/>
                <w:bCs/>
                <w:szCs w:val="24"/>
              </w:rPr>
              <w:t>isk factors were mentioned and tested to find out their contributi</w:t>
            </w:r>
            <w:r w:rsidR="005F45E0">
              <w:rPr>
                <w:rFonts w:ascii="Garamond" w:eastAsia="Times New Roman" w:hAnsi="Garamond" w:cs="Arial"/>
                <w:bCs/>
                <w:szCs w:val="24"/>
              </w:rPr>
              <w:t>ng in incr</w:t>
            </w:r>
            <w:r w:rsidR="00C52941">
              <w:rPr>
                <w:rFonts w:ascii="Garamond" w:eastAsia="Times New Roman" w:hAnsi="Garamond" w:cs="Arial"/>
                <w:bCs/>
                <w:szCs w:val="24"/>
              </w:rPr>
              <w:t>easing actual blood loss,</w:t>
            </w:r>
            <w:r w:rsidR="002071EC">
              <w:rPr>
                <w:rFonts w:ascii="Garamond" w:eastAsia="Times New Roman" w:hAnsi="Garamond" w:cs="Arial"/>
                <w:bCs/>
                <w:szCs w:val="24"/>
              </w:rPr>
              <w:t xml:space="preserve"> </w:t>
            </w:r>
            <w:r w:rsidR="005F45E0">
              <w:rPr>
                <w:rFonts w:ascii="Garamond" w:eastAsia="Times New Roman" w:hAnsi="Garamond" w:cs="Arial"/>
                <w:bCs/>
                <w:szCs w:val="24"/>
              </w:rPr>
              <w:t xml:space="preserve">such as (Diabetes </w:t>
            </w:r>
            <w:r w:rsidR="00E53C17" w:rsidRPr="00E53C17">
              <w:rPr>
                <w:rFonts w:ascii="Garamond" w:eastAsia="Times New Roman" w:hAnsi="Garamond" w:cs="Arial"/>
                <w:bCs/>
                <w:szCs w:val="24"/>
              </w:rPr>
              <w:t>Mellitus, Hypertension</w:t>
            </w:r>
            <w:r w:rsidR="005F45E0">
              <w:rPr>
                <w:rFonts w:ascii="Garamond" w:eastAsia="Times New Roman" w:hAnsi="Garamond" w:cs="Arial"/>
                <w:bCs/>
                <w:szCs w:val="24"/>
              </w:rPr>
              <w:t xml:space="preserve">, </w:t>
            </w:r>
            <w:proofErr w:type="spellStart"/>
            <w:r w:rsidR="005F45E0">
              <w:rPr>
                <w:rFonts w:ascii="Garamond" w:eastAsia="Times New Roman" w:hAnsi="Garamond" w:cs="Arial"/>
                <w:bCs/>
                <w:szCs w:val="24"/>
              </w:rPr>
              <w:t>Anaemia</w:t>
            </w:r>
            <w:proofErr w:type="spellEnd"/>
            <w:r w:rsidR="005F45E0">
              <w:rPr>
                <w:rFonts w:ascii="Garamond" w:eastAsia="Times New Roman" w:hAnsi="Garamond" w:cs="Arial"/>
                <w:bCs/>
                <w:szCs w:val="24"/>
              </w:rPr>
              <w:t>, …</w:t>
            </w:r>
            <w:proofErr w:type="spellStart"/>
            <w:r w:rsidR="005F45E0">
              <w:rPr>
                <w:rFonts w:ascii="Garamond" w:eastAsia="Times New Roman" w:hAnsi="Garamond" w:cs="Arial"/>
                <w:bCs/>
                <w:szCs w:val="24"/>
              </w:rPr>
              <w:t>etc</w:t>
            </w:r>
            <w:proofErr w:type="spellEnd"/>
            <w:r w:rsidR="00836C4B" w:rsidRPr="00836C4B">
              <w:rPr>
                <w:rFonts w:ascii="Garamond" w:eastAsia="Times New Roman" w:hAnsi="Garamond" w:cs="Arial"/>
                <w:bCs/>
                <w:szCs w:val="24"/>
              </w:rPr>
              <w:t>)</w:t>
            </w:r>
          </w:p>
        </w:tc>
      </w:tr>
      <w:tr w:rsidR="00DA3C94" w:rsidRPr="001A04A8" w14:paraId="2FDAA60C" w14:textId="77777777" w:rsidTr="00DE17A0">
        <w:trPr>
          <w:gridAfter w:val="1"/>
          <w:wAfter w:w="16" w:type="dxa"/>
          <w:trHeight w:val="1520"/>
        </w:trPr>
        <w:tc>
          <w:tcPr>
            <w:tcW w:w="9547" w:type="dxa"/>
            <w:gridSpan w:val="2"/>
          </w:tcPr>
          <w:p w14:paraId="51C6B6A2" w14:textId="6B823132" w:rsidR="00DA3C94" w:rsidRDefault="00DA3C94" w:rsidP="005F45E0">
            <w:pPr>
              <w:jc w:val="center"/>
              <w:rPr>
                <w:rFonts w:ascii="Garamond" w:eastAsia="Times New Roman" w:hAnsi="Garamond" w:cs="Arial"/>
                <w:b/>
                <w:szCs w:val="24"/>
              </w:rPr>
            </w:pPr>
            <w:r w:rsidRPr="001A04A8">
              <w:rPr>
                <w:rFonts w:ascii="Garamond" w:eastAsia="Times New Roman" w:hAnsi="Garamond" w:cs="Arial"/>
                <w:b/>
                <w:szCs w:val="24"/>
              </w:rPr>
              <w:t>Conclusion</w:t>
            </w:r>
          </w:p>
          <w:p w14:paraId="32AD0B51" w14:textId="77777777" w:rsidR="00E64A38" w:rsidRPr="001A04A8" w:rsidRDefault="00E64A38" w:rsidP="00DA3C94">
            <w:pPr>
              <w:rPr>
                <w:rFonts w:ascii="Garamond" w:eastAsia="Times New Roman" w:hAnsi="Garamond" w:cs="Arial"/>
                <w:b/>
                <w:szCs w:val="24"/>
              </w:rPr>
            </w:pPr>
          </w:p>
          <w:p w14:paraId="4F594C8D" w14:textId="06E84A88" w:rsidR="003B37BA" w:rsidRPr="00836C4B" w:rsidRDefault="00667B9D" w:rsidP="00B5725D">
            <w:pPr>
              <w:autoSpaceDE w:val="0"/>
              <w:autoSpaceDN w:val="0"/>
              <w:adjustRightInd w:val="0"/>
              <w:rPr>
                <w:rFonts w:ascii="Garamond" w:hAnsi="Garamond"/>
                <w:bCs/>
                <w:sz w:val="20"/>
                <w:szCs w:val="20"/>
              </w:rPr>
            </w:pPr>
            <w:r w:rsidRPr="000F5D31">
              <w:rPr>
                <w:rFonts w:ascii="Garamond" w:hAnsi="Garamond"/>
                <w:bCs/>
                <w:szCs w:val="24"/>
              </w:rPr>
              <w:t xml:space="preserve">Our findings reveal no correlation between the </w:t>
            </w:r>
            <w:proofErr w:type="gramStart"/>
            <w:r w:rsidRPr="000F5D31">
              <w:rPr>
                <w:rFonts w:ascii="Garamond" w:hAnsi="Garamond"/>
                <w:bCs/>
                <w:szCs w:val="24"/>
              </w:rPr>
              <w:t>obstetricians‘</w:t>
            </w:r>
            <w:r w:rsidR="005F45E0">
              <w:rPr>
                <w:rFonts w:ascii="Garamond" w:hAnsi="Garamond"/>
                <w:bCs/>
                <w:szCs w:val="24"/>
              </w:rPr>
              <w:t xml:space="preserve"> assessment</w:t>
            </w:r>
            <w:proofErr w:type="gramEnd"/>
            <w:r w:rsidR="005F45E0">
              <w:rPr>
                <w:rFonts w:ascii="Garamond" w:hAnsi="Garamond"/>
                <w:bCs/>
                <w:szCs w:val="24"/>
              </w:rPr>
              <w:t xml:space="preserve"> of estimation blood loss and the actual blood loss</w:t>
            </w:r>
            <w:r w:rsidRPr="000F5D31">
              <w:rPr>
                <w:rFonts w:ascii="Garamond" w:hAnsi="Garamond"/>
                <w:bCs/>
                <w:szCs w:val="24"/>
              </w:rPr>
              <w:t>.</w:t>
            </w:r>
            <w:r w:rsidR="005F45E0">
              <w:rPr>
                <w:rFonts w:ascii="Garamond" w:hAnsi="Garamond"/>
                <w:bCs/>
                <w:szCs w:val="24"/>
              </w:rPr>
              <w:t xml:space="preserve"> To conclude, estimation blood loss</w:t>
            </w:r>
            <w:r w:rsidR="00E64A38" w:rsidRPr="000F5D31">
              <w:rPr>
                <w:rFonts w:ascii="Garamond" w:hAnsi="Garamond"/>
                <w:bCs/>
                <w:szCs w:val="24"/>
              </w:rPr>
              <w:t xml:space="preserve"> shows no accuracy and we suggest </w:t>
            </w:r>
            <w:proofErr w:type="gramStart"/>
            <w:r w:rsidR="00E64A38" w:rsidRPr="000F5D31">
              <w:rPr>
                <w:rFonts w:ascii="Garamond" w:hAnsi="Garamond"/>
                <w:bCs/>
                <w:szCs w:val="24"/>
              </w:rPr>
              <w:t>to replace</w:t>
            </w:r>
            <w:proofErr w:type="gramEnd"/>
            <w:r w:rsidR="00E64A38" w:rsidRPr="000F5D31">
              <w:rPr>
                <w:rFonts w:ascii="Garamond" w:hAnsi="Garamond"/>
                <w:bCs/>
                <w:szCs w:val="24"/>
              </w:rPr>
              <w:t xml:space="preserve"> it with l</w:t>
            </w:r>
            <w:r w:rsidR="002071EC">
              <w:rPr>
                <w:rFonts w:ascii="Garamond" w:hAnsi="Garamond"/>
                <w:bCs/>
                <w:szCs w:val="24"/>
              </w:rPr>
              <w:t>aboratory results (pre and post-</w:t>
            </w:r>
            <w:proofErr w:type="spellStart"/>
            <w:r w:rsidR="00E64A38" w:rsidRPr="000F5D31">
              <w:rPr>
                <w:rFonts w:ascii="Garamond" w:hAnsi="Garamond"/>
                <w:bCs/>
                <w:szCs w:val="24"/>
              </w:rPr>
              <w:t>Haemoglobin</w:t>
            </w:r>
            <w:proofErr w:type="spellEnd"/>
            <w:r w:rsidR="00E64A38" w:rsidRPr="000F5D31">
              <w:rPr>
                <w:rFonts w:ascii="Garamond" w:hAnsi="Garamond"/>
                <w:bCs/>
                <w:szCs w:val="24"/>
              </w:rPr>
              <w:t>) to get the accurate blood loss.</w:t>
            </w:r>
          </w:p>
        </w:tc>
      </w:tr>
    </w:tbl>
    <w:p w14:paraId="7220F89E" w14:textId="77777777" w:rsidR="00454416" w:rsidRDefault="00454416" w:rsidP="000F5D31">
      <w:pPr>
        <w:pStyle w:val="NoSpacing"/>
        <w:tabs>
          <w:tab w:val="left" w:pos="2460"/>
        </w:tabs>
      </w:pPr>
    </w:p>
    <w:sectPr w:rsidR="00454416" w:rsidSect="001A04A8">
      <w:pgSz w:w="11909" w:h="16834" w:code="9"/>
      <w:pgMar w:top="1440" w:right="1440" w:bottom="1152"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D2BC61" w14:textId="77777777" w:rsidR="00941B74" w:rsidRDefault="00941B74" w:rsidP="007A2487">
      <w:r>
        <w:separator/>
      </w:r>
    </w:p>
  </w:endnote>
  <w:endnote w:type="continuationSeparator" w:id="0">
    <w:p w14:paraId="4250DC02" w14:textId="77777777" w:rsidR="00941B74" w:rsidRDefault="00941B74" w:rsidP="007A2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Tahoma">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w:panose1 w:val="02000500000000000000"/>
    <w:charset w:val="00"/>
    <w:family w:val="roman"/>
    <w:pitch w:val="variable"/>
    <w:sig w:usb0="00000003" w:usb1="00000000" w:usb2="00000000" w:usb3="00000000" w:csb0="00000001" w:csb1="00000000"/>
  </w:font>
  <w:font w:name="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EFA2F2" w14:textId="77777777" w:rsidR="00941B74" w:rsidRDefault="00941B74" w:rsidP="007A2487">
      <w:r>
        <w:separator/>
      </w:r>
    </w:p>
  </w:footnote>
  <w:footnote w:type="continuationSeparator" w:id="0">
    <w:p w14:paraId="7428D52A" w14:textId="77777777" w:rsidR="00941B74" w:rsidRDefault="00941B74" w:rsidP="007A248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6F5570"/>
    <w:multiLevelType w:val="hybridMultilevel"/>
    <w:tmpl w:val="4EC43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AFE"/>
    <w:rsid w:val="00031440"/>
    <w:rsid w:val="00032BB4"/>
    <w:rsid w:val="00037153"/>
    <w:rsid w:val="00067E72"/>
    <w:rsid w:val="000A5311"/>
    <w:rsid w:val="000B3164"/>
    <w:rsid w:val="000B7C9C"/>
    <w:rsid w:val="000E419D"/>
    <w:rsid w:val="000F5D31"/>
    <w:rsid w:val="00111900"/>
    <w:rsid w:val="00130877"/>
    <w:rsid w:val="00140965"/>
    <w:rsid w:val="00150708"/>
    <w:rsid w:val="00165130"/>
    <w:rsid w:val="00187FAB"/>
    <w:rsid w:val="001A04A8"/>
    <w:rsid w:val="001A56B8"/>
    <w:rsid w:val="001B11D0"/>
    <w:rsid w:val="001D114E"/>
    <w:rsid w:val="001E33F3"/>
    <w:rsid w:val="002071EC"/>
    <w:rsid w:val="00214262"/>
    <w:rsid w:val="002209FB"/>
    <w:rsid w:val="00233AB2"/>
    <w:rsid w:val="002348A4"/>
    <w:rsid w:val="0024350A"/>
    <w:rsid w:val="00243A9F"/>
    <w:rsid w:val="00287F4C"/>
    <w:rsid w:val="002A4014"/>
    <w:rsid w:val="002B5974"/>
    <w:rsid w:val="002C2BCB"/>
    <w:rsid w:val="002E0940"/>
    <w:rsid w:val="003017CE"/>
    <w:rsid w:val="003279FD"/>
    <w:rsid w:val="00354149"/>
    <w:rsid w:val="00381F30"/>
    <w:rsid w:val="00393C5E"/>
    <w:rsid w:val="003B37BA"/>
    <w:rsid w:val="003F421C"/>
    <w:rsid w:val="00454416"/>
    <w:rsid w:val="00467BB9"/>
    <w:rsid w:val="004A44DE"/>
    <w:rsid w:val="004D5827"/>
    <w:rsid w:val="004F06DB"/>
    <w:rsid w:val="00525B10"/>
    <w:rsid w:val="0054710F"/>
    <w:rsid w:val="00582CE8"/>
    <w:rsid w:val="005B51AC"/>
    <w:rsid w:val="005C4DC1"/>
    <w:rsid w:val="005D7CC0"/>
    <w:rsid w:val="005E1962"/>
    <w:rsid w:val="005F278F"/>
    <w:rsid w:val="005F45E0"/>
    <w:rsid w:val="00604604"/>
    <w:rsid w:val="0060511B"/>
    <w:rsid w:val="006358C7"/>
    <w:rsid w:val="0064266C"/>
    <w:rsid w:val="00654CB2"/>
    <w:rsid w:val="00663695"/>
    <w:rsid w:val="00667B9D"/>
    <w:rsid w:val="006B7B5C"/>
    <w:rsid w:val="006C5C60"/>
    <w:rsid w:val="006F1EF0"/>
    <w:rsid w:val="0074611A"/>
    <w:rsid w:val="007A2487"/>
    <w:rsid w:val="007C636D"/>
    <w:rsid w:val="008130A0"/>
    <w:rsid w:val="0081413A"/>
    <w:rsid w:val="008233E2"/>
    <w:rsid w:val="00836C4B"/>
    <w:rsid w:val="0084639C"/>
    <w:rsid w:val="00941B74"/>
    <w:rsid w:val="009445F1"/>
    <w:rsid w:val="009864E1"/>
    <w:rsid w:val="00991D61"/>
    <w:rsid w:val="009B39EC"/>
    <w:rsid w:val="009D023B"/>
    <w:rsid w:val="009D1AF3"/>
    <w:rsid w:val="009E1336"/>
    <w:rsid w:val="009E3000"/>
    <w:rsid w:val="009E425A"/>
    <w:rsid w:val="009E428B"/>
    <w:rsid w:val="009E4770"/>
    <w:rsid w:val="009E6FDC"/>
    <w:rsid w:val="009F6CAD"/>
    <w:rsid w:val="009F7D40"/>
    <w:rsid w:val="00A51D7E"/>
    <w:rsid w:val="00A64478"/>
    <w:rsid w:val="00A66D0E"/>
    <w:rsid w:val="00A75716"/>
    <w:rsid w:val="00A81144"/>
    <w:rsid w:val="00A90724"/>
    <w:rsid w:val="00AB0E80"/>
    <w:rsid w:val="00AC4376"/>
    <w:rsid w:val="00AE400B"/>
    <w:rsid w:val="00AE5E53"/>
    <w:rsid w:val="00AF3F03"/>
    <w:rsid w:val="00B12AFE"/>
    <w:rsid w:val="00B32462"/>
    <w:rsid w:val="00B36D5E"/>
    <w:rsid w:val="00B41B03"/>
    <w:rsid w:val="00B5725D"/>
    <w:rsid w:val="00B76680"/>
    <w:rsid w:val="00B77289"/>
    <w:rsid w:val="00B91C83"/>
    <w:rsid w:val="00BB7D65"/>
    <w:rsid w:val="00BF603F"/>
    <w:rsid w:val="00C36285"/>
    <w:rsid w:val="00C5156A"/>
    <w:rsid w:val="00C52941"/>
    <w:rsid w:val="00C606CB"/>
    <w:rsid w:val="00C730A5"/>
    <w:rsid w:val="00C93901"/>
    <w:rsid w:val="00CD74B2"/>
    <w:rsid w:val="00CF4753"/>
    <w:rsid w:val="00CF5ECC"/>
    <w:rsid w:val="00D00BAA"/>
    <w:rsid w:val="00DA3C94"/>
    <w:rsid w:val="00DA4AEE"/>
    <w:rsid w:val="00DA667E"/>
    <w:rsid w:val="00DB67E4"/>
    <w:rsid w:val="00DE02EE"/>
    <w:rsid w:val="00DE17A0"/>
    <w:rsid w:val="00E506F7"/>
    <w:rsid w:val="00E526E7"/>
    <w:rsid w:val="00E53C17"/>
    <w:rsid w:val="00E64A38"/>
    <w:rsid w:val="00E92492"/>
    <w:rsid w:val="00EC6EFA"/>
    <w:rsid w:val="00EF023D"/>
    <w:rsid w:val="00F032D7"/>
    <w:rsid w:val="00F254B4"/>
    <w:rsid w:val="00F26C14"/>
    <w:rsid w:val="00F464C0"/>
    <w:rsid w:val="00F472CD"/>
    <w:rsid w:val="00F5531F"/>
    <w:rsid w:val="00F768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630D8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12AFE"/>
    <w:rPr>
      <w:rFonts w:ascii="Arial" w:eastAsia="Calibri" w:hAnsi="Arial"/>
      <w:sz w:val="24"/>
      <w:szCs w:val="22"/>
    </w:rPr>
  </w:style>
  <w:style w:type="paragraph" w:styleId="Heading1">
    <w:name w:val="heading 1"/>
    <w:basedOn w:val="Normal"/>
    <w:next w:val="Normal"/>
    <w:link w:val="Heading1Char"/>
    <w:qFormat/>
    <w:rsid w:val="00F7684D"/>
    <w:pPr>
      <w:autoSpaceDE w:val="0"/>
      <w:autoSpaceDN w:val="0"/>
      <w:adjustRightInd w:val="0"/>
      <w:spacing w:before="80" w:after="40"/>
      <w:outlineLvl w:val="0"/>
    </w:pPr>
    <w:rPr>
      <w:rFonts w:eastAsiaTheme="majorEastAsia"/>
      <w:szCs w:val="24"/>
    </w:rPr>
  </w:style>
  <w:style w:type="paragraph" w:styleId="Heading2">
    <w:name w:val="heading 2"/>
    <w:basedOn w:val="Normal"/>
    <w:next w:val="Normal"/>
    <w:link w:val="Heading2Char"/>
    <w:semiHidden/>
    <w:unhideWhenUsed/>
    <w:qFormat/>
    <w:rsid w:val="00F7684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F7684D"/>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qFormat/>
    <w:rsid w:val="00F7684D"/>
    <w:pPr>
      <w:keepNext/>
      <w:spacing w:before="240" w:after="60"/>
      <w:outlineLvl w:val="3"/>
    </w:pPr>
    <w:rPr>
      <w:rFonts w:ascii="Times New Roman" w:eastAsiaTheme="majorEastAsia" w:hAnsi="Times New Roman"/>
      <w:b/>
      <w:bCs/>
      <w:sz w:val="28"/>
      <w:szCs w:val="28"/>
    </w:rPr>
  </w:style>
  <w:style w:type="paragraph" w:styleId="Heading5">
    <w:name w:val="heading 5"/>
    <w:basedOn w:val="Normal"/>
    <w:next w:val="Normal"/>
    <w:link w:val="Heading5Char"/>
    <w:semiHidden/>
    <w:unhideWhenUsed/>
    <w:qFormat/>
    <w:rsid w:val="00F7684D"/>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F7684D"/>
    <w:pPr>
      <w:spacing w:before="240" w:after="60"/>
      <w:outlineLvl w:val="5"/>
    </w:pPr>
    <w:rPr>
      <w:rFonts w:asciiTheme="minorHAnsi" w:eastAsiaTheme="minorEastAsia" w:hAnsiTheme="minorHAnsi" w:cstheme="minorBidi"/>
      <w:b/>
      <w:bCs/>
      <w:sz w:val="22"/>
    </w:rPr>
  </w:style>
  <w:style w:type="paragraph" w:styleId="Heading7">
    <w:name w:val="heading 7"/>
    <w:basedOn w:val="Normal"/>
    <w:next w:val="Normal"/>
    <w:link w:val="Heading7Char"/>
    <w:semiHidden/>
    <w:unhideWhenUsed/>
    <w:qFormat/>
    <w:rsid w:val="00F7684D"/>
    <w:pPr>
      <w:spacing w:before="240" w:after="60"/>
      <w:outlineLvl w:val="6"/>
    </w:pPr>
    <w:rPr>
      <w:rFonts w:asciiTheme="minorHAnsi" w:eastAsiaTheme="minorEastAsia" w:hAnsiTheme="minorHAnsi" w:cstheme="minorBidi"/>
      <w:szCs w:val="24"/>
    </w:rPr>
  </w:style>
  <w:style w:type="paragraph" w:styleId="Heading8">
    <w:name w:val="heading 8"/>
    <w:basedOn w:val="Normal"/>
    <w:next w:val="Normal"/>
    <w:link w:val="Heading8Char"/>
    <w:semiHidden/>
    <w:unhideWhenUsed/>
    <w:qFormat/>
    <w:rsid w:val="00F7684D"/>
    <w:pPr>
      <w:spacing w:before="240" w:after="60"/>
      <w:outlineLvl w:val="7"/>
    </w:pPr>
    <w:rPr>
      <w:rFonts w:asciiTheme="minorHAnsi" w:eastAsiaTheme="minorEastAsia" w:hAnsiTheme="minorHAnsi" w:cstheme="minorBidi"/>
      <w:i/>
      <w:iCs/>
      <w:szCs w:val="24"/>
    </w:rPr>
  </w:style>
  <w:style w:type="paragraph" w:styleId="Heading9">
    <w:name w:val="heading 9"/>
    <w:basedOn w:val="Normal"/>
    <w:next w:val="Normal"/>
    <w:link w:val="Heading9Char"/>
    <w:semiHidden/>
    <w:unhideWhenUsed/>
    <w:qFormat/>
    <w:rsid w:val="00F7684D"/>
    <w:pPr>
      <w:spacing w:before="240" w:after="60"/>
      <w:outlineLvl w:val="8"/>
    </w:pPr>
    <w:rPr>
      <w:rFonts w:asciiTheme="majorHAnsi" w:eastAsiaTheme="majorEastAsia" w:hAnsiTheme="majorHAnsi"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684D"/>
    <w:rPr>
      <w:rFonts w:ascii="Arial" w:eastAsiaTheme="majorEastAsia" w:hAnsi="Arial"/>
      <w:sz w:val="24"/>
      <w:szCs w:val="24"/>
    </w:rPr>
  </w:style>
  <w:style w:type="character" w:customStyle="1" w:styleId="Heading2Char">
    <w:name w:val="Heading 2 Char"/>
    <w:basedOn w:val="DefaultParagraphFont"/>
    <w:link w:val="Heading2"/>
    <w:semiHidden/>
    <w:rsid w:val="00F7684D"/>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F7684D"/>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rsid w:val="00F7684D"/>
    <w:rPr>
      <w:rFonts w:eastAsiaTheme="majorEastAsia"/>
      <w:b/>
      <w:bCs/>
      <w:sz w:val="28"/>
      <w:szCs w:val="28"/>
    </w:rPr>
  </w:style>
  <w:style w:type="character" w:customStyle="1" w:styleId="Heading5Char">
    <w:name w:val="Heading 5 Char"/>
    <w:basedOn w:val="DefaultParagraphFont"/>
    <w:link w:val="Heading5"/>
    <w:semiHidden/>
    <w:rsid w:val="00F7684D"/>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semiHidden/>
    <w:rsid w:val="00F7684D"/>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semiHidden/>
    <w:rsid w:val="00F7684D"/>
    <w:rPr>
      <w:rFonts w:asciiTheme="minorHAnsi" w:eastAsiaTheme="minorEastAsia" w:hAnsiTheme="minorHAnsi" w:cstheme="minorBidi"/>
      <w:sz w:val="24"/>
      <w:szCs w:val="24"/>
    </w:rPr>
  </w:style>
  <w:style w:type="character" w:customStyle="1" w:styleId="Heading8Char">
    <w:name w:val="Heading 8 Char"/>
    <w:basedOn w:val="DefaultParagraphFont"/>
    <w:link w:val="Heading8"/>
    <w:semiHidden/>
    <w:rsid w:val="00F7684D"/>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semiHidden/>
    <w:rsid w:val="00F7684D"/>
    <w:rPr>
      <w:rFonts w:asciiTheme="majorHAnsi" w:eastAsiaTheme="majorEastAsia" w:hAnsiTheme="majorHAnsi" w:cstheme="majorBidi"/>
      <w:sz w:val="22"/>
      <w:szCs w:val="22"/>
    </w:rPr>
  </w:style>
  <w:style w:type="paragraph" w:styleId="Title">
    <w:name w:val="Title"/>
    <w:basedOn w:val="Normal"/>
    <w:next w:val="Normal"/>
    <w:link w:val="TitleChar"/>
    <w:qFormat/>
    <w:rsid w:val="00F7684D"/>
    <w:pPr>
      <w:autoSpaceDE w:val="0"/>
      <w:autoSpaceDN w:val="0"/>
      <w:adjustRightInd w:val="0"/>
    </w:pPr>
    <w:rPr>
      <w:rFonts w:eastAsiaTheme="majorEastAsia"/>
      <w:szCs w:val="24"/>
    </w:rPr>
  </w:style>
  <w:style w:type="character" w:customStyle="1" w:styleId="TitleChar">
    <w:name w:val="Title Char"/>
    <w:basedOn w:val="DefaultParagraphFont"/>
    <w:link w:val="Title"/>
    <w:rsid w:val="00F7684D"/>
    <w:rPr>
      <w:rFonts w:ascii="Arial" w:eastAsiaTheme="majorEastAsia" w:hAnsi="Arial"/>
      <w:sz w:val="24"/>
      <w:szCs w:val="24"/>
    </w:rPr>
  </w:style>
  <w:style w:type="paragraph" w:styleId="Subtitle">
    <w:name w:val="Subtitle"/>
    <w:basedOn w:val="Normal"/>
    <w:link w:val="SubtitleChar"/>
    <w:qFormat/>
    <w:rsid w:val="00F7684D"/>
    <w:pPr>
      <w:jc w:val="right"/>
    </w:pPr>
    <w:rPr>
      <w:rFonts w:ascii="Times New Roman" w:eastAsia="Times New Roman" w:hAnsi="Times New Roman"/>
      <w:b/>
      <w:bCs/>
      <w:color w:val="000000"/>
      <w:sz w:val="20"/>
      <w:szCs w:val="20"/>
    </w:rPr>
  </w:style>
  <w:style w:type="character" w:customStyle="1" w:styleId="SubtitleChar">
    <w:name w:val="Subtitle Char"/>
    <w:basedOn w:val="DefaultParagraphFont"/>
    <w:link w:val="Subtitle"/>
    <w:rsid w:val="00F7684D"/>
    <w:rPr>
      <w:b/>
      <w:bCs/>
      <w:color w:val="000000"/>
    </w:rPr>
  </w:style>
  <w:style w:type="character" w:styleId="Emphasis">
    <w:name w:val="Emphasis"/>
    <w:basedOn w:val="DefaultParagraphFont"/>
    <w:qFormat/>
    <w:rsid w:val="00F7684D"/>
    <w:rPr>
      <w:i/>
      <w:iCs/>
    </w:rPr>
  </w:style>
  <w:style w:type="paragraph" w:styleId="NoSpacing">
    <w:name w:val="No Spacing"/>
    <w:link w:val="NoSpacingChar"/>
    <w:uiPriority w:val="1"/>
    <w:qFormat/>
    <w:rsid w:val="00F7684D"/>
    <w:rPr>
      <w:sz w:val="24"/>
      <w:szCs w:val="24"/>
    </w:rPr>
  </w:style>
  <w:style w:type="character" w:customStyle="1" w:styleId="NoSpacingChar">
    <w:name w:val="No Spacing Char"/>
    <w:basedOn w:val="DefaultParagraphFont"/>
    <w:link w:val="NoSpacing"/>
    <w:uiPriority w:val="1"/>
    <w:rsid w:val="00F7684D"/>
    <w:rPr>
      <w:sz w:val="24"/>
      <w:szCs w:val="24"/>
    </w:rPr>
  </w:style>
  <w:style w:type="character" w:styleId="BookTitle">
    <w:name w:val="Book Title"/>
    <w:basedOn w:val="DefaultParagraphFont"/>
    <w:uiPriority w:val="33"/>
    <w:qFormat/>
    <w:rsid w:val="00F7684D"/>
    <w:rPr>
      <w:b/>
      <w:bCs/>
      <w:smallCaps/>
      <w:spacing w:val="5"/>
    </w:rPr>
  </w:style>
  <w:style w:type="paragraph" w:customStyle="1" w:styleId="Style1">
    <w:name w:val="Style1"/>
    <w:basedOn w:val="Normal"/>
    <w:link w:val="Style1Char"/>
    <w:rsid w:val="00AE5E53"/>
    <w:pPr>
      <w:bidi/>
      <w:jc w:val="both"/>
    </w:pPr>
    <w:rPr>
      <w:rFonts w:ascii="Times New Roman" w:eastAsia="Times New Roman" w:hAnsi="Times New Roman"/>
      <w:szCs w:val="24"/>
    </w:rPr>
  </w:style>
  <w:style w:type="character" w:customStyle="1" w:styleId="Style1Char">
    <w:name w:val="Style1 Char"/>
    <w:basedOn w:val="DefaultParagraphFont"/>
    <w:link w:val="Style1"/>
    <w:rsid w:val="00AE5E53"/>
    <w:rPr>
      <w:sz w:val="24"/>
      <w:szCs w:val="24"/>
    </w:rPr>
  </w:style>
  <w:style w:type="paragraph" w:styleId="Caption">
    <w:name w:val="caption"/>
    <w:basedOn w:val="Normal"/>
    <w:next w:val="Normal"/>
    <w:semiHidden/>
    <w:unhideWhenUsed/>
    <w:qFormat/>
    <w:rsid w:val="00F7684D"/>
    <w:pPr>
      <w:bidi/>
    </w:pPr>
    <w:rPr>
      <w:rFonts w:ascii="Times New Roman" w:eastAsia="Times New Roman" w:hAnsi="Times New Roman"/>
      <w:b/>
      <w:bCs/>
      <w:sz w:val="20"/>
      <w:szCs w:val="20"/>
    </w:rPr>
  </w:style>
  <w:style w:type="character" w:styleId="Strong">
    <w:name w:val="Strong"/>
    <w:basedOn w:val="DefaultParagraphFont"/>
    <w:qFormat/>
    <w:rsid w:val="00F7684D"/>
    <w:rPr>
      <w:b/>
      <w:bCs/>
    </w:rPr>
  </w:style>
  <w:style w:type="paragraph" w:styleId="ListParagraph">
    <w:name w:val="List Paragraph"/>
    <w:basedOn w:val="Normal"/>
    <w:uiPriority w:val="34"/>
    <w:qFormat/>
    <w:rsid w:val="00F7684D"/>
    <w:pPr>
      <w:ind w:left="720"/>
    </w:pPr>
    <w:rPr>
      <w:rFonts w:ascii="Times New Roman" w:eastAsia="Times New Roman" w:hAnsi="Times New Roman"/>
      <w:szCs w:val="24"/>
    </w:rPr>
  </w:style>
  <w:style w:type="paragraph" w:styleId="Quote">
    <w:name w:val="Quote"/>
    <w:basedOn w:val="Normal"/>
    <w:next w:val="Normal"/>
    <w:link w:val="QuoteChar"/>
    <w:uiPriority w:val="29"/>
    <w:qFormat/>
    <w:rsid w:val="00F7684D"/>
    <w:pPr>
      <w:bidi/>
    </w:pPr>
    <w:rPr>
      <w:rFonts w:ascii="Times New Roman" w:eastAsiaTheme="majorEastAsia" w:hAnsi="Times New Roman"/>
      <w:i/>
      <w:iCs/>
      <w:color w:val="000000" w:themeColor="text1"/>
      <w:szCs w:val="24"/>
    </w:rPr>
  </w:style>
  <w:style w:type="character" w:customStyle="1" w:styleId="QuoteChar">
    <w:name w:val="Quote Char"/>
    <w:basedOn w:val="DefaultParagraphFont"/>
    <w:link w:val="Quote"/>
    <w:uiPriority w:val="29"/>
    <w:rsid w:val="00F7684D"/>
    <w:rPr>
      <w:rFonts w:eastAsiaTheme="majorEastAsia"/>
      <w:i/>
      <w:iCs/>
      <w:color w:val="000000" w:themeColor="text1"/>
      <w:sz w:val="24"/>
      <w:szCs w:val="24"/>
    </w:rPr>
  </w:style>
  <w:style w:type="paragraph" w:styleId="IntenseQuote">
    <w:name w:val="Intense Quote"/>
    <w:basedOn w:val="Normal"/>
    <w:next w:val="Normal"/>
    <w:link w:val="IntenseQuoteChar"/>
    <w:uiPriority w:val="30"/>
    <w:qFormat/>
    <w:rsid w:val="00F7684D"/>
    <w:pPr>
      <w:pBdr>
        <w:bottom w:val="single" w:sz="4" w:space="4" w:color="4F81BD" w:themeColor="accent1"/>
      </w:pBdr>
      <w:bidi/>
      <w:spacing w:before="200" w:after="280"/>
      <w:ind w:left="936" w:right="936"/>
    </w:pPr>
    <w:rPr>
      <w:rFonts w:ascii="Times New Roman" w:eastAsiaTheme="majorEastAsia" w:hAnsi="Times New Roman"/>
      <w:b/>
      <w:bCs/>
      <w:i/>
      <w:iCs/>
      <w:color w:val="4F81BD" w:themeColor="accent1"/>
      <w:szCs w:val="24"/>
    </w:rPr>
  </w:style>
  <w:style w:type="character" w:customStyle="1" w:styleId="IntenseQuoteChar">
    <w:name w:val="Intense Quote Char"/>
    <w:basedOn w:val="DefaultParagraphFont"/>
    <w:link w:val="IntenseQuote"/>
    <w:uiPriority w:val="30"/>
    <w:rsid w:val="00F7684D"/>
    <w:rPr>
      <w:rFonts w:eastAsiaTheme="majorEastAsia"/>
      <w:b/>
      <w:bCs/>
      <w:i/>
      <w:iCs/>
      <w:color w:val="4F81BD" w:themeColor="accent1"/>
      <w:sz w:val="24"/>
      <w:szCs w:val="24"/>
    </w:rPr>
  </w:style>
  <w:style w:type="character" w:styleId="SubtleEmphasis">
    <w:name w:val="Subtle Emphasis"/>
    <w:uiPriority w:val="19"/>
    <w:qFormat/>
    <w:rsid w:val="00F7684D"/>
    <w:rPr>
      <w:i/>
      <w:iCs/>
      <w:color w:val="808080" w:themeColor="text1" w:themeTint="7F"/>
    </w:rPr>
  </w:style>
  <w:style w:type="character" w:styleId="IntenseEmphasis">
    <w:name w:val="Intense Emphasis"/>
    <w:uiPriority w:val="21"/>
    <w:qFormat/>
    <w:rsid w:val="00F7684D"/>
    <w:rPr>
      <w:b/>
      <w:bCs/>
      <w:i/>
      <w:iCs/>
      <w:color w:val="4F81BD" w:themeColor="accent1"/>
    </w:rPr>
  </w:style>
  <w:style w:type="character" w:styleId="SubtleReference">
    <w:name w:val="Subtle Reference"/>
    <w:uiPriority w:val="31"/>
    <w:qFormat/>
    <w:rsid w:val="00F7684D"/>
    <w:rPr>
      <w:smallCaps/>
      <w:color w:val="C0504D" w:themeColor="accent2"/>
      <w:u w:val="single"/>
    </w:rPr>
  </w:style>
  <w:style w:type="character" w:styleId="IntenseReference">
    <w:name w:val="Intense Reference"/>
    <w:basedOn w:val="DefaultParagraphFont"/>
    <w:uiPriority w:val="32"/>
    <w:qFormat/>
    <w:rsid w:val="00F7684D"/>
    <w:rPr>
      <w:b/>
      <w:bCs/>
      <w:smallCaps/>
      <w:color w:val="C0504D" w:themeColor="accent2"/>
      <w:spacing w:val="5"/>
      <w:u w:val="single"/>
    </w:rPr>
  </w:style>
  <w:style w:type="paragraph" w:styleId="TOCHeading">
    <w:name w:val="TOC Heading"/>
    <w:basedOn w:val="Heading1"/>
    <w:next w:val="Normal"/>
    <w:uiPriority w:val="39"/>
    <w:semiHidden/>
    <w:unhideWhenUsed/>
    <w:qFormat/>
    <w:rsid w:val="00F7684D"/>
    <w:pPr>
      <w:keepNext/>
      <w:autoSpaceDE/>
      <w:autoSpaceDN/>
      <w:bidi/>
      <w:adjustRightInd/>
      <w:spacing w:before="240" w:after="60"/>
      <w:outlineLvl w:val="9"/>
    </w:pPr>
    <w:rPr>
      <w:rFonts w:asciiTheme="majorHAnsi" w:hAnsiTheme="majorHAnsi" w:cstheme="majorBidi"/>
      <w:b/>
      <w:bCs/>
      <w:kern w:val="32"/>
      <w:sz w:val="32"/>
      <w:szCs w:val="32"/>
    </w:rPr>
  </w:style>
  <w:style w:type="character" w:styleId="Hyperlink">
    <w:name w:val="Hyperlink"/>
    <w:basedOn w:val="DefaultParagraphFont"/>
    <w:uiPriority w:val="99"/>
    <w:unhideWhenUsed/>
    <w:rsid w:val="00B12AFE"/>
    <w:rPr>
      <w:color w:val="0000FF" w:themeColor="hyperlink"/>
      <w:u w:val="single"/>
    </w:rPr>
  </w:style>
  <w:style w:type="paragraph" w:styleId="Header">
    <w:name w:val="header"/>
    <w:basedOn w:val="Normal"/>
    <w:link w:val="HeaderChar"/>
    <w:uiPriority w:val="99"/>
    <w:unhideWhenUsed/>
    <w:rsid w:val="007A2487"/>
    <w:pPr>
      <w:tabs>
        <w:tab w:val="center" w:pos="4680"/>
        <w:tab w:val="right" w:pos="9360"/>
      </w:tabs>
    </w:pPr>
  </w:style>
  <w:style w:type="character" w:customStyle="1" w:styleId="HeaderChar">
    <w:name w:val="Header Char"/>
    <w:basedOn w:val="DefaultParagraphFont"/>
    <w:link w:val="Header"/>
    <w:uiPriority w:val="99"/>
    <w:rsid w:val="007A2487"/>
    <w:rPr>
      <w:rFonts w:ascii="Arial" w:eastAsia="Calibri" w:hAnsi="Arial"/>
      <w:sz w:val="24"/>
      <w:szCs w:val="22"/>
    </w:rPr>
  </w:style>
  <w:style w:type="paragraph" w:styleId="Footer">
    <w:name w:val="footer"/>
    <w:basedOn w:val="Normal"/>
    <w:link w:val="FooterChar"/>
    <w:uiPriority w:val="99"/>
    <w:unhideWhenUsed/>
    <w:rsid w:val="007A2487"/>
    <w:pPr>
      <w:tabs>
        <w:tab w:val="center" w:pos="4680"/>
        <w:tab w:val="right" w:pos="9360"/>
      </w:tabs>
    </w:pPr>
  </w:style>
  <w:style w:type="character" w:customStyle="1" w:styleId="FooterChar">
    <w:name w:val="Footer Char"/>
    <w:basedOn w:val="DefaultParagraphFont"/>
    <w:link w:val="Footer"/>
    <w:uiPriority w:val="99"/>
    <w:rsid w:val="007A2487"/>
    <w:rPr>
      <w:rFonts w:ascii="Arial" w:eastAsia="Calibri" w:hAnsi="Arial"/>
      <w:sz w:val="24"/>
      <w:szCs w:val="22"/>
    </w:rPr>
  </w:style>
  <w:style w:type="paragraph" w:styleId="BalloonText">
    <w:name w:val="Balloon Text"/>
    <w:basedOn w:val="Normal"/>
    <w:link w:val="BalloonTextChar"/>
    <w:uiPriority w:val="99"/>
    <w:semiHidden/>
    <w:unhideWhenUsed/>
    <w:rsid w:val="007A2487"/>
    <w:rPr>
      <w:rFonts w:ascii="Tahoma" w:hAnsi="Tahoma" w:cs="Tahoma"/>
      <w:sz w:val="16"/>
      <w:szCs w:val="16"/>
    </w:rPr>
  </w:style>
  <w:style w:type="character" w:customStyle="1" w:styleId="BalloonTextChar">
    <w:name w:val="Balloon Text Char"/>
    <w:basedOn w:val="DefaultParagraphFont"/>
    <w:link w:val="BalloonText"/>
    <w:uiPriority w:val="99"/>
    <w:semiHidden/>
    <w:rsid w:val="007A248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47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ngha.med.sa/English/MedicalCities/Jeddah/Pages/default.aspx"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394</Words>
  <Characters>2248</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borjaa</dc:creator>
  <cp:lastModifiedBy>Renda ّ</cp:lastModifiedBy>
  <cp:revision>4</cp:revision>
  <cp:lastPrinted>2012-11-19T04:28:00Z</cp:lastPrinted>
  <dcterms:created xsi:type="dcterms:W3CDTF">2017-08-30T14:47:00Z</dcterms:created>
  <dcterms:modified xsi:type="dcterms:W3CDTF">2017-08-30T20:15:00Z</dcterms:modified>
</cp:coreProperties>
</file>