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345124" w:rsidRDefault="00B3082B" w:rsidP="00345124">
      <w:pPr>
        <w:pStyle w:val="Titre"/>
      </w:pPr>
      <w:r>
        <w:rPr>
          <w:rFonts w:ascii="Times New Roman" w:hAnsi="Times New Roman"/>
          <w:sz w:val="24"/>
          <w:szCs w:val="24"/>
        </w:rPr>
        <w:t xml:space="preserve">Abstract Title: </w:t>
      </w:r>
      <w:r w:rsidR="00345124">
        <w:t>Techniques for preventing the spread of contaminants through biogeochemical barriers</w:t>
      </w:r>
    </w:p>
    <w:p w:rsidR="00345124" w:rsidRPr="00345124" w:rsidRDefault="00345124" w:rsidP="00345124">
      <w:pPr>
        <w:pStyle w:val="AUTHORS"/>
        <w:rPr>
          <w:rFonts w:asciiTheme="majorBidi" w:hAnsiTheme="majorBidi" w:cstheme="majorBidi"/>
          <w:u w:val="single"/>
        </w:rPr>
      </w:pPr>
      <w:r w:rsidRPr="00345124">
        <w:rPr>
          <w:rFonts w:asciiTheme="majorBidi" w:hAnsiTheme="majorBidi" w:cstheme="majorBidi"/>
          <w:u w:val="single"/>
        </w:rPr>
        <w:t>FARES Redouane</w:t>
      </w:r>
      <w:r w:rsidRPr="00345124">
        <w:rPr>
          <w:rFonts w:asciiTheme="majorBidi" w:hAnsiTheme="majorBidi" w:cstheme="majorBidi"/>
          <w:u w:val="single"/>
          <w:vertAlign w:val="superscript"/>
        </w:rPr>
        <w:t>12</w:t>
      </w:r>
      <w:r w:rsidRPr="00345124">
        <w:rPr>
          <w:rFonts w:asciiTheme="majorBidi" w:hAnsiTheme="majorBidi" w:cstheme="majorBidi"/>
          <w:u w:val="single"/>
        </w:rPr>
        <w:t>, NAIME Hocine</w:t>
      </w:r>
      <w:r w:rsidRPr="00345124">
        <w:rPr>
          <w:rFonts w:asciiTheme="majorBidi" w:hAnsiTheme="majorBidi" w:cstheme="majorBidi"/>
          <w:u w:val="single"/>
          <w:vertAlign w:val="superscript"/>
        </w:rPr>
        <w:t>3</w:t>
      </w:r>
      <w:r w:rsidRPr="00345124">
        <w:rPr>
          <w:rFonts w:asciiTheme="majorBidi" w:hAnsiTheme="majorBidi" w:cstheme="majorBidi"/>
          <w:u w:val="single"/>
        </w:rPr>
        <w:t>,BOUADI Abed</w:t>
      </w:r>
      <w:r w:rsidRPr="00345124">
        <w:rPr>
          <w:rFonts w:asciiTheme="majorBidi" w:hAnsiTheme="majorBidi" w:cstheme="majorBidi"/>
          <w:u w:val="single"/>
          <w:vertAlign w:val="superscript"/>
        </w:rPr>
        <w:t>1</w:t>
      </w:r>
      <w:r w:rsidRPr="00345124">
        <w:rPr>
          <w:rFonts w:asciiTheme="majorBidi" w:hAnsiTheme="majorBidi" w:cstheme="majorBidi"/>
          <w:u w:val="single"/>
        </w:rPr>
        <w:t>, LOUNIS Mourad</w:t>
      </w:r>
      <w:r w:rsidRPr="00345124">
        <w:rPr>
          <w:rFonts w:asciiTheme="majorBidi" w:hAnsiTheme="majorBidi" w:cstheme="majorBidi"/>
          <w:u w:val="single"/>
          <w:vertAlign w:val="superscript"/>
        </w:rPr>
        <w:t>1</w:t>
      </w:r>
      <w:r w:rsidRPr="00345124">
        <w:rPr>
          <w:rFonts w:asciiTheme="majorBidi" w:hAnsiTheme="majorBidi" w:cstheme="majorBidi"/>
          <w:u w:val="single"/>
        </w:rPr>
        <w:t xml:space="preserve"> </w:t>
      </w:r>
    </w:p>
    <w:p w:rsidR="0028059F" w:rsidRPr="00345124" w:rsidRDefault="0028059F" w:rsidP="00DF04E3">
      <w:pPr>
        <w:pStyle w:val="PrformatHTML"/>
        <w:rPr>
          <w:rFonts w:ascii="Times New Roman" w:hAnsi="Times New Roman" w:cs="Times New Roman"/>
          <w:i/>
          <w:iCs/>
          <w:sz w:val="24"/>
          <w:vertAlign w:val="superscript"/>
          <w:lang w:val="en-IN"/>
        </w:rPr>
      </w:pPr>
    </w:p>
    <w:p w:rsidR="00345124" w:rsidRPr="00345124" w:rsidRDefault="00345124" w:rsidP="00345124">
      <w:pPr>
        <w:pStyle w:val="ADDRESS"/>
        <w:rPr>
          <w:rFonts w:asciiTheme="majorBidi" w:hAnsiTheme="majorBidi" w:cstheme="majorBidi"/>
          <w:i/>
          <w:iCs/>
          <w:sz w:val="20"/>
        </w:rPr>
      </w:pPr>
      <w:r w:rsidRPr="00345124">
        <w:rPr>
          <w:rFonts w:asciiTheme="majorBidi" w:hAnsiTheme="majorBidi" w:cstheme="majorBidi"/>
          <w:i/>
          <w:iCs/>
          <w:color w:val="000000"/>
          <w:sz w:val="20"/>
          <w:vertAlign w:val="superscript"/>
        </w:rPr>
        <w:t>1</w:t>
      </w:r>
      <w:r w:rsidRPr="00345124">
        <w:rPr>
          <w:rFonts w:asciiTheme="majorBidi" w:hAnsiTheme="majorBidi" w:cstheme="majorBidi"/>
          <w:i/>
          <w:iCs/>
          <w:sz w:val="20"/>
        </w:rPr>
        <w:t xml:space="preserve"> University Center Ahmed ZABANA, RELIZANE, Algeria</w:t>
      </w:r>
    </w:p>
    <w:p w:rsidR="00345124" w:rsidRPr="00345124" w:rsidRDefault="00345124" w:rsidP="00345124">
      <w:pPr>
        <w:pStyle w:val="ADDRESS"/>
        <w:rPr>
          <w:rFonts w:asciiTheme="majorBidi" w:hAnsiTheme="majorBidi" w:cstheme="majorBidi"/>
          <w:i/>
          <w:iCs/>
          <w:color w:val="000000"/>
          <w:sz w:val="20"/>
        </w:rPr>
      </w:pPr>
      <w:r w:rsidRPr="00345124">
        <w:rPr>
          <w:rFonts w:asciiTheme="majorBidi" w:hAnsiTheme="majorBidi" w:cstheme="majorBidi"/>
          <w:i/>
          <w:iCs/>
          <w:color w:val="000000"/>
          <w:sz w:val="20"/>
          <w:vertAlign w:val="superscript"/>
        </w:rPr>
        <w:t>2</w:t>
      </w:r>
      <w:r w:rsidRPr="00345124">
        <w:rPr>
          <w:rFonts w:asciiTheme="majorBidi" w:hAnsiTheme="majorBidi" w:cstheme="majorBidi"/>
          <w:i/>
          <w:iCs/>
          <w:color w:val="000000"/>
          <w:sz w:val="20"/>
        </w:rPr>
        <w:t>LAAR University of Science and Technology of ORAN</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345124">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PrformatHTML"/>
        <w:tabs>
          <w:tab w:val="left" w:pos="4374"/>
        </w:tabs>
        <w:jc w:val="both"/>
        <w:rPr>
          <w:rFonts w:ascii="Times New Roman" w:hAnsi="Times New Roman" w:cs="Times New Roman"/>
          <w:sz w:val="24"/>
        </w:rPr>
      </w:pPr>
    </w:p>
    <w:p w:rsidR="002350BC" w:rsidRDefault="00345124" w:rsidP="00DF04E3">
      <w:pPr>
        <w:pStyle w:val="PrformatHTML"/>
        <w:jc w:val="both"/>
        <w:rPr>
          <w:rFonts w:asciiTheme="majorBidi" w:hAnsiTheme="majorBidi" w:cstheme="majorBidi"/>
          <w:sz w:val="24"/>
          <w:szCs w:val="24"/>
        </w:rPr>
      </w:pPr>
      <w:r>
        <w:rPr>
          <w:rFonts w:asciiTheme="majorBidi" w:hAnsiTheme="majorBidi" w:cstheme="majorBidi"/>
          <w:sz w:val="24"/>
          <w:szCs w:val="24"/>
        </w:rPr>
        <w:t xml:space="preserve">The intensification of industrial development and urbanization, as well as the negligible return of hazardous components in the deep layers of the Earth, increase the contamination load of the </w:t>
      </w:r>
      <w:proofErr w:type="spellStart"/>
      <w:r>
        <w:rPr>
          <w:rFonts w:asciiTheme="majorBidi" w:hAnsiTheme="majorBidi" w:cstheme="majorBidi"/>
          <w:sz w:val="24"/>
          <w:szCs w:val="24"/>
        </w:rPr>
        <w:t>noosphere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ie</w:t>
      </w:r>
      <w:proofErr w:type="spellEnd"/>
      <w:r>
        <w:rPr>
          <w:rFonts w:asciiTheme="majorBidi" w:hAnsiTheme="majorBidi" w:cstheme="majorBidi"/>
          <w:sz w:val="24"/>
          <w:szCs w:val="24"/>
        </w:rPr>
        <w:t xml:space="preserve"> the new status of the biosphere, whose development is mainly controlled by the conscious activity of a human being). The need to reduce the spread and mobility of contaminants is increasing. Knowledge about the role of the tree in reducing the mobility of contaminants throughout its life cycle is presented to show an important function of living matter and its products in reducing contamination. To maintain sustainable development, natural materials are often used as supports in environmental protection technologies. However, due to the increasing intensity of contamination, the capacity of natural materials is not high enough. As a result, the popularity of synthetic materials, such as bio-char, which is the thermo-chemically modified cellulosic line product, is increasing. New approaches, based on the use of contaminant footprint, as well as natural (biogeochemical) and artificial barriers to reduce contaminant migration and application</w:t>
      </w:r>
    </w:p>
    <w:p w:rsidR="00345124" w:rsidRDefault="00345124" w:rsidP="00DF04E3">
      <w:pPr>
        <w:pStyle w:val="PrformatHTML"/>
        <w:jc w:val="both"/>
        <w:rPr>
          <w:rFonts w:ascii="Times New Roman" w:hAnsi="Times New Roman" w:cs="Times New Roman"/>
          <w:sz w:val="24"/>
        </w:rPr>
      </w:pPr>
    </w:p>
    <w:p w:rsidR="00DF04E3" w:rsidRDefault="0028059F" w:rsidP="00345124">
      <w:pPr>
        <w:pStyle w:val="PrformatHTML"/>
        <w:jc w:val="both"/>
        <w:rPr>
          <w:rFonts w:ascii="Arial" w:hAnsi="Arial" w:cs="Arial"/>
          <w:szCs w:val="18"/>
          <w:shd w:val="clear" w:color="auto" w:fill="FFFFFF"/>
        </w:rPr>
      </w:pPr>
      <w:r w:rsidRPr="0028059F">
        <w:rPr>
          <w:rFonts w:ascii="Times New Roman" w:hAnsi="Times New Roman" w:cs="Times New Roman"/>
          <w:sz w:val="24"/>
        </w:rPr>
        <w:t>Keywords—</w:t>
      </w:r>
      <w:r w:rsidR="00345124" w:rsidRPr="00345124">
        <w:rPr>
          <w:rFonts w:ascii="Arial" w:hAnsi="Arial" w:cs="Arial"/>
          <w:szCs w:val="18"/>
          <w:shd w:val="clear" w:color="auto" w:fill="FFFFFF"/>
        </w:rPr>
        <w:t xml:space="preserve"> </w:t>
      </w:r>
      <w:proofErr w:type="spellStart"/>
      <w:r w:rsidR="00345124">
        <w:rPr>
          <w:rFonts w:ascii="Arial" w:hAnsi="Arial" w:cs="Arial"/>
          <w:szCs w:val="18"/>
          <w:shd w:val="clear" w:color="auto" w:fill="FFFFFF"/>
        </w:rPr>
        <w:t>Biochar</w:t>
      </w:r>
      <w:proofErr w:type="spellEnd"/>
      <w:r w:rsidR="00345124">
        <w:rPr>
          <w:rFonts w:ascii="Arial" w:hAnsi="Arial" w:cs="Arial"/>
          <w:szCs w:val="18"/>
          <w:shd w:val="clear" w:color="auto" w:fill="FFFFFF"/>
        </w:rPr>
        <w:t>; Contaminant; Immobilization; Life cycle Analysis; Tree</w:t>
      </w:r>
    </w:p>
    <w:p w:rsidR="00345124" w:rsidRDefault="00345124" w:rsidP="00345124">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345124" w:rsidRPr="00345124" w:rsidRDefault="00345124" w:rsidP="00345124">
      <w:pPr>
        <w:pStyle w:val="PrformatHTML"/>
        <w:jc w:val="both"/>
        <w:rPr>
          <w:rFonts w:ascii="Times New Roman" w:hAnsi="Times New Roman" w:cs="Times New Roman"/>
          <w:iCs/>
          <w:sz w:val="24"/>
        </w:rPr>
      </w:pPr>
      <w:r w:rsidRPr="00345124">
        <w:rPr>
          <w:rFonts w:ascii="Times New Roman" w:hAnsi="Times New Roman" w:cs="Times New Roman"/>
          <w:iCs/>
          <w:sz w:val="24"/>
        </w:rPr>
        <w:t>1989 Bachelor's degree: Technical Maths promotion 1989</w:t>
      </w:r>
    </w:p>
    <w:p w:rsidR="00345124" w:rsidRPr="00345124" w:rsidRDefault="00345124" w:rsidP="00345124">
      <w:pPr>
        <w:pStyle w:val="PrformatHTML"/>
        <w:jc w:val="both"/>
        <w:rPr>
          <w:rFonts w:ascii="Times New Roman" w:hAnsi="Times New Roman" w:cs="Times New Roman"/>
          <w:iCs/>
          <w:sz w:val="24"/>
        </w:rPr>
      </w:pPr>
      <w:r w:rsidRPr="00345124">
        <w:rPr>
          <w:rFonts w:ascii="Times New Roman" w:hAnsi="Times New Roman" w:cs="Times New Roman"/>
          <w:iCs/>
          <w:sz w:val="24"/>
        </w:rPr>
        <w:t>1994 Electronics Engineering option CONTROL 1989-1994</w:t>
      </w:r>
    </w:p>
    <w:p w:rsidR="00345124" w:rsidRPr="00345124" w:rsidRDefault="00345124" w:rsidP="00345124">
      <w:pPr>
        <w:pStyle w:val="PrformatHTML"/>
        <w:jc w:val="both"/>
        <w:rPr>
          <w:rFonts w:ascii="Times New Roman" w:hAnsi="Times New Roman" w:cs="Times New Roman"/>
          <w:iCs/>
          <w:sz w:val="24"/>
        </w:rPr>
      </w:pPr>
      <w:r w:rsidRPr="00345124">
        <w:rPr>
          <w:rFonts w:ascii="Times New Roman" w:hAnsi="Times New Roman" w:cs="Times New Roman"/>
          <w:iCs/>
          <w:sz w:val="24"/>
        </w:rPr>
        <w:t>2010 Magister in Physics and its Soft Matter Applications 2006-2010</w:t>
      </w:r>
    </w:p>
    <w:p w:rsidR="00B3082B" w:rsidRDefault="00345124" w:rsidP="00345124">
      <w:pPr>
        <w:pStyle w:val="PrformatHTML"/>
        <w:jc w:val="both"/>
        <w:rPr>
          <w:rFonts w:ascii="Times New Roman" w:hAnsi="Times New Roman" w:cs="Times New Roman"/>
          <w:iCs/>
          <w:sz w:val="24"/>
        </w:rPr>
      </w:pPr>
      <w:r w:rsidRPr="00345124">
        <w:rPr>
          <w:rFonts w:ascii="Times New Roman" w:hAnsi="Times New Roman" w:cs="Times New Roman"/>
          <w:iCs/>
          <w:sz w:val="24"/>
        </w:rPr>
        <w:t>2017 PhD in Physics and its application "Soft Matter"</w:t>
      </w:r>
    </w:p>
    <w:p w:rsidR="00B3082B" w:rsidRDefault="00B3082B" w:rsidP="00DF04E3">
      <w:pPr>
        <w:pStyle w:val="PrformatHTML"/>
        <w:jc w:val="both"/>
        <w:rPr>
          <w:rFonts w:ascii="Times New Roman" w:hAnsi="Times New Roman" w:cs="Times New Roman"/>
          <w:iCs/>
          <w:sz w:val="24"/>
        </w:rPr>
      </w:pPr>
    </w:p>
    <w:p w:rsidR="003803D1" w:rsidRDefault="003803D1" w:rsidP="00DF04E3">
      <w:pPr>
        <w:pStyle w:val="Prformat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PrformatHTML"/>
        <w:jc w:val="both"/>
        <w:rPr>
          <w:rFonts w:ascii="Times New Roman" w:hAnsi="Times New Roman" w:cs="Times New Roman"/>
          <w:iCs/>
          <w:sz w:val="24"/>
        </w:rPr>
      </w:pPr>
    </w:p>
    <w:p w:rsidR="00C66A96" w:rsidRPr="00C66A96" w:rsidRDefault="00C66A96" w:rsidP="00C66A96">
      <w:pPr>
        <w:pStyle w:val="PrformatHTML"/>
        <w:numPr>
          <w:ilvl w:val="0"/>
          <w:numId w:val="1"/>
        </w:numPr>
        <w:jc w:val="both"/>
        <w:rPr>
          <w:rFonts w:ascii="Times New Roman" w:hAnsi="Times New Roman" w:cs="Times New Roman"/>
          <w:iCs/>
          <w:sz w:val="24"/>
        </w:rPr>
      </w:pPr>
      <w:r w:rsidRPr="00C66A96">
        <w:rPr>
          <w:rFonts w:ascii="Times New Roman" w:hAnsi="Times New Roman" w:cs="Times New Roman"/>
          <w:iCs/>
          <w:sz w:val="24"/>
        </w:rPr>
        <w:t xml:space="preserve"> Characterization of Gaseous Pollutants from the Fertilizer Complex </w:t>
      </w:r>
      <w:proofErr w:type="spellStart"/>
      <w:r w:rsidRPr="00C66A96">
        <w:rPr>
          <w:rFonts w:ascii="Times New Roman" w:hAnsi="Times New Roman" w:cs="Times New Roman"/>
          <w:iCs/>
          <w:sz w:val="24"/>
        </w:rPr>
        <w:t>Fertial</w:t>
      </w:r>
      <w:proofErr w:type="spellEnd"/>
      <w:r w:rsidRPr="00C66A96">
        <w:rPr>
          <w:rFonts w:ascii="Times New Roman" w:hAnsi="Times New Roman" w:cs="Times New Roman"/>
          <w:iCs/>
          <w:sz w:val="24"/>
        </w:rPr>
        <w:t xml:space="preserve"> (</w:t>
      </w:r>
      <w:proofErr w:type="spellStart"/>
      <w:r w:rsidRPr="00C66A96">
        <w:rPr>
          <w:rFonts w:ascii="Times New Roman" w:hAnsi="Times New Roman" w:cs="Times New Roman"/>
          <w:iCs/>
          <w:sz w:val="24"/>
        </w:rPr>
        <w:t>Arzew</w:t>
      </w:r>
      <w:proofErr w:type="spellEnd"/>
      <w:r w:rsidRPr="00C66A96">
        <w:rPr>
          <w:rFonts w:ascii="Times New Roman" w:hAnsi="Times New Roman" w:cs="Times New Roman"/>
          <w:iCs/>
          <w:sz w:val="24"/>
        </w:rPr>
        <w:t>-Algeria)</w:t>
      </w:r>
      <w:r>
        <w:rPr>
          <w:rFonts w:ascii="Times New Roman" w:hAnsi="Times New Roman" w:cs="Times New Roman"/>
          <w:iCs/>
          <w:sz w:val="24"/>
        </w:rPr>
        <w:t xml:space="preserve"> </w:t>
      </w:r>
      <w:r w:rsidRPr="00C66A96">
        <w:rPr>
          <w:rFonts w:ascii="Times New Roman" w:hAnsi="Times New Roman" w:cs="Times New Roman"/>
          <w:iCs/>
          <w:sz w:val="24"/>
        </w:rPr>
        <w:t>http://www.tsijournals.com/abstract/characterization-of-gaseous-pollutants-from-the-fertilizer-complex-fertial-arzewalgeria-13458.html</w:t>
      </w:r>
    </w:p>
    <w:p w:rsidR="00C66A96" w:rsidRPr="00C66A96" w:rsidRDefault="00C66A96" w:rsidP="00C66A96">
      <w:pPr>
        <w:pStyle w:val="PrformatHTML"/>
        <w:numPr>
          <w:ilvl w:val="0"/>
          <w:numId w:val="1"/>
        </w:numPr>
        <w:jc w:val="both"/>
        <w:rPr>
          <w:rFonts w:ascii="Times New Roman" w:hAnsi="Times New Roman" w:cs="Times New Roman"/>
          <w:iCs/>
          <w:sz w:val="24"/>
        </w:rPr>
      </w:pPr>
      <w:r w:rsidRPr="00C66A96">
        <w:rPr>
          <w:rFonts w:ascii="Times New Roman" w:hAnsi="Times New Roman" w:cs="Times New Roman"/>
          <w:iCs/>
          <w:sz w:val="24"/>
        </w:rPr>
        <w:t>Numerical Study Of The Dispersion Of Pollutions From One Source Point</w:t>
      </w:r>
      <w:r>
        <w:rPr>
          <w:rFonts w:ascii="Times New Roman" w:hAnsi="Times New Roman" w:cs="Times New Roman"/>
          <w:iCs/>
          <w:sz w:val="24"/>
        </w:rPr>
        <w:t xml:space="preserve"> </w:t>
      </w:r>
      <w:proofErr w:type="spellStart"/>
      <w:r w:rsidRPr="00C66A96">
        <w:rPr>
          <w:rFonts w:ascii="Times New Roman" w:hAnsi="Times New Roman" w:cs="Times New Roman"/>
          <w:iCs/>
          <w:sz w:val="24"/>
        </w:rPr>
        <w:t>PhytoChem</w:t>
      </w:r>
      <w:proofErr w:type="spellEnd"/>
      <w:r w:rsidRPr="00C66A96">
        <w:rPr>
          <w:rFonts w:ascii="Times New Roman" w:hAnsi="Times New Roman" w:cs="Times New Roman"/>
          <w:iCs/>
          <w:sz w:val="24"/>
        </w:rPr>
        <w:t xml:space="preserve"> &amp; </w:t>
      </w:r>
      <w:proofErr w:type="spellStart"/>
      <w:r w:rsidRPr="00C66A96">
        <w:rPr>
          <w:rFonts w:ascii="Times New Roman" w:hAnsi="Times New Roman" w:cs="Times New Roman"/>
          <w:iCs/>
          <w:sz w:val="24"/>
        </w:rPr>
        <w:t>BioSub</w:t>
      </w:r>
      <w:proofErr w:type="spellEnd"/>
      <w:r w:rsidRPr="00C66A96">
        <w:rPr>
          <w:rFonts w:ascii="Times New Roman" w:hAnsi="Times New Roman" w:cs="Times New Roman"/>
          <w:iCs/>
          <w:sz w:val="24"/>
        </w:rPr>
        <w:t xml:space="preserve"> Journal Vol. 11(3) 2017 ISSN 2170-1768  CAS-CODEN:PBJHB3</w:t>
      </w:r>
    </w:p>
    <w:p w:rsidR="00C66A96" w:rsidRPr="00C66A96" w:rsidRDefault="00C66A96" w:rsidP="00C66A96">
      <w:pPr>
        <w:pStyle w:val="PrformatHTML"/>
        <w:numPr>
          <w:ilvl w:val="0"/>
          <w:numId w:val="1"/>
        </w:numPr>
        <w:jc w:val="both"/>
        <w:rPr>
          <w:rFonts w:ascii="Times New Roman" w:hAnsi="Times New Roman" w:cs="Times New Roman"/>
          <w:iCs/>
          <w:sz w:val="24"/>
        </w:rPr>
      </w:pPr>
      <w:r w:rsidRPr="00C66A96">
        <w:rPr>
          <w:rFonts w:ascii="Times New Roman" w:hAnsi="Times New Roman" w:cs="Times New Roman"/>
          <w:iCs/>
          <w:sz w:val="24"/>
        </w:rPr>
        <w:t xml:space="preserve">Numerical investigation of hydrodynamic </w:t>
      </w:r>
      <w:proofErr w:type="spellStart"/>
      <w:r w:rsidRPr="00C66A96">
        <w:rPr>
          <w:rFonts w:ascii="Times New Roman" w:hAnsi="Times New Roman" w:cs="Times New Roman"/>
          <w:iCs/>
          <w:sz w:val="24"/>
        </w:rPr>
        <w:t>nanofluid</w:t>
      </w:r>
      <w:proofErr w:type="spellEnd"/>
      <w:r w:rsidRPr="00C66A96">
        <w:rPr>
          <w:rFonts w:ascii="Times New Roman" w:hAnsi="Times New Roman" w:cs="Times New Roman"/>
          <w:iCs/>
          <w:sz w:val="24"/>
        </w:rPr>
        <w:t xml:space="preserve"> convective flow in a porous enclosure, Nature &amp;</w:t>
      </w:r>
      <w:r>
        <w:rPr>
          <w:rFonts w:ascii="Times New Roman" w:hAnsi="Times New Roman" w:cs="Times New Roman"/>
          <w:iCs/>
          <w:sz w:val="24"/>
        </w:rPr>
        <w:t xml:space="preserve"> </w:t>
      </w:r>
      <w:r w:rsidRPr="00C66A96">
        <w:rPr>
          <w:rFonts w:ascii="Times New Roman" w:hAnsi="Times New Roman" w:cs="Times New Roman"/>
          <w:iCs/>
          <w:sz w:val="24"/>
        </w:rPr>
        <w:t>Technology Journal, Vol. A: Fundamental and Engineering Sciences, 18 (2018) 54-57:</w:t>
      </w:r>
    </w:p>
    <w:p w:rsidR="00C66A96" w:rsidRPr="00C66A96" w:rsidRDefault="00C66A96" w:rsidP="00C66A96">
      <w:pPr>
        <w:pStyle w:val="PrformatHTML"/>
        <w:numPr>
          <w:ilvl w:val="0"/>
          <w:numId w:val="1"/>
        </w:numPr>
        <w:jc w:val="both"/>
        <w:rPr>
          <w:rFonts w:ascii="Times New Roman" w:hAnsi="Times New Roman" w:cs="Times New Roman"/>
          <w:iCs/>
          <w:sz w:val="24"/>
        </w:rPr>
      </w:pPr>
      <w:r w:rsidRPr="00C66A96">
        <w:rPr>
          <w:rFonts w:ascii="Times New Roman" w:hAnsi="Times New Roman" w:cs="Times New Roman"/>
          <w:iCs/>
          <w:sz w:val="24"/>
        </w:rPr>
        <w:lastRenderedPageBreak/>
        <w:t xml:space="preserve">Impact of nitrate ammonium and calcium (CAN27%) on the environment. Fares </w:t>
      </w:r>
      <w:proofErr w:type="spellStart"/>
      <w:r w:rsidRPr="00C66A96">
        <w:rPr>
          <w:rFonts w:ascii="Times New Roman" w:hAnsi="Times New Roman" w:cs="Times New Roman"/>
          <w:iCs/>
          <w:sz w:val="24"/>
        </w:rPr>
        <w:t>Redouane</w:t>
      </w:r>
      <w:proofErr w:type="spellEnd"/>
      <w:r w:rsidRPr="00C66A96">
        <w:rPr>
          <w:rFonts w:ascii="Times New Roman" w:hAnsi="Times New Roman" w:cs="Times New Roman"/>
          <w:iCs/>
          <w:sz w:val="24"/>
        </w:rPr>
        <w:t xml:space="preserve">, </w:t>
      </w:r>
      <w:proofErr w:type="spellStart"/>
      <w:r w:rsidRPr="00C66A96">
        <w:rPr>
          <w:rFonts w:ascii="Times New Roman" w:hAnsi="Times New Roman" w:cs="Times New Roman"/>
          <w:iCs/>
          <w:sz w:val="24"/>
        </w:rPr>
        <w:t>Bouadi</w:t>
      </w:r>
      <w:proofErr w:type="spellEnd"/>
      <w:r>
        <w:rPr>
          <w:rFonts w:ascii="Times New Roman" w:hAnsi="Times New Roman" w:cs="Times New Roman"/>
          <w:iCs/>
          <w:sz w:val="24"/>
        </w:rPr>
        <w:t xml:space="preserve"> </w:t>
      </w:r>
      <w:r w:rsidRPr="00C66A96">
        <w:rPr>
          <w:rFonts w:ascii="Times New Roman" w:hAnsi="Times New Roman" w:cs="Times New Roman"/>
          <w:iCs/>
          <w:sz w:val="24"/>
        </w:rPr>
        <w:t xml:space="preserve">Abed and </w:t>
      </w:r>
      <w:proofErr w:type="spellStart"/>
      <w:r w:rsidRPr="00C66A96">
        <w:rPr>
          <w:rFonts w:ascii="Times New Roman" w:hAnsi="Times New Roman" w:cs="Times New Roman"/>
          <w:iCs/>
          <w:sz w:val="24"/>
        </w:rPr>
        <w:t>Lounis</w:t>
      </w:r>
      <w:proofErr w:type="spellEnd"/>
      <w:r w:rsidRPr="00C66A96">
        <w:rPr>
          <w:rFonts w:ascii="Times New Roman" w:hAnsi="Times New Roman" w:cs="Times New Roman"/>
          <w:iCs/>
          <w:sz w:val="24"/>
        </w:rPr>
        <w:t xml:space="preserve"> </w:t>
      </w:r>
      <w:proofErr w:type="spellStart"/>
      <w:r w:rsidRPr="00C66A96">
        <w:rPr>
          <w:rFonts w:ascii="Times New Roman" w:hAnsi="Times New Roman" w:cs="Times New Roman"/>
          <w:iCs/>
          <w:sz w:val="24"/>
        </w:rPr>
        <w:t>Mourad</w:t>
      </w:r>
      <w:proofErr w:type="spellEnd"/>
      <w:r w:rsidRPr="00C66A96">
        <w:rPr>
          <w:rFonts w:ascii="Times New Roman" w:hAnsi="Times New Roman" w:cs="Times New Roman"/>
          <w:iCs/>
          <w:sz w:val="24"/>
        </w:rPr>
        <w:t xml:space="preserve"> ITM Web Conf., 17 (2018) 03006 DOI: https://doi.org/10.1051/itmconf/20181703006</w:t>
      </w:r>
    </w:p>
    <w:p w:rsidR="003803D1" w:rsidRPr="00C66A96" w:rsidRDefault="00C66A96" w:rsidP="00C66A96">
      <w:pPr>
        <w:pStyle w:val="PrformatHTML"/>
        <w:numPr>
          <w:ilvl w:val="0"/>
          <w:numId w:val="1"/>
        </w:numPr>
        <w:jc w:val="both"/>
        <w:rPr>
          <w:rFonts w:ascii="Times New Roman" w:hAnsi="Times New Roman" w:cs="Times New Roman"/>
          <w:iCs/>
          <w:sz w:val="24"/>
        </w:rPr>
      </w:pPr>
      <w:r w:rsidRPr="00C66A96">
        <w:rPr>
          <w:rFonts w:ascii="Times New Roman" w:hAnsi="Times New Roman" w:cs="Times New Roman"/>
          <w:iCs/>
          <w:sz w:val="24"/>
        </w:rPr>
        <w:t xml:space="preserve">Fares R, </w:t>
      </w:r>
      <w:proofErr w:type="spellStart"/>
      <w:r w:rsidRPr="00C66A96">
        <w:rPr>
          <w:rFonts w:ascii="Times New Roman" w:hAnsi="Times New Roman" w:cs="Times New Roman"/>
          <w:iCs/>
          <w:sz w:val="24"/>
        </w:rPr>
        <w:t>Aissa</w:t>
      </w:r>
      <w:proofErr w:type="spellEnd"/>
      <w:r w:rsidRPr="00C66A96">
        <w:rPr>
          <w:rFonts w:ascii="Times New Roman" w:hAnsi="Times New Roman" w:cs="Times New Roman"/>
          <w:iCs/>
          <w:sz w:val="24"/>
        </w:rPr>
        <w:t xml:space="preserve"> A, Abed B, </w:t>
      </w:r>
      <w:proofErr w:type="spellStart"/>
      <w:r w:rsidRPr="00C66A96">
        <w:rPr>
          <w:rFonts w:ascii="Times New Roman" w:hAnsi="Times New Roman" w:cs="Times New Roman"/>
          <w:iCs/>
          <w:sz w:val="24"/>
        </w:rPr>
        <w:t>Mourad</w:t>
      </w:r>
      <w:proofErr w:type="spellEnd"/>
      <w:r w:rsidRPr="00C66A96">
        <w:rPr>
          <w:rFonts w:ascii="Times New Roman" w:hAnsi="Times New Roman" w:cs="Times New Roman"/>
          <w:iCs/>
          <w:sz w:val="24"/>
        </w:rPr>
        <w:t xml:space="preserve"> L (2018) Biological Treatment of Wastewater by </w:t>
      </w:r>
      <w:proofErr w:type="spellStart"/>
      <w:r w:rsidRPr="00C66A96">
        <w:rPr>
          <w:rFonts w:ascii="Times New Roman" w:hAnsi="Times New Roman" w:cs="Times New Roman"/>
          <w:iCs/>
          <w:sz w:val="24"/>
        </w:rPr>
        <w:t>Additon</w:t>
      </w:r>
      <w:proofErr w:type="spellEnd"/>
      <w:r w:rsidRPr="00C66A96">
        <w:rPr>
          <w:rFonts w:ascii="Times New Roman" w:hAnsi="Times New Roman" w:cs="Times New Roman"/>
          <w:iCs/>
          <w:sz w:val="24"/>
        </w:rPr>
        <w:t xml:space="preserve"> of </w:t>
      </w:r>
      <w:proofErr w:type="spellStart"/>
      <w:r w:rsidRPr="00C66A96">
        <w:rPr>
          <w:rFonts w:ascii="Times New Roman" w:hAnsi="Times New Roman" w:cs="Times New Roman"/>
          <w:iCs/>
          <w:sz w:val="24"/>
        </w:rPr>
        <w:t>Actvated</w:t>
      </w:r>
      <w:proofErr w:type="spellEnd"/>
      <w:r>
        <w:rPr>
          <w:rFonts w:ascii="Times New Roman" w:hAnsi="Times New Roman" w:cs="Times New Roman"/>
          <w:iCs/>
          <w:sz w:val="24"/>
        </w:rPr>
        <w:t xml:space="preserve"> </w:t>
      </w:r>
      <w:r w:rsidRPr="00C66A96">
        <w:rPr>
          <w:rFonts w:ascii="Times New Roman" w:hAnsi="Times New Roman" w:cs="Times New Roman"/>
          <w:iCs/>
          <w:sz w:val="24"/>
        </w:rPr>
        <w:t xml:space="preserve">Carbon Powder (CAP). J Waste </w:t>
      </w:r>
      <w:proofErr w:type="spellStart"/>
      <w:r w:rsidRPr="00C66A96">
        <w:rPr>
          <w:rFonts w:ascii="Times New Roman" w:hAnsi="Times New Roman" w:cs="Times New Roman"/>
          <w:iCs/>
          <w:sz w:val="24"/>
        </w:rPr>
        <w:t>Recycl</w:t>
      </w:r>
      <w:proofErr w:type="spellEnd"/>
      <w:r w:rsidRPr="00C66A96">
        <w:rPr>
          <w:rFonts w:ascii="Times New Roman" w:hAnsi="Times New Roman" w:cs="Times New Roman"/>
          <w:iCs/>
          <w:sz w:val="24"/>
        </w:rPr>
        <w:t xml:space="preserve"> Vol.3 No.1:2</w:t>
      </w:r>
      <w:r w:rsidR="003803D1" w:rsidRPr="00C66A96">
        <w:rPr>
          <w:rFonts w:ascii="Times New Roman" w:hAnsi="Times New Roman" w:cs="Times New Roman"/>
          <w:iCs/>
          <w:sz w:val="24"/>
        </w:rPr>
        <w:t xml:space="preserve">as a </w:t>
      </w:r>
      <w:proofErr w:type="spellStart"/>
      <w:r w:rsidR="003803D1" w:rsidRPr="00C66A96">
        <w:rPr>
          <w:rFonts w:ascii="Times New Roman" w:hAnsi="Times New Roman" w:cs="Times New Roman"/>
          <w:iCs/>
          <w:sz w:val="24"/>
        </w:rPr>
        <w:t>neurotoxic</w:t>
      </w:r>
      <w:proofErr w:type="spellEnd"/>
      <w:r w:rsidR="003803D1" w:rsidRPr="00C66A96">
        <w:rPr>
          <w:rFonts w:ascii="Times New Roman" w:hAnsi="Times New Roman" w:cs="Times New Roman"/>
          <w:iCs/>
          <w:sz w:val="24"/>
        </w:rPr>
        <w:t xml:space="preserve"> mechanism in alcoholism:  Commentary on “Increased MCP-1 and microglia in various regions of human alcoholic brain”. Experimental neurology 213:10-17.</w:t>
      </w:r>
    </w:p>
    <w:p w:rsidR="003803D1" w:rsidRDefault="003803D1" w:rsidP="00DF04E3">
      <w:pPr>
        <w:pStyle w:val="PrformatHTML"/>
        <w:jc w:val="both"/>
        <w:rPr>
          <w:rFonts w:ascii="Times New Roman" w:hAnsi="Times New Roman" w:cs="Times New Roman"/>
          <w:iCs/>
          <w:sz w:val="24"/>
        </w:rPr>
      </w:pPr>
    </w:p>
    <w:p w:rsidR="00B3082B" w:rsidRDefault="00C66A96" w:rsidP="00C66A96">
      <w:pPr>
        <w:pStyle w:val="PrformatHTML"/>
        <w:jc w:val="both"/>
        <w:rPr>
          <w:rFonts w:ascii="Times New Roman" w:hAnsi="Times New Roman" w:cs="Times New Roman"/>
          <w:b/>
          <w:iCs/>
          <w:sz w:val="24"/>
        </w:rPr>
      </w:pPr>
      <w:r>
        <w:rPr>
          <w:noProof/>
          <w:lang w:val="fr-FR" w:eastAsia="fr-FR"/>
        </w:rPr>
        <w:drawing>
          <wp:inline distT="0" distB="0" distL="0" distR="0">
            <wp:extent cx="885825" cy="899559"/>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885825" cy="899559"/>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PrformatHTML"/>
        <w:jc w:val="both"/>
        <w:rPr>
          <w:rFonts w:ascii="Times New Roman" w:hAnsi="Times New Roman" w:cs="Times New Roman"/>
          <w:iCs/>
          <w:sz w:val="24"/>
        </w:rPr>
      </w:pPr>
    </w:p>
    <w:p w:rsidR="00B3082B" w:rsidRPr="00DF04E3" w:rsidRDefault="00B3082B" w:rsidP="0020626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C66A96">
        <w:rPr>
          <w:rFonts w:ascii="Times New Roman" w:hAnsi="Times New Roman" w:cs="Times New Roman"/>
          <w:iCs/>
          <w:sz w:val="24"/>
        </w:rPr>
        <w:t>fares</w:t>
      </w:r>
      <w:r w:rsidR="0020626B">
        <w:rPr>
          <w:rFonts w:ascii="Times New Roman" w:hAnsi="Times New Roman" w:cs="Times New Roman"/>
          <w:iCs/>
          <w:sz w:val="24"/>
        </w:rPr>
        <w:t>.</w:t>
      </w:r>
      <w:r w:rsidR="00C66A96">
        <w:rPr>
          <w:rFonts w:ascii="Times New Roman" w:hAnsi="Times New Roman" w:cs="Times New Roman"/>
          <w:iCs/>
          <w:sz w:val="24"/>
        </w:rPr>
        <w:t>redouane@</w:t>
      </w:r>
      <w:r w:rsidR="0020626B">
        <w:rPr>
          <w:rFonts w:ascii="Times New Roman" w:hAnsi="Times New Roman" w:cs="Times New Roman"/>
          <w:iCs/>
          <w:sz w:val="24"/>
        </w:rPr>
        <w:t>g</w:t>
      </w:r>
      <w:r w:rsidR="00C66A96">
        <w:rPr>
          <w:rFonts w:ascii="Times New Roman" w:hAnsi="Times New Roman" w:cs="Times New Roman"/>
          <w:iCs/>
          <w:sz w:val="24"/>
        </w:rPr>
        <w:t>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282DD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B4E" w:rsidRDefault="005F6B4E" w:rsidP="00495C76">
      <w:pPr>
        <w:spacing w:after="0" w:line="240" w:lineRule="auto"/>
      </w:pPr>
      <w:r>
        <w:separator/>
      </w:r>
    </w:p>
  </w:endnote>
  <w:endnote w:type="continuationSeparator" w:id="0">
    <w:p w:rsidR="005F6B4E" w:rsidRDefault="005F6B4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imes">
    <w:panose1 w:val="02020603060405020304"/>
    <w:charset w:val="00"/>
    <w:family w:val="roman"/>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43" w:rsidRDefault="002E624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43" w:rsidRDefault="002E6243">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43" w:rsidRDefault="002E624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B4E" w:rsidRDefault="005F6B4E" w:rsidP="00495C76">
      <w:pPr>
        <w:spacing w:after="0" w:line="240" w:lineRule="auto"/>
      </w:pPr>
      <w:r>
        <w:separator/>
      </w:r>
    </w:p>
  </w:footnote>
  <w:footnote w:type="continuationSeparator" w:id="0">
    <w:p w:rsidR="005F6B4E" w:rsidRDefault="005F6B4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43" w:rsidRDefault="002E624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2E6243" w:rsidP="00495C76">
    <w:pPr>
      <w:pStyle w:val="En-tte"/>
      <w:jc w:val="center"/>
    </w:pPr>
    <w:bookmarkStart w:id="0" w:name="_GoBack"/>
    <w:bookmarkEnd w:id="0"/>
    <w:r>
      <w:rPr>
        <w:noProof/>
        <w:lang w:val="fr-FR" w:eastAsia="fr-FR"/>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510" cy="744220"/>
                  </a:xfrm>
                  <a:prstGeom prst="rect">
                    <a:avLst/>
                  </a:prstGeom>
                </pic:spPr>
              </pic:pic>
            </a:graphicData>
          </a:graphic>
        </wp:inline>
      </w:drawing>
    </w:r>
  </w:p>
  <w:p w:rsidR="00495C76" w:rsidRDefault="00495C76">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43" w:rsidRDefault="002E624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1B053E"/>
    <w:rsid w:val="0020626B"/>
    <w:rsid w:val="002350BC"/>
    <w:rsid w:val="0028059F"/>
    <w:rsid w:val="00282DD5"/>
    <w:rsid w:val="002E6243"/>
    <w:rsid w:val="002F4DF0"/>
    <w:rsid w:val="00333E31"/>
    <w:rsid w:val="00345124"/>
    <w:rsid w:val="003803D1"/>
    <w:rsid w:val="0038483D"/>
    <w:rsid w:val="00435234"/>
    <w:rsid w:val="00495C76"/>
    <w:rsid w:val="004F0EF8"/>
    <w:rsid w:val="005F6B4E"/>
    <w:rsid w:val="00627419"/>
    <w:rsid w:val="006C057D"/>
    <w:rsid w:val="00AA6429"/>
    <w:rsid w:val="00B3082B"/>
    <w:rsid w:val="00B6703B"/>
    <w:rsid w:val="00BA654F"/>
    <w:rsid w:val="00C66A96"/>
    <w:rsid w:val="00CE511D"/>
    <w:rsid w:val="00DF04E3"/>
    <w:rsid w:val="00EC2CC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DD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styleId="Titre">
    <w:name w:val="Title"/>
    <w:basedOn w:val="Normal"/>
    <w:next w:val="Normal"/>
    <w:link w:val="TitreCar"/>
    <w:uiPriority w:val="10"/>
    <w:qFormat/>
    <w:rsid w:val="00345124"/>
    <w:pPr>
      <w:spacing w:before="240" w:after="60" w:line="280" w:lineRule="exact"/>
      <w:jc w:val="center"/>
      <w:outlineLvl w:val="0"/>
    </w:pPr>
    <w:rPr>
      <w:rFonts w:ascii="Cambria" w:eastAsia="Times New Roman" w:hAnsi="Cambria" w:cs="Times New Roman"/>
      <w:b/>
      <w:bCs/>
      <w:kern w:val="28"/>
      <w:sz w:val="32"/>
      <w:szCs w:val="32"/>
      <w:lang w:val="en-GB"/>
    </w:rPr>
  </w:style>
  <w:style w:type="character" w:customStyle="1" w:styleId="TitreCar">
    <w:name w:val="Titre Car"/>
    <w:basedOn w:val="Policepardfaut"/>
    <w:link w:val="Titre"/>
    <w:uiPriority w:val="10"/>
    <w:rsid w:val="00345124"/>
    <w:rPr>
      <w:rFonts w:ascii="Cambria" w:eastAsia="Times New Roman" w:hAnsi="Cambria" w:cs="Times New Roman"/>
      <w:b/>
      <w:bCs/>
      <w:kern w:val="28"/>
      <w:sz w:val="32"/>
      <w:szCs w:val="32"/>
      <w:lang w:val="en-GB"/>
    </w:rPr>
  </w:style>
  <w:style w:type="paragraph" w:customStyle="1" w:styleId="AUTHORS">
    <w:name w:val="AUTHORS"/>
    <w:rsid w:val="00345124"/>
    <w:pPr>
      <w:keepNext/>
      <w:keepLines/>
      <w:spacing w:after="100" w:line="220" w:lineRule="exact"/>
      <w:jc w:val="center"/>
    </w:pPr>
    <w:rPr>
      <w:rFonts w:ascii="Times" w:eastAsia="Times New Roman" w:hAnsi="Times" w:cs="Times New Roman"/>
      <w:smallCaps/>
      <w:noProof/>
      <w:sz w:val="20"/>
      <w:szCs w:val="20"/>
      <w:lang w:val="en-GB"/>
    </w:rPr>
  </w:style>
  <w:style w:type="paragraph" w:customStyle="1" w:styleId="ADDRESS">
    <w:name w:val="ADDRESS"/>
    <w:rsid w:val="00345124"/>
    <w:pPr>
      <w:spacing w:after="0" w:line="220" w:lineRule="exact"/>
      <w:ind w:left="284" w:hanging="284"/>
    </w:pPr>
    <w:rPr>
      <w:rFonts w:ascii="Times" w:eastAsia="Times New Roman" w:hAnsi="Times" w:cs="Times New Roman"/>
      <w:noProof/>
      <w:sz w:val="18"/>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18278446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59918431">
      <w:bodyDiv w:val="1"/>
      <w:marLeft w:val="0"/>
      <w:marRight w:val="0"/>
      <w:marTop w:val="0"/>
      <w:marBottom w:val="0"/>
      <w:divBdr>
        <w:top w:val="none" w:sz="0" w:space="0" w:color="auto"/>
        <w:left w:val="none" w:sz="0" w:space="0" w:color="auto"/>
        <w:bottom w:val="none" w:sz="0" w:space="0" w:color="auto"/>
        <w:right w:val="none" w:sz="0" w:space="0" w:color="auto"/>
      </w:divBdr>
    </w:div>
    <w:div w:id="399526422">
      <w:bodyDiv w:val="1"/>
      <w:marLeft w:val="0"/>
      <w:marRight w:val="0"/>
      <w:marTop w:val="0"/>
      <w:marBottom w:val="0"/>
      <w:divBdr>
        <w:top w:val="none" w:sz="0" w:space="0" w:color="auto"/>
        <w:left w:val="none" w:sz="0" w:space="0" w:color="auto"/>
        <w:bottom w:val="none" w:sz="0" w:space="0" w:color="auto"/>
        <w:right w:val="none" w:sz="0" w:space="0" w:color="auto"/>
      </w:divBdr>
    </w:div>
    <w:div w:id="1426994413">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454</Words>
  <Characters>2502</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pc</cp:lastModifiedBy>
  <cp:revision>3</cp:revision>
  <dcterms:created xsi:type="dcterms:W3CDTF">2019-01-30T14:23:00Z</dcterms:created>
  <dcterms:modified xsi:type="dcterms:W3CDTF">2019-01-30T14:25:00Z</dcterms:modified>
</cp:coreProperties>
</file>