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C97" w:rsidRPr="00EA34F6" w:rsidRDefault="002D1C97" w:rsidP="009307C7">
      <w:pPr>
        <w:spacing w:before="120" w:after="120" w:line="240" w:lineRule="auto"/>
        <w:jc w:val="center"/>
        <w:rPr>
          <w:rFonts w:ascii="Times New Roman Bold" w:hAnsi="Times New Roman Bold" w:cs="Times New Roman"/>
          <w:b/>
          <w:caps/>
          <w:sz w:val="24"/>
          <w:szCs w:val="24"/>
          <w:lang w:val="en-US"/>
        </w:rPr>
      </w:pPr>
      <w:r w:rsidRPr="00EA34F6">
        <w:rPr>
          <w:rFonts w:ascii="Times New Roman Bold" w:hAnsi="Times New Roman Bold" w:cs="Times New Roman"/>
          <w:b/>
          <w:caps/>
          <w:sz w:val="24"/>
          <w:szCs w:val="24"/>
          <w:lang w:val="en-US"/>
        </w:rPr>
        <w:t xml:space="preserve">Marine litter on the beaches of the Durres Bay and the Lalzi Bay: </w:t>
      </w:r>
      <w:r w:rsidR="00AE2CE7">
        <w:rPr>
          <w:rFonts w:ascii="TimesNewRomanPS-BoldMT" w:hAnsi="TimesNewRomanPS-BoldMT" w:cs="TimesNewRomanPS-BoldMT"/>
          <w:b/>
          <w:bCs/>
          <w:sz w:val="24"/>
          <w:szCs w:val="24"/>
          <w:lang w:val="en-US"/>
        </w:rPr>
        <w:t xml:space="preserve">PRELIMINARY </w:t>
      </w:r>
      <w:r w:rsidRPr="00EA34F6">
        <w:rPr>
          <w:rFonts w:ascii="Times New Roman Bold" w:hAnsi="Times New Roman Bold" w:cs="Times New Roman"/>
          <w:b/>
          <w:caps/>
          <w:sz w:val="24"/>
          <w:szCs w:val="24"/>
          <w:lang w:val="en-US"/>
        </w:rPr>
        <w:t>assessment of their abundance, composition and sources</w:t>
      </w:r>
    </w:p>
    <w:p w:rsidR="009307C7" w:rsidRDefault="009307C7" w:rsidP="002D1C97">
      <w:pPr>
        <w:pStyle w:val="Default"/>
        <w:rPr>
          <w:rFonts w:ascii="Times New Roman" w:hAnsi="Times New Roman" w:cs="Times New Roman"/>
        </w:rPr>
      </w:pPr>
    </w:p>
    <w:p w:rsidR="002D1C97" w:rsidRPr="00D53C5A" w:rsidRDefault="002D1C97" w:rsidP="002D1C97">
      <w:pPr>
        <w:pStyle w:val="Default"/>
        <w:rPr>
          <w:rFonts w:ascii="Times New Roman" w:hAnsi="Times New Roman" w:cs="Times New Roman"/>
        </w:rPr>
      </w:pPr>
      <w:r w:rsidRPr="00033F4C">
        <w:rPr>
          <w:rFonts w:ascii="Times New Roman" w:hAnsi="Times New Roman" w:cs="Times New Roman"/>
        </w:rPr>
        <w:t>L. GJYLI</w:t>
      </w:r>
      <w:r w:rsidRPr="00033F4C">
        <w:rPr>
          <w:rFonts w:ascii="Times New Roman" w:hAnsi="Times New Roman" w:cs="Times New Roman"/>
          <w:vertAlign w:val="superscript"/>
        </w:rPr>
        <w:t>1</w:t>
      </w:r>
      <w:r w:rsidRPr="00033F4C">
        <w:rPr>
          <w:rFonts w:ascii="Times New Roman" w:hAnsi="Times New Roman" w:cs="Times New Roman"/>
        </w:rPr>
        <w:t>*, J. KOLITARI</w:t>
      </w:r>
      <w:r w:rsidRPr="00033F4C">
        <w:rPr>
          <w:rFonts w:ascii="Times New Roman" w:hAnsi="Times New Roman" w:cs="Times New Roman"/>
          <w:vertAlign w:val="superscript"/>
        </w:rPr>
        <w:t>2</w:t>
      </w:r>
      <w:r w:rsidRPr="00033F4C">
        <w:rPr>
          <w:rFonts w:ascii="Times New Roman" w:hAnsi="Times New Roman" w:cs="Times New Roman"/>
        </w:rPr>
        <w:t xml:space="preserve">, </w:t>
      </w:r>
      <w:r>
        <w:rPr>
          <w:rFonts w:ascii="Times New Roman" w:hAnsi="Times New Roman" w:cs="Times New Roman"/>
        </w:rPr>
        <w:t>T</w:t>
      </w:r>
      <w:r w:rsidRPr="00033F4C">
        <w:rPr>
          <w:rFonts w:ascii="Times New Roman" w:hAnsi="Times New Roman" w:cs="Times New Roman"/>
        </w:rPr>
        <w:t xml:space="preserve">. </w:t>
      </w:r>
      <w:r w:rsidRPr="00033F4C">
        <w:rPr>
          <w:rFonts w:ascii="Times New Roman" w:hAnsi="Times New Roman" w:cs="Times New Roman"/>
          <w:iCs/>
        </w:rPr>
        <w:t>V</w:t>
      </w:r>
      <w:r>
        <w:rPr>
          <w:rFonts w:ascii="Times New Roman" w:hAnsi="Times New Roman" w:cs="Times New Roman"/>
          <w:iCs/>
        </w:rPr>
        <w:t>LACHOGIANNI</w:t>
      </w:r>
      <w:r w:rsidRPr="00033F4C">
        <w:rPr>
          <w:rFonts w:ascii="Times New Roman" w:hAnsi="Times New Roman" w:cs="Times New Roman"/>
          <w:iCs/>
          <w:vertAlign w:val="superscript"/>
        </w:rPr>
        <w:t>3</w:t>
      </w:r>
      <w:r w:rsidR="00D53C5A">
        <w:rPr>
          <w:rFonts w:ascii="Times New Roman" w:hAnsi="Times New Roman" w:cs="Times New Roman"/>
          <w:iCs/>
        </w:rPr>
        <w:t xml:space="preserve"> </w:t>
      </w:r>
    </w:p>
    <w:p w:rsidR="00DF04E3" w:rsidRDefault="00DF04E3" w:rsidP="002D1C97">
      <w:pPr>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DF04E3" w:rsidRPr="002D1C97" w:rsidRDefault="002D1C97" w:rsidP="002D1C97">
      <w:pPr>
        <w:autoSpaceDE w:val="0"/>
        <w:autoSpaceDN w:val="0"/>
        <w:adjustRightInd w:val="0"/>
        <w:spacing w:after="0" w:line="240" w:lineRule="auto"/>
        <w:rPr>
          <w:rFonts w:ascii="Times New Roman" w:hAnsi="Times New Roman" w:cs="Times New Roman"/>
          <w:i/>
          <w:iCs/>
          <w:sz w:val="24"/>
          <w:szCs w:val="24"/>
          <w:lang w:val="en-US"/>
        </w:rPr>
      </w:pPr>
      <w:r w:rsidRPr="00EA34F6">
        <w:rPr>
          <w:rFonts w:ascii="Times New Roman" w:hAnsi="Times New Roman" w:cs="Times New Roman"/>
          <w:i/>
          <w:iCs/>
          <w:sz w:val="24"/>
          <w:szCs w:val="24"/>
          <w:vertAlign w:val="superscript"/>
          <w:lang w:val="en-US"/>
        </w:rPr>
        <w:t>1</w:t>
      </w:r>
      <w:r>
        <w:rPr>
          <w:rFonts w:ascii="Times New Roman" w:hAnsi="Times New Roman" w:cs="Times New Roman"/>
          <w:i/>
          <w:iCs/>
          <w:sz w:val="24"/>
          <w:szCs w:val="24"/>
          <w:vertAlign w:val="superscript"/>
          <w:lang w:val="en-US"/>
        </w:rPr>
        <w:t>*</w:t>
      </w:r>
      <w:r w:rsidR="00856E00">
        <w:rPr>
          <w:rFonts w:ascii="Times New Roman" w:hAnsi="Times New Roman" w:cs="Times New Roman"/>
          <w:i/>
          <w:iCs/>
          <w:sz w:val="24"/>
          <w:szCs w:val="24"/>
          <w:lang w:val="en-US"/>
        </w:rPr>
        <w:t>University “</w:t>
      </w:r>
      <w:r w:rsidRPr="00EA34F6">
        <w:rPr>
          <w:rFonts w:ascii="Times New Roman" w:hAnsi="Times New Roman" w:cs="Times New Roman"/>
          <w:i/>
          <w:iCs/>
          <w:sz w:val="24"/>
          <w:szCs w:val="24"/>
          <w:lang w:val="en-US"/>
        </w:rPr>
        <w:t>Aleksander</w:t>
      </w:r>
      <w:r w:rsidR="00D53C5A">
        <w:rPr>
          <w:rFonts w:ascii="Times New Roman" w:hAnsi="Times New Roman" w:cs="Times New Roman"/>
          <w:i/>
          <w:iCs/>
          <w:sz w:val="24"/>
          <w:szCs w:val="24"/>
          <w:lang w:val="en-US"/>
        </w:rPr>
        <w:t xml:space="preserve"> </w:t>
      </w:r>
      <w:r w:rsidR="00856E00">
        <w:rPr>
          <w:rFonts w:ascii="Times New Roman" w:hAnsi="Times New Roman" w:cs="Times New Roman"/>
          <w:i/>
          <w:iCs/>
          <w:sz w:val="24"/>
          <w:szCs w:val="24"/>
          <w:lang w:val="en-US"/>
        </w:rPr>
        <w:t>Moisiu”</w:t>
      </w:r>
      <w:r w:rsidRPr="00EA34F6">
        <w:rPr>
          <w:rFonts w:ascii="Times New Roman" w:hAnsi="Times New Roman" w:cs="Times New Roman"/>
          <w:i/>
          <w:iCs/>
          <w:sz w:val="24"/>
          <w:szCs w:val="24"/>
          <w:lang w:val="en-US"/>
        </w:rPr>
        <w:t>, Durres, Albania</w:t>
      </w:r>
      <w:r w:rsidR="00330F16">
        <w:rPr>
          <w:rFonts w:ascii="Times New Roman" w:hAnsi="Times New Roman" w:cs="Times New Roman"/>
          <w:i/>
          <w:iCs/>
          <w:sz w:val="24"/>
          <w:szCs w:val="24"/>
          <w:lang w:val="en-US"/>
        </w:rPr>
        <w:t>,</w:t>
      </w:r>
    </w:p>
    <w:p w:rsidR="002D1C97" w:rsidRPr="00EA34F6" w:rsidRDefault="002D1C97" w:rsidP="002D1C97">
      <w:pPr>
        <w:autoSpaceDE w:val="0"/>
        <w:autoSpaceDN w:val="0"/>
        <w:adjustRightInd w:val="0"/>
        <w:spacing w:after="0" w:line="240" w:lineRule="auto"/>
        <w:rPr>
          <w:rFonts w:ascii="Times New Roman" w:hAnsi="Times New Roman" w:cs="Times New Roman"/>
          <w:i/>
          <w:iCs/>
          <w:sz w:val="24"/>
          <w:szCs w:val="24"/>
          <w:lang w:val="en-US"/>
        </w:rPr>
      </w:pPr>
      <w:r w:rsidRPr="00EA34F6">
        <w:rPr>
          <w:rFonts w:ascii="Times New Roman" w:hAnsi="Times New Roman" w:cs="Times New Roman"/>
          <w:i/>
          <w:iCs/>
          <w:sz w:val="24"/>
          <w:szCs w:val="24"/>
          <w:vertAlign w:val="superscript"/>
          <w:lang w:val="en-US"/>
        </w:rPr>
        <w:t>2</w:t>
      </w:r>
      <w:r w:rsidRPr="00EA34F6">
        <w:rPr>
          <w:rFonts w:ascii="Times New Roman" w:hAnsi="Times New Roman" w:cs="Times New Roman"/>
          <w:i/>
          <w:iCs/>
          <w:sz w:val="24"/>
          <w:szCs w:val="24"/>
          <w:lang w:val="en-US"/>
        </w:rPr>
        <w:t>Fishery and Aquaculture Laboratory, Agricultural University of Tirana, Tirana,</w:t>
      </w:r>
      <w:r>
        <w:rPr>
          <w:rFonts w:ascii="Times New Roman" w:hAnsi="Times New Roman" w:cs="Times New Roman"/>
          <w:i/>
          <w:iCs/>
          <w:sz w:val="24"/>
          <w:szCs w:val="24"/>
          <w:lang w:val="en-US"/>
        </w:rPr>
        <w:t xml:space="preserve"> </w:t>
      </w:r>
      <w:r w:rsidRPr="00EA34F6">
        <w:rPr>
          <w:rFonts w:ascii="Times New Roman" w:hAnsi="Times New Roman" w:cs="Times New Roman"/>
          <w:i/>
          <w:iCs/>
          <w:sz w:val="24"/>
          <w:szCs w:val="24"/>
          <w:lang w:val="en-US"/>
        </w:rPr>
        <w:t>Albania</w:t>
      </w:r>
      <w:r w:rsidR="00330F16">
        <w:rPr>
          <w:rFonts w:ascii="Times New Roman" w:hAnsi="Times New Roman" w:cs="Times New Roman"/>
          <w:i/>
          <w:iCs/>
          <w:sz w:val="24"/>
          <w:szCs w:val="24"/>
          <w:lang w:val="en-US"/>
        </w:rPr>
        <w:t>,</w:t>
      </w:r>
    </w:p>
    <w:p w:rsidR="002D1C97" w:rsidRPr="00EA34F6" w:rsidRDefault="002D1C97" w:rsidP="002D1C97">
      <w:pPr>
        <w:spacing w:after="0" w:line="240" w:lineRule="auto"/>
        <w:jc w:val="both"/>
        <w:rPr>
          <w:rFonts w:ascii="Times New Roman" w:hAnsi="Times New Roman" w:cs="Times New Roman"/>
          <w:i/>
          <w:sz w:val="24"/>
          <w:szCs w:val="24"/>
          <w:lang w:val="en-US"/>
        </w:rPr>
      </w:pPr>
      <w:r w:rsidRPr="00EA34F6">
        <w:rPr>
          <w:rFonts w:ascii="Times New Roman" w:hAnsi="Times New Roman" w:cs="Times New Roman"/>
          <w:i/>
          <w:sz w:val="24"/>
          <w:szCs w:val="24"/>
          <w:vertAlign w:val="superscript"/>
          <w:lang w:val="en-US"/>
        </w:rPr>
        <w:t>3</w:t>
      </w:r>
      <w:r w:rsidRPr="00EA34F6">
        <w:rPr>
          <w:rFonts w:ascii="Times New Roman" w:hAnsi="Times New Roman" w:cs="Times New Roman"/>
          <w:i/>
          <w:sz w:val="24"/>
          <w:szCs w:val="24"/>
          <w:lang w:val="en-US"/>
        </w:rPr>
        <w:t>Mediterranean Information Office for Environment, Culture and Sustainable Development (MIO-ECSDE), Athens, Greece</w:t>
      </w:r>
    </w:p>
    <w:p w:rsidR="00DF04E3" w:rsidRPr="00435234" w:rsidRDefault="00DF04E3" w:rsidP="00DF04E3">
      <w:pPr>
        <w:pStyle w:val="HTMLPreformatted"/>
        <w:rPr>
          <w:rFonts w:ascii="Times New Roman" w:hAnsi="Times New Roman" w:cs="Times New Roman"/>
          <w:i/>
          <w:iCs/>
          <w:sz w:val="24"/>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21161F" w:rsidRDefault="0021161F" w:rsidP="00DF04E3">
      <w:pPr>
        <w:pStyle w:val="HTMLPreformatted"/>
        <w:tabs>
          <w:tab w:val="left" w:pos="4374"/>
        </w:tabs>
        <w:jc w:val="both"/>
        <w:rPr>
          <w:rFonts w:ascii="Times New Roman" w:hAnsi="Times New Roman" w:cs="Times New Roman"/>
          <w:sz w:val="24"/>
        </w:rPr>
      </w:pPr>
    </w:p>
    <w:p w:rsidR="005C4949" w:rsidRPr="00634B97" w:rsidRDefault="005C4949" w:rsidP="005C4949">
      <w:pPr>
        <w:pStyle w:val="Default"/>
        <w:jc w:val="both"/>
        <w:rPr>
          <w:rFonts w:ascii="Times New Roman" w:hAnsi="Times New Roman" w:cs="Times New Roman"/>
        </w:rPr>
      </w:pPr>
      <w:r w:rsidRPr="00634B97">
        <w:rPr>
          <w:rFonts w:ascii="Times New Roman" w:hAnsi="Times New Roman" w:cs="Times New Roman"/>
          <w:shd w:val="clear" w:color="auto" w:fill="FFFFFF"/>
        </w:rPr>
        <w:t>Marine litter is a global concern, affecting all the oceans of the world. Every year, millions and millions of tonnes of litter end up in the ocean worldwide, posing environmental, economic, health and aesthetic problems. Durres country has a coastline of 62 km, from the Lalzi Bay to the border Golem, on the brook Aga</w:t>
      </w:r>
      <w:r>
        <w:rPr>
          <w:rFonts w:ascii="Times New Roman" w:hAnsi="Times New Roman" w:cs="Times New Roman"/>
          <w:shd w:val="clear" w:color="auto" w:fill="FFFFFF"/>
        </w:rPr>
        <w:t>i</w:t>
      </w:r>
      <w:r w:rsidRPr="00634B97">
        <w:rPr>
          <w:rFonts w:ascii="Times New Roman" w:hAnsi="Times New Roman" w:cs="Times New Roman"/>
          <w:shd w:val="clear" w:color="auto" w:fill="FFFFFF"/>
        </w:rPr>
        <w:t>.</w:t>
      </w:r>
      <w:r w:rsidRPr="00634B97">
        <w:rPr>
          <w:rFonts w:ascii="Times New Roman" w:hAnsi="Times New Roman" w:cs="Times New Roman"/>
        </w:rPr>
        <w:t xml:space="preserve"> The abundance, composition and sources of marine litter were determined on beaches located in the eight locations of the Durres Bay and in two locations of protected area of the Lalzi Bay. The </w:t>
      </w:r>
      <w:r w:rsidRPr="00634B97">
        <w:rPr>
          <w:rFonts w:ascii="Times New Roman" w:hAnsi="Times New Roman" w:cs="Times New Roman"/>
          <w:bCs/>
        </w:rPr>
        <w:t>methodology for monitoring marine lit</w:t>
      </w:r>
      <w:r w:rsidR="00782702">
        <w:rPr>
          <w:rFonts w:ascii="Times New Roman" w:hAnsi="Times New Roman" w:cs="Times New Roman"/>
          <w:bCs/>
        </w:rPr>
        <w:t xml:space="preserve">ter on beaches was according </w:t>
      </w:r>
      <w:r w:rsidR="00782702" w:rsidRPr="008C2E27">
        <w:rPr>
          <w:rFonts w:ascii="Times New Roman" w:hAnsi="Times New Roman" w:cs="Times New Roman"/>
          <w:bCs/>
          <w:i/>
        </w:rPr>
        <w:t>DeF</w:t>
      </w:r>
      <w:r w:rsidRPr="008C2E27">
        <w:rPr>
          <w:rFonts w:ascii="Times New Roman" w:hAnsi="Times New Roman" w:cs="Times New Roman"/>
          <w:bCs/>
          <w:i/>
        </w:rPr>
        <w:t>ishGear</w:t>
      </w:r>
      <w:r w:rsidRPr="00634B97">
        <w:rPr>
          <w:rFonts w:ascii="Times New Roman" w:hAnsi="Times New Roman" w:cs="Times New Roman"/>
          <w:bCs/>
        </w:rPr>
        <w:t xml:space="preserve"> </w:t>
      </w:r>
      <w:r w:rsidR="008C2E27" w:rsidRPr="004020CC">
        <w:rPr>
          <w:rFonts w:ascii="Times New Roman" w:hAnsi="Times New Roman" w:cs="Times New Roman"/>
          <w:bCs/>
          <w:color w:val="auto"/>
        </w:rPr>
        <w:t>(</w:t>
      </w:r>
      <w:r w:rsidR="008C2E27" w:rsidRPr="004020CC">
        <w:rPr>
          <w:rFonts w:ascii="Times New Roman" w:hAnsi="Times New Roman" w:cs="Times New Roman"/>
          <w:color w:val="auto"/>
        </w:rPr>
        <w:t>Derelict Fishing Gear Management System in the Adriatic Region)</w:t>
      </w:r>
      <w:r w:rsidR="008C2E27">
        <w:rPr>
          <w:rFonts w:ascii="Times New Roman" w:hAnsi="Times New Roman" w:cs="Times New Roman"/>
          <w:color w:val="auto"/>
        </w:rPr>
        <w:t xml:space="preserve"> </w:t>
      </w:r>
      <w:r w:rsidR="00856E00">
        <w:rPr>
          <w:rFonts w:ascii="Times New Roman" w:hAnsi="Times New Roman" w:cs="Times New Roman"/>
          <w:bCs/>
        </w:rPr>
        <w:t xml:space="preserve">&amp; </w:t>
      </w:r>
      <w:r w:rsidR="00856E00" w:rsidRPr="00EA34F6">
        <w:rPr>
          <w:rFonts w:ascii="Times New Roman" w:hAnsi="Times New Roman" w:cs="Times New Roman"/>
          <w:i/>
        </w:rPr>
        <w:t>MIO-ECSDE</w:t>
      </w:r>
      <w:r w:rsidR="008C2E27">
        <w:rPr>
          <w:rFonts w:ascii="Times New Roman" w:hAnsi="Times New Roman" w:cs="Times New Roman"/>
          <w:bCs/>
          <w:color w:val="auto"/>
        </w:rPr>
        <w:t xml:space="preserve"> (</w:t>
      </w:r>
      <w:r w:rsidR="00D66105" w:rsidRPr="00D66105">
        <w:rPr>
          <w:rFonts w:ascii="Times New Roman" w:hAnsi="Times New Roman" w:cs="Times New Roman"/>
        </w:rPr>
        <w:t>Mediterranean Information Office for Environment, Culture and Sustainable Development</w:t>
      </w:r>
      <w:r w:rsidR="008C2E27">
        <w:rPr>
          <w:rFonts w:ascii="Times New Roman" w:hAnsi="Times New Roman" w:cs="Times New Roman"/>
        </w:rPr>
        <w:t>)</w:t>
      </w:r>
      <w:r w:rsidR="007F5225" w:rsidRPr="00D66105">
        <w:rPr>
          <w:rFonts w:ascii="Times New Roman" w:hAnsi="Times New Roman" w:cs="Times New Roman"/>
          <w:bCs/>
        </w:rPr>
        <w:t>.</w:t>
      </w:r>
      <w:r w:rsidR="007F5225">
        <w:rPr>
          <w:rFonts w:ascii="Times New Roman" w:hAnsi="Times New Roman" w:cs="Times New Roman"/>
          <w:bCs/>
        </w:rPr>
        <w:t xml:space="preserve"> </w:t>
      </w:r>
      <w:r w:rsidRPr="00634B97">
        <w:rPr>
          <w:rFonts w:ascii="Times New Roman" w:hAnsi="Times New Roman" w:cs="Times New Roman"/>
        </w:rPr>
        <w:t xml:space="preserve">A total of </w:t>
      </w:r>
      <w:r>
        <w:rPr>
          <w:rFonts w:ascii="Times New Roman" w:eastAsia="Times New Roman" w:hAnsi="Times New Roman" w:cs="Times New Roman"/>
        </w:rPr>
        <w:t>3’326</w:t>
      </w:r>
      <w:r w:rsidRPr="00634B97">
        <w:rPr>
          <w:rFonts w:ascii="Times New Roman" w:eastAsia="Times New Roman" w:hAnsi="Times New Roman" w:cs="Times New Roman"/>
        </w:rPr>
        <w:t xml:space="preserve"> </w:t>
      </w:r>
      <w:r w:rsidRPr="00634B97">
        <w:rPr>
          <w:rFonts w:ascii="Times New Roman" w:hAnsi="Times New Roman" w:cs="Times New Roman"/>
        </w:rPr>
        <w:t>marine litter items were recorded, removed and classified through April 2018 surveys carried out in 10 locations, covering 24’000 m</w:t>
      </w:r>
      <w:r w:rsidRPr="00634B97">
        <w:rPr>
          <w:rFonts w:ascii="Times New Roman" w:hAnsi="Times New Roman" w:cs="Times New Roman"/>
          <w:vertAlign w:val="superscript"/>
        </w:rPr>
        <w:t>2</w:t>
      </w:r>
      <w:r w:rsidRPr="00634B97">
        <w:rPr>
          <w:rFonts w:ascii="Times New Roman" w:hAnsi="Times New Roman" w:cs="Times New Roman"/>
        </w:rPr>
        <w:t xml:space="preserve"> and extending over 1000 m of coastline. </w:t>
      </w:r>
    </w:p>
    <w:p w:rsidR="005C4949" w:rsidRPr="00634B97" w:rsidRDefault="005C4949" w:rsidP="005C4949">
      <w:pPr>
        <w:jc w:val="both"/>
        <w:rPr>
          <w:rFonts w:ascii="Times New Roman" w:eastAsia="Times New Roman" w:hAnsi="Times New Roman" w:cs="Times New Roman"/>
          <w:color w:val="000000"/>
          <w:sz w:val="24"/>
          <w:szCs w:val="24"/>
          <w:lang w:val="en-US"/>
        </w:rPr>
      </w:pPr>
      <w:r w:rsidRPr="00634B97">
        <w:rPr>
          <w:rFonts w:ascii="Times New Roman" w:hAnsi="Times New Roman" w:cs="Times New Roman"/>
          <w:sz w:val="24"/>
          <w:szCs w:val="24"/>
          <w:lang w:val="en-US"/>
        </w:rPr>
        <w:t xml:space="preserve">The average beach litter density of </w:t>
      </w:r>
      <w:r>
        <w:rPr>
          <w:rFonts w:ascii="Times New Roman" w:eastAsia="Times New Roman" w:hAnsi="Times New Roman" w:cs="Times New Roman"/>
          <w:color w:val="000000"/>
          <w:sz w:val="24"/>
          <w:szCs w:val="24"/>
          <w:lang w:val="en-US"/>
        </w:rPr>
        <w:t>0.1365</w:t>
      </w:r>
      <w:r w:rsidRPr="00634B97">
        <w:rPr>
          <w:rFonts w:ascii="Times New Roman" w:eastAsia="Times New Roman" w:hAnsi="Times New Roman" w:cs="Times New Roman"/>
          <w:color w:val="000000"/>
          <w:sz w:val="24"/>
          <w:szCs w:val="24"/>
          <w:lang w:val="en-US"/>
        </w:rPr>
        <w:t xml:space="preserve"> </w:t>
      </w:r>
      <w:r w:rsidRPr="00634B97">
        <w:rPr>
          <w:rFonts w:ascii="Times New Roman" w:hAnsi="Times New Roman" w:cs="Times New Roman"/>
          <w:sz w:val="24"/>
          <w:szCs w:val="24"/>
          <w:lang w:val="en-US"/>
        </w:rPr>
        <w:t>items/m</w:t>
      </w:r>
      <w:r w:rsidRPr="00634B97">
        <w:rPr>
          <w:rFonts w:ascii="Times New Roman" w:hAnsi="Times New Roman" w:cs="Times New Roman"/>
          <w:sz w:val="24"/>
          <w:szCs w:val="24"/>
          <w:vertAlign w:val="superscript"/>
          <w:lang w:val="en-US"/>
        </w:rPr>
        <w:t>2</w:t>
      </w:r>
      <w:r w:rsidRPr="00634B97">
        <w:rPr>
          <w:rFonts w:ascii="Times New Roman" w:hAnsi="Times New Roman" w:cs="Times New Roman"/>
          <w:sz w:val="24"/>
          <w:szCs w:val="24"/>
          <w:lang w:val="en-US"/>
        </w:rPr>
        <w:t xml:space="preserve"> (average: </w:t>
      </w:r>
      <w:r w:rsidRPr="00634B97">
        <w:rPr>
          <w:rFonts w:ascii="Times New Roman" w:eastAsia="Times New Roman" w:hAnsi="Times New Roman" w:cs="Times New Roman"/>
          <w:color w:val="000000"/>
          <w:sz w:val="24"/>
          <w:szCs w:val="24"/>
          <w:lang w:val="en-US"/>
        </w:rPr>
        <w:t xml:space="preserve">332.6 </w:t>
      </w:r>
      <w:r w:rsidRPr="00634B97">
        <w:rPr>
          <w:rFonts w:ascii="Times New Roman" w:hAnsi="Times New Roman" w:cs="Times New Roman"/>
          <w:sz w:val="24"/>
          <w:szCs w:val="24"/>
          <w:lang w:val="en-US"/>
        </w:rPr>
        <w:t xml:space="preserve">items/100m; range: 72-900 items/100m) found within this study for the Durres Bay and the Lalzi Bay macroregion. The beaches investigated varied in terms of human-induced pressures, with their majority classified either as urban, semi-urban or semi-rural. The majority of </w:t>
      </w:r>
      <w:r>
        <w:rPr>
          <w:rFonts w:ascii="Times New Roman" w:hAnsi="Times New Roman" w:cs="Times New Roman"/>
          <w:sz w:val="24"/>
          <w:szCs w:val="24"/>
          <w:lang w:val="en-US"/>
        </w:rPr>
        <w:t xml:space="preserve">marine </w:t>
      </w:r>
      <w:r w:rsidRPr="00634B97">
        <w:rPr>
          <w:rFonts w:ascii="Times New Roman" w:hAnsi="Times New Roman" w:cs="Times New Roman"/>
          <w:sz w:val="24"/>
          <w:szCs w:val="24"/>
          <w:lang w:val="en-US"/>
        </w:rPr>
        <w:t>litter items were artificial polymer materials accounting for 64.8% of all beach litter. The most abundant item was G208 (Glass or ceramic fragments &gt;2.5cm) with 19.7% and in the second place was G27 (Cigarette butts and filters) with 17.9%. L</w:t>
      </w:r>
      <w:r>
        <w:rPr>
          <w:rFonts w:ascii="Times New Roman" w:hAnsi="Times New Roman" w:cs="Times New Roman"/>
          <w:sz w:val="24"/>
          <w:szCs w:val="24"/>
          <w:lang w:val="en-US"/>
        </w:rPr>
        <w:t xml:space="preserve">itter from shoreline sources </w:t>
      </w:r>
      <w:r w:rsidRPr="00634B97">
        <w:rPr>
          <w:rFonts w:ascii="Times New Roman" w:hAnsi="Times New Roman" w:cs="Times New Roman"/>
          <w:sz w:val="24"/>
          <w:szCs w:val="24"/>
          <w:lang w:val="en-US"/>
        </w:rPr>
        <w:t>including poor waste management practices, tourism and recr</w:t>
      </w:r>
      <w:r>
        <w:rPr>
          <w:rFonts w:ascii="Times New Roman" w:hAnsi="Times New Roman" w:cs="Times New Roman"/>
          <w:sz w:val="24"/>
          <w:szCs w:val="24"/>
          <w:lang w:val="en-US"/>
        </w:rPr>
        <w:t xml:space="preserve">eational activities </w:t>
      </w:r>
      <w:r w:rsidRPr="00634B97">
        <w:rPr>
          <w:rFonts w:ascii="Times New Roman" w:hAnsi="Times New Roman" w:cs="Times New Roman"/>
          <w:sz w:val="24"/>
          <w:szCs w:val="24"/>
          <w:lang w:val="en-GB"/>
        </w:rPr>
        <w:t xml:space="preserve">accounted for </w:t>
      </w:r>
      <w:r w:rsidRPr="00634B97">
        <w:rPr>
          <w:rFonts w:ascii="Times New Roman" w:eastAsia="Times New Roman" w:hAnsi="Times New Roman" w:cs="Times New Roman"/>
          <w:color w:val="000000"/>
          <w:sz w:val="24"/>
          <w:szCs w:val="24"/>
          <w:lang w:val="en-US"/>
        </w:rPr>
        <w:t>64</w:t>
      </w:r>
      <w:r w:rsidRPr="00634B97">
        <w:rPr>
          <w:rFonts w:ascii="Times New Roman" w:hAnsi="Times New Roman" w:cs="Times New Roman"/>
          <w:sz w:val="24"/>
          <w:szCs w:val="24"/>
          <w:lang w:val="en-GB"/>
        </w:rPr>
        <w:t>% of total litter items collected on all beach</w:t>
      </w:r>
      <w:r>
        <w:rPr>
          <w:rFonts w:ascii="Times New Roman" w:hAnsi="Times New Roman" w:cs="Times New Roman"/>
          <w:sz w:val="24"/>
          <w:szCs w:val="24"/>
          <w:lang w:val="en-GB"/>
        </w:rPr>
        <w:t>es</w:t>
      </w:r>
      <w:r w:rsidRPr="00634B97">
        <w:rPr>
          <w:rFonts w:ascii="Times New Roman" w:hAnsi="Times New Roman" w:cs="Times New Roman"/>
          <w:sz w:val="24"/>
          <w:szCs w:val="24"/>
          <w:lang w:val="en-GB"/>
        </w:rPr>
        <w:t xml:space="preserve"> </w:t>
      </w:r>
      <w:r>
        <w:rPr>
          <w:rFonts w:ascii="Times New Roman" w:hAnsi="Times New Roman" w:cs="Times New Roman"/>
          <w:sz w:val="24"/>
          <w:szCs w:val="24"/>
          <w:lang w:val="en-GB"/>
        </w:rPr>
        <w:t>locations</w:t>
      </w:r>
      <w:r w:rsidRPr="00634B97">
        <w:rPr>
          <w:rFonts w:ascii="Times New Roman" w:hAnsi="Times New Roman" w:cs="Times New Roman"/>
          <w:sz w:val="24"/>
          <w:szCs w:val="24"/>
          <w:lang w:val="en-GB"/>
        </w:rPr>
        <w:t>, while in second place</w:t>
      </w:r>
      <w:r>
        <w:rPr>
          <w:rFonts w:ascii="Times New Roman" w:hAnsi="Times New Roman" w:cs="Times New Roman"/>
          <w:sz w:val="24"/>
          <w:szCs w:val="24"/>
          <w:lang w:val="en-GB"/>
        </w:rPr>
        <w:t xml:space="preserve"> in abundance</w:t>
      </w:r>
      <w:r w:rsidRPr="00634B97">
        <w:rPr>
          <w:rFonts w:ascii="Times New Roman" w:hAnsi="Times New Roman" w:cs="Times New Roman"/>
          <w:sz w:val="24"/>
          <w:szCs w:val="24"/>
          <w:lang w:val="en-GB"/>
        </w:rPr>
        <w:t xml:space="preserve"> were fly-tipping</w:t>
      </w:r>
      <w:r>
        <w:rPr>
          <w:rFonts w:ascii="Times New Roman" w:hAnsi="Times New Roman" w:cs="Times New Roman"/>
          <w:sz w:val="24"/>
          <w:szCs w:val="24"/>
          <w:lang w:val="en-US"/>
        </w:rPr>
        <w:t xml:space="preserve"> </w:t>
      </w:r>
      <w:r w:rsidRPr="00634B97">
        <w:rPr>
          <w:rFonts w:ascii="Times New Roman" w:hAnsi="Times New Roman" w:cs="Times New Roman"/>
          <w:sz w:val="24"/>
          <w:szCs w:val="24"/>
          <w:lang w:val="en-GB"/>
        </w:rPr>
        <w:t xml:space="preserve">accounted for </w:t>
      </w:r>
      <w:r w:rsidRPr="00634B97">
        <w:rPr>
          <w:rFonts w:ascii="Times New Roman" w:eastAsia="Times New Roman" w:hAnsi="Times New Roman" w:cs="Times New Roman"/>
          <w:color w:val="000000"/>
          <w:sz w:val="24"/>
          <w:szCs w:val="24"/>
          <w:lang w:val="en-US"/>
        </w:rPr>
        <w:t xml:space="preserve">21.1% </w:t>
      </w:r>
      <w:r w:rsidRPr="00634B97">
        <w:rPr>
          <w:rFonts w:ascii="Times New Roman" w:hAnsi="Times New Roman" w:cs="Times New Roman"/>
          <w:sz w:val="24"/>
          <w:szCs w:val="24"/>
          <w:lang w:val="en-GB"/>
        </w:rPr>
        <w:t>of total litter items on all beach</w:t>
      </w:r>
      <w:r>
        <w:rPr>
          <w:rFonts w:ascii="Times New Roman" w:hAnsi="Times New Roman" w:cs="Times New Roman"/>
          <w:sz w:val="24"/>
          <w:szCs w:val="24"/>
          <w:lang w:val="en-GB"/>
        </w:rPr>
        <w:t>es</w:t>
      </w:r>
      <w:r w:rsidRPr="00634B97">
        <w:rPr>
          <w:rFonts w:ascii="Times New Roman" w:hAnsi="Times New Roman" w:cs="Times New Roman"/>
          <w:sz w:val="24"/>
          <w:szCs w:val="24"/>
          <w:lang w:val="en-GB"/>
        </w:rPr>
        <w:t xml:space="preserve"> locations</w:t>
      </w:r>
      <w:r w:rsidRPr="00634B97">
        <w:rPr>
          <w:rFonts w:ascii="Times New Roman" w:eastAsia="Times New Roman" w:hAnsi="Times New Roman" w:cs="Times New Roman"/>
          <w:color w:val="000000"/>
          <w:sz w:val="24"/>
          <w:szCs w:val="24"/>
          <w:lang w:val="en-US"/>
        </w:rPr>
        <w:t xml:space="preserve">. </w:t>
      </w:r>
      <w:r w:rsidRPr="00634B97">
        <w:rPr>
          <w:rFonts w:ascii="Times New Roman" w:hAnsi="Times New Roman" w:cs="Times New Roman"/>
          <w:sz w:val="24"/>
          <w:szCs w:val="24"/>
          <w:lang w:val="en-GB"/>
        </w:rPr>
        <w:t>When looking at the sea-based sources of litter (fisheries and aquaculture, shipping) these</w:t>
      </w:r>
      <w:r>
        <w:rPr>
          <w:rFonts w:ascii="Times New Roman" w:hAnsi="Times New Roman" w:cs="Times New Roman"/>
          <w:sz w:val="24"/>
          <w:szCs w:val="24"/>
          <w:lang w:val="en-US"/>
        </w:rPr>
        <w:t xml:space="preserve"> </w:t>
      </w:r>
      <w:r w:rsidRPr="00634B97">
        <w:rPr>
          <w:rFonts w:ascii="Times New Roman" w:hAnsi="Times New Roman" w:cs="Times New Roman"/>
          <w:sz w:val="24"/>
          <w:szCs w:val="24"/>
          <w:lang w:val="en-GB"/>
        </w:rPr>
        <w:t xml:space="preserve">accounted for </w:t>
      </w:r>
      <w:r w:rsidRPr="00634B97">
        <w:rPr>
          <w:rFonts w:ascii="Times New Roman" w:eastAsia="Times New Roman" w:hAnsi="Times New Roman" w:cs="Times New Roman"/>
          <w:color w:val="000000"/>
          <w:sz w:val="24"/>
          <w:szCs w:val="24"/>
          <w:lang w:val="en-US"/>
        </w:rPr>
        <w:t xml:space="preserve">0.78% </w:t>
      </w:r>
      <w:r w:rsidRPr="00634B97">
        <w:rPr>
          <w:rFonts w:ascii="Times New Roman" w:hAnsi="Times New Roman" w:cs="Times New Roman"/>
          <w:sz w:val="24"/>
          <w:szCs w:val="24"/>
          <w:lang w:val="en-GB"/>
        </w:rPr>
        <w:t>of total litter items on all beach</w:t>
      </w:r>
      <w:r>
        <w:rPr>
          <w:rFonts w:ascii="Times New Roman" w:hAnsi="Times New Roman" w:cs="Times New Roman"/>
          <w:sz w:val="24"/>
          <w:szCs w:val="24"/>
          <w:lang w:val="en-GB"/>
        </w:rPr>
        <w:t>es</w:t>
      </w:r>
      <w:r w:rsidRPr="00634B97">
        <w:rPr>
          <w:rFonts w:ascii="Times New Roman" w:hAnsi="Times New Roman" w:cs="Times New Roman"/>
          <w:sz w:val="24"/>
          <w:szCs w:val="24"/>
          <w:lang w:val="en-GB"/>
        </w:rPr>
        <w:t xml:space="preserve"> locations</w:t>
      </w:r>
      <w:r w:rsidRPr="00634B97">
        <w:rPr>
          <w:rFonts w:ascii="Times New Roman" w:eastAsia="Times New Roman" w:hAnsi="Times New Roman" w:cs="Times New Roman"/>
          <w:color w:val="000000"/>
          <w:sz w:val="24"/>
          <w:szCs w:val="24"/>
          <w:lang w:val="en-US"/>
        </w:rPr>
        <w:t xml:space="preserve">. The quality of surveyed locations were classified based on </w:t>
      </w:r>
      <w:r w:rsidRPr="00634B97">
        <w:rPr>
          <w:rFonts w:ascii="Times New Roman" w:hAnsi="Times New Roman" w:cs="Times New Roman"/>
          <w:iCs/>
          <w:color w:val="000000"/>
          <w:sz w:val="24"/>
          <w:szCs w:val="24"/>
          <w:lang w:val="en-US"/>
        </w:rPr>
        <w:t>c</w:t>
      </w:r>
      <w:r w:rsidRPr="00634B97">
        <w:rPr>
          <w:rFonts w:ascii="Times New Roman" w:hAnsi="Times New Roman" w:cs="Times New Roman"/>
          <w:iCs/>
          <w:color w:val="000000"/>
          <w:sz w:val="24"/>
          <w:szCs w:val="24"/>
        </w:rPr>
        <w:t xml:space="preserve">lean </w:t>
      </w:r>
      <w:r w:rsidRPr="00634B97">
        <w:rPr>
          <w:rFonts w:ascii="Times New Roman" w:hAnsi="Times New Roman" w:cs="Times New Roman"/>
          <w:iCs/>
          <w:color w:val="000000"/>
          <w:sz w:val="24"/>
          <w:szCs w:val="24"/>
          <w:lang w:val="en-US"/>
        </w:rPr>
        <w:t>c</w:t>
      </w:r>
      <w:r w:rsidRPr="00634B97">
        <w:rPr>
          <w:rFonts w:ascii="Times New Roman" w:hAnsi="Times New Roman" w:cs="Times New Roman"/>
          <w:iCs/>
          <w:color w:val="000000"/>
          <w:sz w:val="24"/>
          <w:szCs w:val="24"/>
        </w:rPr>
        <w:t xml:space="preserve">oast </w:t>
      </w:r>
      <w:r w:rsidRPr="00634B97">
        <w:rPr>
          <w:rFonts w:ascii="Times New Roman" w:hAnsi="Times New Roman" w:cs="Times New Roman"/>
          <w:iCs/>
          <w:color w:val="000000"/>
          <w:sz w:val="24"/>
          <w:szCs w:val="24"/>
          <w:lang w:val="en-US"/>
        </w:rPr>
        <w:t>i</w:t>
      </w:r>
      <w:r w:rsidRPr="00634B97">
        <w:rPr>
          <w:rFonts w:ascii="Times New Roman" w:hAnsi="Times New Roman" w:cs="Times New Roman"/>
          <w:iCs/>
          <w:color w:val="000000"/>
          <w:sz w:val="24"/>
          <w:szCs w:val="24"/>
        </w:rPr>
        <w:t>ndex</w:t>
      </w:r>
      <w:r w:rsidRPr="00634B97">
        <w:rPr>
          <w:rFonts w:ascii="Times New Roman" w:hAnsi="Times New Roman" w:cs="Times New Roman"/>
          <w:iCs/>
          <w:color w:val="000000"/>
          <w:sz w:val="24"/>
          <w:szCs w:val="24"/>
          <w:lang w:val="en-US"/>
        </w:rPr>
        <w:t xml:space="preserve"> as very clean, clean and moderate beaches.</w:t>
      </w:r>
    </w:p>
    <w:p w:rsidR="005C4949" w:rsidRDefault="005C4949" w:rsidP="00764CCB">
      <w:pPr>
        <w:spacing w:before="120" w:after="120" w:line="240" w:lineRule="auto"/>
        <w:jc w:val="both"/>
        <w:rPr>
          <w:rFonts w:ascii="Times New Roman" w:eastAsia="Times New Roman" w:hAnsi="Times New Roman" w:cs="Times New Roman"/>
          <w:color w:val="000000"/>
          <w:sz w:val="24"/>
          <w:szCs w:val="24"/>
          <w:lang w:val="en-US"/>
        </w:rPr>
      </w:pPr>
    </w:p>
    <w:p w:rsidR="00764CCB" w:rsidRPr="002323C5" w:rsidRDefault="0028059F" w:rsidP="00764CCB">
      <w:pPr>
        <w:spacing w:before="120" w:after="120" w:line="240" w:lineRule="auto"/>
        <w:jc w:val="both"/>
        <w:rPr>
          <w:rFonts w:ascii="Times New Roman" w:hAnsi="Times New Roman" w:cs="Times New Roman"/>
          <w:i/>
          <w:sz w:val="24"/>
          <w:szCs w:val="24"/>
          <w:lang w:val="en-GB"/>
        </w:rPr>
      </w:pPr>
      <w:r w:rsidRPr="002323C5">
        <w:rPr>
          <w:rFonts w:ascii="Times New Roman" w:hAnsi="Times New Roman" w:cs="Times New Roman"/>
          <w:sz w:val="24"/>
          <w:szCs w:val="24"/>
        </w:rPr>
        <w:t>Keywords—</w:t>
      </w:r>
      <w:r w:rsidR="0021161F" w:rsidRPr="002323C5">
        <w:rPr>
          <w:rFonts w:ascii="Times New Roman" w:hAnsi="Times New Roman" w:cs="Times New Roman"/>
          <w:i/>
          <w:sz w:val="24"/>
          <w:szCs w:val="24"/>
        </w:rPr>
        <w:t>Durres coastal area</w:t>
      </w:r>
      <w:r w:rsidR="00764CCB" w:rsidRPr="002323C5">
        <w:rPr>
          <w:rFonts w:ascii="Times New Roman" w:hAnsi="Times New Roman" w:cs="Times New Roman"/>
          <w:i/>
          <w:sz w:val="24"/>
          <w:szCs w:val="24"/>
        </w:rPr>
        <w:t xml:space="preserve">, </w:t>
      </w:r>
      <w:r w:rsidR="0021161F" w:rsidRPr="002323C5">
        <w:rPr>
          <w:rFonts w:ascii="Times New Roman" w:hAnsi="Times New Roman" w:cs="Times New Roman"/>
          <w:i/>
          <w:sz w:val="24"/>
          <w:szCs w:val="24"/>
          <w:lang w:val="en-GB"/>
        </w:rPr>
        <w:t>beach</w:t>
      </w:r>
      <w:r w:rsidR="002323C5">
        <w:rPr>
          <w:rFonts w:ascii="Times New Roman" w:hAnsi="Times New Roman" w:cs="Times New Roman"/>
          <w:i/>
          <w:sz w:val="24"/>
          <w:szCs w:val="24"/>
          <w:lang w:val="en-GB"/>
        </w:rPr>
        <w:t>es</w:t>
      </w:r>
      <w:r w:rsidR="0021161F" w:rsidRPr="002323C5">
        <w:rPr>
          <w:rFonts w:ascii="Times New Roman" w:hAnsi="Times New Roman" w:cs="Times New Roman"/>
          <w:i/>
          <w:sz w:val="24"/>
          <w:szCs w:val="24"/>
          <w:lang w:val="en-GB"/>
        </w:rPr>
        <w:t>, marine litter, plastics.</w:t>
      </w:r>
      <w:r w:rsidR="00764CCB" w:rsidRPr="002323C5">
        <w:rPr>
          <w:rFonts w:ascii="Times New Roman" w:hAnsi="Times New Roman" w:cs="Times New Roman"/>
          <w:i/>
          <w:sz w:val="24"/>
          <w:szCs w:val="24"/>
        </w:rPr>
        <w:t xml:space="preserve"> </w:t>
      </w: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5C4949" w:rsidRDefault="005C4949"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146DE7" w:rsidRPr="00796A47" w:rsidRDefault="00146DE7" w:rsidP="00146DE7">
      <w:pPr>
        <w:autoSpaceDE w:val="0"/>
        <w:autoSpaceDN w:val="0"/>
        <w:adjustRightInd w:val="0"/>
        <w:spacing w:after="0" w:line="240" w:lineRule="auto"/>
        <w:jc w:val="both"/>
        <w:rPr>
          <w:rFonts w:ascii="Times New Roman" w:hAnsi="Times New Roman" w:cs="Times New Roman"/>
          <w:sz w:val="24"/>
          <w:szCs w:val="24"/>
          <w:lang w:val="en-US"/>
        </w:rPr>
      </w:pPr>
      <w:r w:rsidRPr="00D53C5A">
        <w:rPr>
          <w:rFonts w:ascii="Times New Roman" w:hAnsi="Times New Roman" w:cs="Times New Roman"/>
          <w:sz w:val="24"/>
          <w:szCs w:val="24"/>
          <w:lang w:val="en-US"/>
        </w:rPr>
        <w:t>Dr. Laura GJYLI</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33</w:t>
      </w:r>
      <w:r w:rsidR="00DF04E3" w:rsidRPr="00DF04E3">
        <w:rPr>
          <w:rFonts w:ascii="Times New Roman" w:hAnsi="Times New Roman" w:cs="Times New Roman"/>
          <w:iCs/>
          <w:sz w:val="24"/>
        </w:rPr>
        <w:t xml:space="preserve"> years from </w:t>
      </w:r>
      <w:r w:rsidRPr="00D53C5A">
        <w:rPr>
          <w:rFonts w:ascii="Times New Roman" w:hAnsi="Times New Roman" w:cs="Times New Roman"/>
          <w:sz w:val="24"/>
          <w:szCs w:val="24"/>
          <w:lang w:val="en-US"/>
        </w:rPr>
        <w:t>University of Tir</w:t>
      </w:r>
      <w:r>
        <w:rPr>
          <w:rFonts w:ascii="Times New Roman" w:hAnsi="Times New Roman" w:cs="Times New Roman"/>
          <w:sz w:val="24"/>
          <w:szCs w:val="24"/>
          <w:lang w:val="en-US"/>
        </w:rPr>
        <w:t>ana</w:t>
      </w:r>
      <w:r w:rsidRPr="00D53C5A">
        <w:rPr>
          <w:rFonts w:ascii="Times New Roman" w:hAnsi="Times New Roman" w:cs="Times New Roman"/>
          <w:sz w:val="24"/>
          <w:szCs w:val="24"/>
          <w:lang w:val="en-US"/>
        </w:rPr>
        <w:t xml:space="preserve"> in the field of </w:t>
      </w:r>
      <w:r w:rsidR="000C5E25">
        <w:rPr>
          <w:rFonts w:ascii="Times New Roman" w:hAnsi="Times New Roman" w:cs="Times New Roman"/>
          <w:sz w:val="24"/>
          <w:szCs w:val="24"/>
          <w:lang w:val="en-US"/>
        </w:rPr>
        <w:t>biotechnology</w:t>
      </w:r>
      <w:r w:rsidRPr="00D53C5A">
        <w:rPr>
          <w:rFonts w:ascii="Times New Roman" w:hAnsi="Times New Roman" w:cs="Times New Roman"/>
          <w:sz w:val="24"/>
          <w:szCs w:val="24"/>
          <w:lang w:val="en-US"/>
        </w:rPr>
        <w:t>, contributing to the identification of the presence of cyanobacterial species, for the first time in Albanian marine waters, based on the PCR amplification of</w:t>
      </w:r>
      <w:r>
        <w:rPr>
          <w:rFonts w:ascii="Times New Roman" w:hAnsi="Times New Roman" w:cs="Times New Roman"/>
          <w:sz w:val="24"/>
          <w:szCs w:val="24"/>
          <w:lang w:val="en-US"/>
        </w:rPr>
        <w:t xml:space="preserve"> 16-23S ribosomal DNA sequences. </w:t>
      </w:r>
      <w:r w:rsidRPr="00D53C5A">
        <w:rPr>
          <w:rFonts w:ascii="Times New Roman" w:hAnsi="Times New Roman" w:cs="Times New Roman"/>
          <w:sz w:val="24"/>
          <w:szCs w:val="24"/>
          <w:lang w:val="en-US"/>
        </w:rPr>
        <w:t>She is ele</w:t>
      </w:r>
      <w:r>
        <w:rPr>
          <w:rFonts w:ascii="Times New Roman" w:hAnsi="Times New Roman" w:cs="Times New Roman"/>
          <w:sz w:val="24"/>
          <w:szCs w:val="24"/>
          <w:lang w:val="en-US"/>
        </w:rPr>
        <w:t xml:space="preserve">cted by the academic staff in a </w:t>
      </w:r>
      <w:r w:rsidRPr="00D53C5A">
        <w:rPr>
          <w:rFonts w:ascii="Times New Roman" w:hAnsi="Times New Roman" w:cs="Times New Roman"/>
          <w:sz w:val="24"/>
          <w:szCs w:val="24"/>
          <w:lang w:val="en-US"/>
        </w:rPr>
        <w:t>position of the Head of Departmen</w:t>
      </w:r>
      <w:r w:rsidR="009307C7">
        <w:rPr>
          <w:rFonts w:ascii="Times New Roman" w:hAnsi="Times New Roman" w:cs="Times New Roman"/>
          <w:sz w:val="24"/>
          <w:szCs w:val="24"/>
          <w:lang w:val="en-US"/>
        </w:rPr>
        <w:t>t of Medicine, a position she held during the</w:t>
      </w:r>
      <w:r w:rsidRPr="00D53C5A">
        <w:rPr>
          <w:rFonts w:ascii="Times New Roman" w:hAnsi="Times New Roman" w:cs="Times New Roman"/>
          <w:sz w:val="24"/>
          <w:szCs w:val="24"/>
          <w:lang w:val="en-US"/>
        </w:rPr>
        <w:t xml:space="preserve"> perio</w:t>
      </w:r>
      <w:r>
        <w:rPr>
          <w:rFonts w:ascii="Times New Roman" w:hAnsi="Times New Roman" w:cs="Times New Roman"/>
          <w:sz w:val="24"/>
          <w:szCs w:val="24"/>
          <w:lang w:val="en-US"/>
        </w:rPr>
        <w:t xml:space="preserve">d 31.05.2016- </w:t>
      </w:r>
      <w:r w:rsidRPr="00D53C5A">
        <w:rPr>
          <w:rFonts w:ascii="Times New Roman" w:hAnsi="Times New Roman" w:cs="Times New Roman"/>
          <w:sz w:val="24"/>
          <w:szCs w:val="24"/>
          <w:lang w:val="en-US"/>
        </w:rPr>
        <w:t>12.09.2017</w:t>
      </w:r>
      <w:r>
        <w:rPr>
          <w:rFonts w:ascii="Times New Roman" w:hAnsi="Times New Roman" w:cs="Times New Roman"/>
          <w:sz w:val="24"/>
          <w:szCs w:val="24"/>
          <w:lang w:val="en-US"/>
        </w:rPr>
        <w:t>. With the reorganization of faculty</w:t>
      </w:r>
      <w:r w:rsidR="00FA552D">
        <w:rPr>
          <w:rFonts w:ascii="Times New Roman" w:hAnsi="Times New Roman" w:cs="Times New Roman"/>
          <w:sz w:val="24"/>
          <w:szCs w:val="24"/>
          <w:lang w:val="en-US"/>
        </w:rPr>
        <w:t xml:space="preserve"> and </w:t>
      </w:r>
      <w:r w:rsidRPr="00D53C5A">
        <w:rPr>
          <w:rFonts w:ascii="Times New Roman" w:hAnsi="Times New Roman" w:cs="Times New Roman"/>
          <w:sz w:val="24"/>
          <w:szCs w:val="24"/>
          <w:lang w:val="en-US"/>
        </w:rPr>
        <w:t xml:space="preserve">currently </w:t>
      </w:r>
      <w:r w:rsidR="003B3D14" w:rsidRPr="00D53C5A">
        <w:rPr>
          <w:rFonts w:ascii="Times New Roman" w:hAnsi="Times New Roman" w:cs="Times New Roman"/>
          <w:sz w:val="24"/>
          <w:szCs w:val="24"/>
          <w:lang w:val="en-US"/>
        </w:rPr>
        <w:t xml:space="preserve">she is </w:t>
      </w:r>
      <w:r w:rsidRPr="00D53C5A">
        <w:rPr>
          <w:rFonts w:ascii="Times New Roman" w:hAnsi="Times New Roman" w:cs="Times New Roman"/>
          <w:sz w:val="24"/>
          <w:szCs w:val="24"/>
          <w:lang w:val="en-US"/>
        </w:rPr>
        <w:t>a lecturer in the Department of Applied and</w:t>
      </w:r>
      <w:r>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Natural Sciences</w:t>
      </w:r>
      <w:r>
        <w:rPr>
          <w:rFonts w:ascii="Times New Roman" w:hAnsi="Times New Roman" w:cs="Times New Roman"/>
          <w:sz w:val="24"/>
          <w:szCs w:val="24"/>
          <w:lang w:val="en-US"/>
        </w:rPr>
        <w:t>, University “Aleksander Moisiu”, Durres</w:t>
      </w:r>
      <w:r w:rsidRPr="00D53C5A">
        <w:rPr>
          <w:rFonts w:ascii="Times New Roman" w:hAnsi="Times New Roman" w:cs="Times New Roman"/>
          <w:sz w:val="24"/>
          <w:szCs w:val="24"/>
          <w:lang w:val="en-US"/>
        </w:rPr>
        <w:t>.</w:t>
      </w:r>
      <w:r w:rsidRPr="00146DE7">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Dr. Gjyli is the first author and co-author of more than 15 research</w:t>
      </w:r>
      <w:r>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articles published in international journals, she has referred in more than 20 international conferences and</w:t>
      </w:r>
      <w:r>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she is the coordinator and creator of the student conference in biomedical fields. She is part of the</w:t>
      </w:r>
      <w:r>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editorial board of the “International Journal for Environmental Rehabilitation and</w:t>
      </w:r>
      <w:r>
        <w:rPr>
          <w:rFonts w:ascii="Times New Roman" w:hAnsi="Times New Roman" w:cs="Times New Roman"/>
          <w:sz w:val="24"/>
          <w:szCs w:val="24"/>
          <w:lang w:val="en-US"/>
        </w:rPr>
        <w:t xml:space="preserve"> </w:t>
      </w:r>
      <w:r w:rsidRPr="00D53C5A">
        <w:rPr>
          <w:rFonts w:ascii="Times New Roman" w:hAnsi="Times New Roman" w:cs="Times New Roman"/>
          <w:sz w:val="24"/>
          <w:szCs w:val="24"/>
          <w:lang w:val="en-US"/>
        </w:rPr>
        <w:t xml:space="preserve">Conservation”. </w:t>
      </w:r>
    </w:p>
    <w:p w:rsidR="00146DE7" w:rsidRPr="00796A47" w:rsidRDefault="00146DE7" w:rsidP="00146DE7">
      <w:pPr>
        <w:autoSpaceDE w:val="0"/>
        <w:autoSpaceDN w:val="0"/>
        <w:adjustRightInd w:val="0"/>
        <w:spacing w:after="0" w:line="240" w:lineRule="auto"/>
        <w:jc w:val="both"/>
        <w:rPr>
          <w:rFonts w:ascii="Times New Roman" w:hAnsi="Times New Roman" w:cs="Times New Roman"/>
          <w:sz w:val="24"/>
          <w:szCs w:val="24"/>
          <w:lang w:val="en-US"/>
        </w:rPr>
      </w:pPr>
    </w:p>
    <w:p w:rsidR="00B3082B" w:rsidRDefault="00B3082B" w:rsidP="00DF04E3">
      <w:pPr>
        <w:pStyle w:val="HTMLPreformatted"/>
        <w:jc w:val="both"/>
        <w:rPr>
          <w:rFonts w:ascii="Times New Roman" w:hAnsi="Times New Roman" w:cs="Times New Roman"/>
          <w:iCs/>
          <w:sz w:val="24"/>
        </w:rPr>
      </w:pPr>
    </w:p>
    <w:p w:rsidR="00EA3377"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EA3377" w:rsidRPr="00EA3377" w:rsidRDefault="00EA3377" w:rsidP="00EA3377">
      <w:pPr>
        <w:pStyle w:val="HTMLPreformatted"/>
        <w:numPr>
          <w:ilvl w:val="0"/>
          <w:numId w:val="1"/>
        </w:numPr>
        <w:jc w:val="both"/>
        <w:rPr>
          <w:rFonts w:ascii="Times New Roman" w:hAnsi="Times New Roman" w:cs="Times New Roman"/>
          <w:iCs/>
          <w:sz w:val="24"/>
          <w:szCs w:val="24"/>
        </w:rPr>
      </w:pPr>
      <w:r w:rsidRPr="00EA3377">
        <w:rPr>
          <w:rFonts w:ascii="Times New Roman" w:eastAsia="Times New Roman" w:hAnsi="Times New Roman" w:cs="Times New Roman"/>
          <w:sz w:val="24"/>
          <w:szCs w:val="24"/>
          <w:lang w:val="en-US"/>
        </w:rPr>
        <w:t xml:space="preserve">Gagan Matta and  Laura Gjyli (2016). Mercury, lead and arsenic: impact on environment and human health, </w:t>
      </w:r>
      <w:r w:rsidRPr="00EA3377">
        <w:rPr>
          <w:rFonts w:ascii="Times New Roman" w:eastAsia="Times New Roman" w:hAnsi="Times New Roman" w:cs="Times New Roman"/>
          <w:i/>
          <w:iCs/>
          <w:sz w:val="24"/>
          <w:szCs w:val="24"/>
          <w:lang w:val="en-US"/>
        </w:rPr>
        <w:t>Journal of Chemical and Pharmaceutical Sciences</w:t>
      </w:r>
      <w:r w:rsidRPr="00EA3377">
        <w:rPr>
          <w:rFonts w:ascii="Times New Roman" w:eastAsia="Times New Roman" w:hAnsi="Times New Roman" w:cs="Times New Roman"/>
          <w:sz w:val="24"/>
          <w:szCs w:val="24"/>
          <w:lang w:val="en-US"/>
        </w:rPr>
        <w:t>, JCPS Volume 9 Issue 2; 718-725; ISSN: Print 0974-2115, Online 2349-8552; Scopus index journal, International Scientific Indexing (ISI) and Impa</w:t>
      </w:r>
      <w:r>
        <w:rPr>
          <w:rFonts w:ascii="Times New Roman" w:eastAsia="Times New Roman" w:hAnsi="Times New Roman" w:cs="Times New Roman"/>
          <w:sz w:val="24"/>
          <w:szCs w:val="24"/>
          <w:lang w:val="en-US"/>
        </w:rPr>
        <w:t xml:space="preserve">ct factor 1.421;www.jchps.com </w:t>
      </w:r>
    </w:p>
    <w:p w:rsidR="00EA3377" w:rsidRPr="00EA3377" w:rsidRDefault="00EA3377" w:rsidP="00EA3377">
      <w:pPr>
        <w:pStyle w:val="HTMLPreformatted"/>
        <w:numPr>
          <w:ilvl w:val="0"/>
          <w:numId w:val="1"/>
        </w:numPr>
        <w:jc w:val="both"/>
        <w:rPr>
          <w:rFonts w:ascii="Times New Roman" w:hAnsi="Times New Roman" w:cs="Times New Roman"/>
          <w:iCs/>
          <w:sz w:val="24"/>
          <w:szCs w:val="24"/>
        </w:rPr>
      </w:pPr>
      <w:r w:rsidRPr="00EA3377">
        <w:rPr>
          <w:rFonts w:ascii="Times New Roman" w:eastAsia="Times New Roman" w:hAnsi="Times New Roman" w:cs="Times New Roman"/>
          <w:sz w:val="24"/>
          <w:szCs w:val="24"/>
          <w:lang w:val="en-US"/>
        </w:rPr>
        <w:t xml:space="preserve">Jerina Kolitari, Laura Gjyli, Pierluigi Carbonara (2016). Preliminary results and impact of marine litter in Albanian Adriatic area, </w:t>
      </w:r>
      <w:r w:rsidRPr="00EA3377">
        <w:rPr>
          <w:rFonts w:ascii="Times New Roman" w:eastAsia="Times New Roman" w:hAnsi="Times New Roman" w:cs="Times New Roman"/>
          <w:i/>
          <w:iCs/>
          <w:sz w:val="24"/>
          <w:szCs w:val="24"/>
          <w:lang w:val="en-US"/>
        </w:rPr>
        <w:t>Journal of Environmental Protection and Ecology (JEPE),  17</w:t>
      </w:r>
      <w:r w:rsidRPr="00EA3377">
        <w:rPr>
          <w:rFonts w:ascii="Times New Roman" w:eastAsia="Times New Roman" w:hAnsi="Times New Roman" w:cs="Times New Roman"/>
          <w:sz w:val="24"/>
          <w:szCs w:val="24"/>
          <w:lang w:val="en-US"/>
        </w:rPr>
        <w:t xml:space="preserve">, No 3, 922–931, ISSN 1311-5065, Scopus and Thomson Reuter index journal; Journal Impact Factor (2015) = 0.734; http://www.jepe-journal.info/  </w:t>
      </w:r>
    </w:p>
    <w:p w:rsidR="00EA3377" w:rsidRPr="008E41BD" w:rsidRDefault="00EA3377" w:rsidP="00EA3377">
      <w:pPr>
        <w:pStyle w:val="HTMLPreformatted"/>
        <w:numPr>
          <w:ilvl w:val="0"/>
          <w:numId w:val="1"/>
        </w:numPr>
        <w:jc w:val="both"/>
        <w:rPr>
          <w:rFonts w:ascii="Times New Roman" w:hAnsi="Times New Roman" w:cs="Times New Roman"/>
          <w:iCs/>
          <w:color w:val="auto"/>
          <w:sz w:val="24"/>
          <w:szCs w:val="24"/>
        </w:rPr>
      </w:pPr>
      <w:r w:rsidRPr="00EA3377">
        <w:rPr>
          <w:rFonts w:ascii="Times New Roman" w:eastAsia="Times New Roman" w:hAnsi="Times New Roman" w:cs="Times New Roman"/>
          <w:sz w:val="24"/>
          <w:szCs w:val="24"/>
          <w:lang w:val="en-US"/>
        </w:rPr>
        <w:t xml:space="preserve">Laura Gjyli, Ariola Bacu, Jerina Kolitari, Silvana Gjyli, Anisa Trifoni (2016). Estimation of N/P Ratios Levels in a Coastal Bay, Southern Adriatic Sea, </w:t>
      </w:r>
      <w:r w:rsidRPr="00EA3377">
        <w:rPr>
          <w:rFonts w:ascii="Times New Roman" w:eastAsia="Times New Roman" w:hAnsi="Times New Roman" w:cs="Times New Roman"/>
          <w:i/>
          <w:iCs/>
          <w:sz w:val="24"/>
          <w:szCs w:val="24"/>
          <w:lang w:val="en-US"/>
        </w:rPr>
        <w:t>Journal of Agriculture and Ecology Research International</w:t>
      </w:r>
      <w:r w:rsidRPr="00EA3377">
        <w:rPr>
          <w:rFonts w:ascii="Times New Roman" w:eastAsia="Times New Roman" w:hAnsi="Times New Roman" w:cs="Times New Roman"/>
          <w:sz w:val="24"/>
          <w:szCs w:val="24"/>
          <w:lang w:val="en-US"/>
        </w:rPr>
        <w:t xml:space="preserve"> 8(1): 1-9, 2016; Article no.JAERI.25052 ISSN: 2394-1073; international </w:t>
      </w:r>
      <w:r w:rsidRPr="008E41BD">
        <w:rPr>
          <w:rFonts w:ascii="Times New Roman" w:eastAsia="Times New Roman" w:hAnsi="Times New Roman" w:cs="Times New Roman"/>
          <w:color w:val="auto"/>
          <w:sz w:val="24"/>
          <w:szCs w:val="24"/>
          <w:lang w:val="en-US"/>
        </w:rPr>
        <w:t>www.sciencedomain.org, DOI : 10.9734/JAERI/2016/25052</w:t>
      </w:r>
    </w:p>
    <w:p w:rsidR="008E41BD" w:rsidRPr="008E41BD" w:rsidRDefault="008E41BD" w:rsidP="008E41BD">
      <w:pPr>
        <w:pStyle w:val="HTMLPreformatted"/>
        <w:numPr>
          <w:ilvl w:val="0"/>
          <w:numId w:val="1"/>
        </w:numPr>
        <w:jc w:val="both"/>
        <w:rPr>
          <w:rFonts w:ascii="Times New Roman" w:hAnsi="Times New Roman" w:cs="Times New Roman"/>
          <w:iCs/>
          <w:color w:val="auto"/>
          <w:sz w:val="24"/>
          <w:szCs w:val="24"/>
        </w:rPr>
      </w:pPr>
      <w:r w:rsidRPr="008E41BD">
        <w:rPr>
          <w:rFonts w:ascii="Times New Roman" w:hAnsi="Times New Roman" w:cs="Times New Roman"/>
          <w:color w:val="auto"/>
          <w:sz w:val="24"/>
          <w:szCs w:val="24"/>
          <w:shd w:val="clear" w:color="auto" w:fill="FFFFFF"/>
        </w:rPr>
        <w:t xml:space="preserve">Gjyli L. &amp; Bacu A. (2014). Possible correlation between the diversity of 16-23S rDNA-ITS diversity of </w:t>
      </w:r>
      <w:r w:rsidRPr="008E41BD">
        <w:rPr>
          <w:rFonts w:ascii="Times New Roman" w:hAnsi="Times New Roman" w:cs="Times New Roman"/>
          <w:i/>
          <w:color w:val="auto"/>
          <w:sz w:val="24"/>
          <w:szCs w:val="24"/>
          <w:shd w:val="clear" w:color="auto" w:fill="FFFFFF"/>
        </w:rPr>
        <w:t>Synechococcus</w:t>
      </w:r>
      <w:r w:rsidRPr="008E41BD">
        <w:rPr>
          <w:rFonts w:ascii="Times New Roman" w:hAnsi="Times New Roman" w:cs="Times New Roman"/>
          <w:color w:val="auto"/>
          <w:sz w:val="24"/>
          <w:szCs w:val="24"/>
          <w:shd w:val="clear" w:color="auto" w:fill="FFFFFF"/>
        </w:rPr>
        <w:t xml:space="preserve"> populations and quality of the waters at Durres Bay. </w:t>
      </w:r>
      <w:r w:rsidRPr="008E41BD">
        <w:rPr>
          <w:rFonts w:ascii="Times New Roman" w:hAnsi="Times New Roman" w:cs="Times New Roman"/>
          <w:i/>
          <w:color w:val="auto"/>
          <w:sz w:val="24"/>
          <w:szCs w:val="24"/>
          <w:shd w:val="clear" w:color="auto" w:fill="FFFFFF"/>
        </w:rPr>
        <w:t>Journal of Natural and Technical Sciences, (JNTS),</w:t>
      </w:r>
      <w:r w:rsidRPr="008E41BD">
        <w:rPr>
          <w:rFonts w:ascii="Times New Roman" w:hAnsi="Times New Roman" w:cs="Times New Roman"/>
          <w:color w:val="auto"/>
          <w:sz w:val="24"/>
          <w:szCs w:val="24"/>
          <w:shd w:val="clear" w:color="auto" w:fill="FFFFFF"/>
        </w:rPr>
        <w:t xml:space="preserve"> </w:t>
      </w:r>
      <w:r w:rsidRPr="008E41BD">
        <w:rPr>
          <w:rFonts w:ascii="Times New Roman" w:hAnsi="Times New Roman" w:cs="Times New Roman"/>
          <w:color w:val="auto"/>
          <w:sz w:val="24"/>
          <w:szCs w:val="24"/>
        </w:rPr>
        <w:t>Vol. XIX (1)</w:t>
      </w:r>
      <w:r w:rsidRPr="008E41BD">
        <w:rPr>
          <w:rFonts w:ascii="Times New Roman" w:hAnsi="Times New Roman" w:cs="Times New Roman"/>
          <w:color w:val="auto"/>
          <w:sz w:val="24"/>
          <w:szCs w:val="24"/>
          <w:shd w:val="clear" w:color="auto" w:fill="FFFFFF"/>
        </w:rPr>
        <w:t xml:space="preserve">: </w:t>
      </w:r>
      <w:r w:rsidRPr="008E41BD">
        <w:rPr>
          <w:rFonts w:ascii="Times New Roman" w:hAnsi="Times New Roman" w:cs="Times New Roman"/>
          <w:color w:val="auto"/>
          <w:sz w:val="24"/>
          <w:szCs w:val="24"/>
        </w:rPr>
        <w:t>77-90</w:t>
      </w:r>
      <w:r w:rsidRPr="008E41BD">
        <w:rPr>
          <w:rFonts w:ascii="Times New Roman" w:hAnsi="Times New Roman" w:cs="Times New Roman"/>
          <w:color w:val="auto"/>
          <w:sz w:val="24"/>
          <w:szCs w:val="24"/>
          <w:shd w:val="clear" w:color="auto" w:fill="FFFFFF"/>
        </w:rPr>
        <w:t>, ISSN: 2074-0867.</w:t>
      </w:r>
      <w:r w:rsidRPr="008E41BD">
        <w:rPr>
          <w:rFonts w:ascii="Times New Roman" w:hAnsi="Times New Roman" w:cs="Times New Roman"/>
          <w:bCs/>
          <w:color w:val="auto"/>
          <w:sz w:val="24"/>
          <w:szCs w:val="24"/>
        </w:rPr>
        <w:t xml:space="preserve"> </w:t>
      </w:r>
      <w:hyperlink r:id="rId8" w:history="1">
        <w:r w:rsidRPr="008E41BD">
          <w:rPr>
            <w:rStyle w:val="Hyperlink"/>
            <w:rFonts w:ascii="Times New Roman" w:hAnsi="Times New Roman" w:cs="Times New Roman"/>
            <w:bCs/>
            <w:color w:val="auto"/>
            <w:sz w:val="24"/>
            <w:szCs w:val="24"/>
            <w:u w:val="none"/>
          </w:rPr>
          <w:t>http://www.akad.gov.al/ash/pdf/periodike/JNTS36-online.pdf</w:t>
        </w:r>
      </w:hyperlink>
    </w:p>
    <w:p w:rsidR="00EA3377" w:rsidRPr="008E41BD" w:rsidRDefault="00EA3377" w:rsidP="00EA3377">
      <w:pPr>
        <w:pStyle w:val="HTMLPreformatted"/>
        <w:numPr>
          <w:ilvl w:val="0"/>
          <w:numId w:val="1"/>
        </w:numPr>
        <w:jc w:val="both"/>
        <w:rPr>
          <w:rFonts w:ascii="Times New Roman" w:hAnsi="Times New Roman" w:cs="Times New Roman"/>
          <w:iCs/>
          <w:color w:val="auto"/>
          <w:sz w:val="24"/>
          <w:szCs w:val="24"/>
        </w:rPr>
      </w:pPr>
      <w:r w:rsidRPr="008E41BD">
        <w:rPr>
          <w:rFonts w:ascii="Times New Roman" w:eastAsia="Times New Roman" w:hAnsi="Times New Roman" w:cs="Times New Roman"/>
          <w:color w:val="auto"/>
          <w:sz w:val="24"/>
          <w:szCs w:val="24"/>
          <w:lang w:val="en-US"/>
        </w:rPr>
        <w:t xml:space="preserve">Gjyli L., Bacu A., Kolitari J., Gjyli S. (2013). Primarily results of phytoplankton DNA and variation to environmental factors in Durres’s Bay coastal waters (Albania); Journal of Microbiology, Biotechnology and Food Sciences, (JMBFS), 3 (2): 132-136, ISSN: 1338-5178. Scopus  index journal; (UIF = 0.9801), (ICV = 7.08); </w:t>
      </w:r>
      <w:hyperlink r:id="rId9" w:history="1">
        <w:r w:rsidRPr="008E41BD">
          <w:rPr>
            <w:rStyle w:val="Hyperlink"/>
            <w:rFonts w:ascii="Times New Roman" w:eastAsia="Times New Roman" w:hAnsi="Times New Roman" w:cs="Times New Roman"/>
            <w:color w:val="auto"/>
            <w:sz w:val="24"/>
            <w:szCs w:val="24"/>
            <w:u w:val="none"/>
            <w:lang w:val="en-US"/>
          </w:rPr>
          <w:t>http://www.jmbfs.org/</w:t>
        </w:r>
      </w:hyperlink>
    </w:p>
    <w:p w:rsidR="00EA3377" w:rsidRPr="00EA3377" w:rsidRDefault="00EA3377" w:rsidP="00EA3377">
      <w:pPr>
        <w:spacing w:after="0" w:line="240" w:lineRule="auto"/>
        <w:jc w:val="both"/>
        <w:rPr>
          <w:rFonts w:ascii="Times New Roman" w:eastAsia="Times New Roman" w:hAnsi="Times New Roman" w:cs="Times New Roman"/>
          <w:color w:val="000000"/>
          <w:sz w:val="24"/>
          <w:szCs w:val="24"/>
          <w:lang w:val="en-US"/>
        </w:rPr>
      </w:pPr>
    </w:p>
    <w:p w:rsidR="003803D1" w:rsidRDefault="003803D1" w:rsidP="00DF04E3">
      <w:pPr>
        <w:pStyle w:val="HTMLPreformatted"/>
        <w:jc w:val="both"/>
        <w:rPr>
          <w:rFonts w:ascii="Times New Roman" w:hAnsi="Times New Roman" w:cs="Times New Roman"/>
          <w:iCs/>
          <w:sz w:val="24"/>
        </w:rPr>
      </w:pPr>
    </w:p>
    <w:p w:rsidR="00B3082B" w:rsidRDefault="007F5225" w:rsidP="00B3082B">
      <w:pPr>
        <w:pStyle w:val="HTMLPreformatted"/>
        <w:jc w:val="both"/>
        <w:rPr>
          <w:rFonts w:ascii="Times New Roman" w:hAnsi="Times New Roman" w:cs="Times New Roman"/>
          <w:b/>
          <w:iCs/>
          <w:sz w:val="24"/>
        </w:rPr>
      </w:pPr>
      <w:r w:rsidRPr="007F5225">
        <w:rPr>
          <w:noProof/>
          <w:lang w:val="en-US"/>
        </w:rPr>
        <w:lastRenderedPageBreak/>
        <w:drawing>
          <wp:inline distT="0" distB="0" distL="0" distR="0">
            <wp:extent cx="849246" cy="1127539"/>
            <wp:effectExtent l="19050" t="0" r="8004" b="0"/>
            <wp:docPr id="10" name="Picture 1" descr="F:\foto laur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 laura0001.jpg"/>
                    <pic:cNvPicPr>
                      <a:picLocks noChangeAspect="1" noChangeArrowheads="1"/>
                    </pic:cNvPicPr>
                  </pic:nvPicPr>
                  <pic:blipFill>
                    <a:blip r:embed="rId10"/>
                    <a:srcRect/>
                    <a:stretch>
                      <a:fillRect/>
                    </a:stretch>
                  </pic:blipFill>
                  <pic:spPr bwMode="auto">
                    <a:xfrm>
                      <a:off x="0" y="0"/>
                      <a:ext cx="857583" cy="1138608"/>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F00566" w:rsidRDefault="00B3082B" w:rsidP="00B3082B">
      <w:pPr>
        <w:pStyle w:val="HTMLPreformatted"/>
        <w:jc w:val="right"/>
        <w:rPr>
          <w:rFonts w:ascii="Times New Roman" w:hAnsi="Times New Roman" w:cs="Times New Roman"/>
          <w:i/>
          <w:iCs/>
          <w:sz w:val="24"/>
        </w:rPr>
      </w:pPr>
      <w:r w:rsidRPr="00B6703B">
        <w:rPr>
          <w:rFonts w:ascii="Times New Roman" w:hAnsi="Times New Roman" w:cs="Times New Roman"/>
          <w:iCs/>
          <w:sz w:val="24"/>
        </w:rPr>
        <w:t>Email Id:</w:t>
      </w:r>
      <w:r w:rsidR="007F5225">
        <w:rPr>
          <w:rFonts w:ascii="Times New Roman" w:hAnsi="Times New Roman" w:cs="Times New Roman"/>
          <w:iCs/>
          <w:sz w:val="24"/>
        </w:rPr>
        <w:t xml:space="preserve"> </w:t>
      </w:r>
      <w:r w:rsidR="007F5225" w:rsidRPr="00F00566">
        <w:rPr>
          <w:rFonts w:ascii="Times New Roman" w:hAnsi="Times New Roman" w:cs="Times New Roman"/>
          <w:i/>
          <w:iCs/>
          <w:sz w:val="24"/>
        </w:rPr>
        <w:t>lauragjyli@yahoo.com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B80241">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A79" w:rsidRDefault="002D6A79" w:rsidP="00495C76">
      <w:pPr>
        <w:spacing w:after="0" w:line="240" w:lineRule="auto"/>
      </w:pPr>
      <w:r>
        <w:separator/>
      </w:r>
    </w:p>
  </w:endnote>
  <w:endnote w:type="continuationSeparator" w:id="1">
    <w:p w:rsidR="002D6A79" w:rsidRDefault="002D6A79"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0000000000000000000"/>
    <w:charset w:val="00"/>
    <w:family w:val="roman"/>
    <w:notTrueType/>
    <w:pitch w:val="default"/>
    <w:sig w:usb0="00000000" w:usb1="00000000" w:usb2="00000000" w:usb3="00000000" w:csb0="00000000" w:csb1="00000000"/>
  </w:font>
  <w:font w:name="TimesNewRomanPS-Bold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A79" w:rsidRDefault="002D6A79" w:rsidP="00495C76">
      <w:pPr>
        <w:spacing w:after="0" w:line="240" w:lineRule="auto"/>
      </w:pPr>
      <w:r>
        <w:separator/>
      </w:r>
    </w:p>
  </w:footnote>
  <w:footnote w:type="continuationSeparator" w:id="1">
    <w:p w:rsidR="002D6A79" w:rsidRDefault="002D6A79"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A9F2D24"/>
    <w:multiLevelType w:val="hybridMultilevel"/>
    <w:tmpl w:val="B6A6A08E"/>
    <w:lvl w:ilvl="0" w:tplc="FF9A580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47384"/>
    <w:rsid w:val="00086469"/>
    <w:rsid w:val="000A4C22"/>
    <w:rsid w:val="000C5E25"/>
    <w:rsid w:val="00146DE7"/>
    <w:rsid w:val="0021161F"/>
    <w:rsid w:val="002323C5"/>
    <w:rsid w:val="002350BC"/>
    <w:rsid w:val="0028059F"/>
    <w:rsid w:val="002D1C97"/>
    <w:rsid w:val="002D6A79"/>
    <w:rsid w:val="002F4DF0"/>
    <w:rsid w:val="00330F16"/>
    <w:rsid w:val="00333E31"/>
    <w:rsid w:val="003803D1"/>
    <w:rsid w:val="0038483D"/>
    <w:rsid w:val="00392D2E"/>
    <w:rsid w:val="003B3D14"/>
    <w:rsid w:val="00435234"/>
    <w:rsid w:val="00495C76"/>
    <w:rsid w:val="004F0EF8"/>
    <w:rsid w:val="005C4949"/>
    <w:rsid w:val="00627419"/>
    <w:rsid w:val="00680A22"/>
    <w:rsid w:val="006C057D"/>
    <w:rsid w:val="00764CCB"/>
    <w:rsid w:val="00782702"/>
    <w:rsid w:val="00796A47"/>
    <w:rsid w:val="007F5225"/>
    <w:rsid w:val="00856E00"/>
    <w:rsid w:val="00894F94"/>
    <w:rsid w:val="008C2E27"/>
    <w:rsid w:val="008E41BD"/>
    <w:rsid w:val="009307C7"/>
    <w:rsid w:val="00A61627"/>
    <w:rsid w:val="00AE2CE7"/>
    <w:rsid w:val="00B3082B"/>
    <w:rsid w:val="00B373C1"/>
    <w:rsid w:val="00B6703B"/>
    <w:rsid w:val="00B80241"/>
    <w:rsid w:val="00BA654F"/>
    <w:rsid w:val="00C37000"/>
    <w:rsid w:val="00CE511D"/>
    <w:rsid w:val="00D53C5A"/>
    <w:rsid w:val="00D66105"/>
    <w:rsid w:val="00DF04E3"/>
    <w:rsid w:val="00EA3377"/>
    <w:rsid w:val="00EC2CCD"/>
    <w:rsid w:val="00F00566"/>
    <w:rsid w:val="00F90B99"/>
    <w:rsid w:val="00FA55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2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2D1C97"/>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basedOn w:val="DefaultParagraphFont"/>
    <w:uiPriority w:val="99"/>
    <w:unhideWhenUsed/>
    <w:rsid w:val="002D1C97"/>
    <w:rPr>
      <w:color w:val="0000FF" w:themeColor="hyperlink"/>
      <w:u w:val="single"/>
    </w:rPr>
  </w:style>
  <w:style w:type="character" w:styleId="Strong">
    <w:name w:val="Strong"/>
    <w:basedOn w:val="DefaultParagraphFont"/>
    <w:uiPriority w:val="22"/>
    <w:qFormat/>
    <w:rsid w:val="00392D2E"/>
    <w:rPr>
      <w:b/>
      <w:bCs/>
    </w:rPr>
  </w:style>
  <w:style w:type="paragraph" w:styleId="ListParagraph">
    <w:name w:val="List Paragraph"/>
    <w:basedOn w:val="Normal"/>
    <w:uiPriority w:val="34"/>
    <w:qFormat/>
    <w:rsid w:val="00392D2E"/>
    <w:pPr>
      <w:spacing w:after="0" w:line="240" w:lineRule="auto"/>
      <w:ind w:left="720"/>
    </w:pPr>
    <w:rPr>
      <w:rFonts w:ascii="Times New Roman" w:eastAsia="MS Mincho" w:hAnsi="Times New Roman" w:cs="Times New Roman"/>
      <w:sz w:val="24"/>
      <w:szCs w:val="24"/>
      <w:lang w:val="en-US"/>
    </w:rPr>
  </w:style>
  <w:style w:type="character" w:styleId="Emphasis">
    <w:name w:val="Emphasis"/>
    <w:basedOn w:val="DefaultParagraphFont"/>
    <w:uiPriority w:val="20"/>
    <w:qFormat/>
    <w:rsid w:val="00392D2E"/>
    <w:rPr>
      <w:i/>
      <w:iCs/>
    </w:rPr>
  </w:style>
  <w:style w:type="character" w:customStyle="1" w:styleId="apple-converted-space">
    <w:name w:val="apple-converted-space"/>
    <w:basedOn w:val="DefaultParagraphFont"/>
    <w:rsid w:val="00392D2E"/>
  </w:style>
  <w:style w:type="character" w:customStyle="1" w:styleId="testograndetitoli">
    <w:name w:val="testo_grande_titoli"/>
    <w:basedOn w:val="DefaultParagraphFont"/>
    <w:rsid w:val="00392D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2609222">
      <w:bodyDiv w:val="1"/>
      <w:marLeft w:val="0"/>
      <w:marRight w:val="0"/>
      <w:marTop w:val="0"/>
      <w:marBottom w:val="0"/>
      <w:divBdr>
        <w:top w:val="none" w:sz="0" w:space="0" w:color="auto"/>
        <w:left w:val="none" w:sz="0" w:space="0" w:color="auto"/>
        <w:bottom w:val="none" w:sz="0" w:space="0" w:color="auto"/>
        <w:right w:val="none" w:sz="0" w:space="0" w:color="auto"/>
      </w:divBdr>
    </w:div>
    <w:div w:id="1289161112">
      <w:bodyDiv w:val="1"/>
      <w:marLeft w:val="0"/>
      <w:marRight w:val="0"/>
      <w:marTop w:val="0"/>
      <w:marBottom w:val="0"/>
      <w:divBdr>
        <w:top w:val="none" w:sz="0" w:space="0" w:color="auto"/>
        <w:left w:val="none" w:sz="0" w:space="0" w:color="auto"/>
        <w:bottom w:val="none" w:sz="0" w:space="0" w:color="auto"/>
        <w:right w:val="none" w:sz="0" w:space="0" w:color="auto"/>
      </w:divBdr>
    </w:div>
    <w:div w:id="1935506414">
      <w:bodyDiv w:val="1"/>
      <w:marLeft w:val="0"/>
      <w:marRight w:val="0"/>
      <w:marTop w:val="0"/>
      <w:marBottom w:val="0"/>
      <w:divBdr>
        <w:top w:val="none" w:sz="0" w:space="0" w:color="auto"/>
        <w:left w:val="none" w:sz="0" w:space="0" w:color="auto"/>
        <w:bottom w:val="none" w:sz="0" w:space="0" w:color="auto"/>
        <w:right w:val="none" w:sz="0" w:space="0" w:color="auto"/>
      </w:divBdr>
    </w:div>
    <w:div w:id="1959529823">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ad.gov.al/ash/pdf/periodike/JNTS36-onlin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jmbfs.org/"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6A1E2-0C73-4D94-B65D-06F136B8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2018-07-12T13:51:00Z</dcterms:created>
  <dcterms:modified xsi:type="dcterms:W3CDTF">2018-07-12T13:51:00Z</dcterms:modified>
</cp:coreProperties>
</file>