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F1A" w:rsidRPr="002F6DDD" w:rsidRDefault="008C4F1A" w:rsidP="008C4F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6DDD">
        <w:rPr>
          <w:rFonts w:ascii="Times New Roman" w:hAnsi="Times New Roman" w:cs="Times New Roman"/>
          <w:b/>
          <w:sz w:val="24"/>
          <w:szCs w:val="24"/>
        </w:rPr>
        <w:t xml:space="preserve">Molecular Characterization of Extended Spectrum Beta-Lactamase producing </w:t>
      </w:r>
      <w:r w:rsidRPr="002F6DDD">
        <w:rPr>
          <w:rFonts w:ascii="Times New Roman" w:hAnsi="Times New Roman" w:cs="Times New Roman"/>
          <w:b/>
          <w:i/>
          <w:sz w:val="24"/>
          <w:szCs w:val="24"/>
        </w:rPr>
        <w:t>Escherichia coli</w:t>
      </w:r>
      <w:r w:rsidRPr="002F6DDD">
        <w:rPr>
          <w:rFonts w:ascii="Times New Roman" w:hAnsi="Times New Roman" w:cs="Times New Roman"/>
          <w:b/>
          <w:sz w:val="24"/>
          <w:szCs w:val="24"/>
        </w:rPr>
        <w:t xml:space="preserve"> O157:H7 from Three Selected Rivers in Osun State, Nigeria</w:t>
      </w:r>
    </w:p>
    <w:p w:rsidR="008C4F1A" w:rsidRPr="000124D4" w:rsidRDefault="008C4F1A" w:rsidP="000124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2F6D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Bisi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-Johnson </w:t>
      </w:r>
      <w:proofErr w:type="gramStart"/>
      <w:r w:rsidRPr="002F6DDD">
        <w:rPr>
          <w:rFonts w:ascii="Times New Roman" w:hAnsi="Times New Roman" w:cs="Times New Roman"/>
          <w:sz w:val="24"/>
          <w:szCs w:val="24"/>
        </w:rPr>
        <w:t>M.A</w:t>
      </w:r>
      <w:r w:rsidRPr="002F6DD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F6DDD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Pr="002F6DDD">
        <w:rPr>
          <w:rFonts w:ascii="Times New Roman" w:hAnsi="Times New Roman" w:cs="Times New Roman"/>
          <w:sz w:val="24"/>
          <w:szCs w:val="24"/>
        </w:rPr>
        <w:t xml:space="preserve"> Adedeji A.A</w:t>
      </w:r>
      <w:r w:rsidRPr="002F6DD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2F6DDD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Sulaiman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A.A</w:t>
      </w:r>
      <w:r w:rsidRPr="002F6DDD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8059F" w:rsidRPr="002F6DDD" w:rsidRDefault="0028059F" w:rsidP="008C4F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04E3" w:rsidRPr="002F6DDD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2F6DD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="00435234" w:rsidRPr="002F6DD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 xml:space="preserve"> </w:t>
      </w:r>
      <w:r w:rsidR="000124D4">
        <w:rPr>
          <w:rFonts w:ascii="Times New Roman" w:hAnsi="Times New Roman" w:cs="Times New Roman"/>
          <w:i/>
          <w:iCs/>
          <w:sz w:val="24"/>
          <w:szCs w:val="24"/>
        </w:rPr>
        <w:t xml:space="preserve">Department of Microbiology, </w:t>
      </w:r>
      <w:proofErr w:type="spell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Obafemi</w:t>
      </w:r>
      <w:proofErr w:type="spellEnd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Awolowo</w:t>
      </w:r>
      <w:proofErr w:type="spellEnd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 xml:space="preserve"> University, Ile-</w:t>
      </w:r>
      <w:proofErr w:type="spell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Ife</w:t>
      </w:r>
      <w:proofErr w:type="gram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,Nigeria</w:t>
      </w:r>
      <w:proofErr w:type="spellEnd"/>
      <w:proofErr w:type="gramEnd"/>
    </w:p>
    <w:p w:rsidR="00DF04E3" w:rsidRPr="002F6DDD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0124D4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0124D4">
        <w:rPr>
          <w:rFonts w:ascii="Times New Roman" w:hAnsi="Times New Roman" w:cs="Times New Roman"/>
          <w:i/>
          <w:iCs/>
          <w:sz w:val="24"/>
          <w:szCs w:val="24"/>
        </w:rPr>
        <w:t xml:space="preserve">Department of Microbiology, </w:t>
      </w:r>
      <w:proofErr w:type="spellStart"/>
      <w:r w:rsidR="008C4F1A" w:rsidRPr="000124D4">
        <w:rPr>
          <w:rFonts w:ascii="Times New Roman" w:hAnsi="Times New Roman" w:cs="Times New Roman"/>
          <w:i/>
          <w:iCs/>
          <w:sz w:val="24"/>
          <w:szCs w:val="24"/>
        </w:rPr>
        <w:t>Obafemi</w:t>
      </w:r>
      <w:proofErr w:type="spellEnd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Awolowo</w:t>
      </w:r>
      <w:proofErr w:type="spellEnd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University</w:t>
      </w:r>
      <w:proofErr w:type="gramStart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,Ile</w:t>
      </w:r>
      <w:proofErr w:type="spellEnd"/>
      <w:proofErr w:type="gramEnd"/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>-Ife, Nigeria</w:t>
      </w:r>
    </w:p>
    <w:p w:rsidR="0028059F" w:rsidRPr="002F6DDD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  <w:r w:rsidRPr="002F6DD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="008C4F1A" w:rsidRPr="002F6DDD">
        <w:rPr>
          <w:rFonts w:ascii="Times New Roman" w:hAnsi="Times New Roman" w:cs="Times New Roman"/>
          <w:i/>
          <w:iCs/>
          <w:sz w:val="24"/>
          <w:szCs w:val="24"/>
        </w:rPr>
        <w:t xml:space="preserve">Institute of Human Virology, Abuja, Nigeria </w:t>
      </w:r>
    </w:p>
    <w:p w:rsidR="0028059F" w:rsidRPr="002F6DDD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:rsidR="00DF04E3" w:rsidRPr="002F6DDD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2F6DDD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F6DDD">
        <w:rPr>
          <w:rFonts w:ascii="Times New Roman" w:hAnsi="Times New Roman" w:cs="Times New Roman"/>
          <w:b/>
          <w:sz w:val="24"/>
          <w:szCs w:val="24"/>
        </w:rPr>
        <w:t>Abstract (not more than 300 words)</w:t>
      </w:r>
    </w:p>
    <w:p w:rsidR="00DF04E3" w:rsidRPr="002F6DDD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C4F1A" w:rsidRPr="002F6DDD" w:rsidRDefault="008C4F1A" w:rsidP="008C4F1A">
      <w:pPr>
        <w:jc w:val="both"/>
        <w:rPr>
          <w:rFonts w:ascii="Times New Roman" w:hAnsi="Times New Roman" w:cs="Times New Roman"/>
          <w:sz w:val="24"/>
          <w:szCs w:val="24"/>
        </w:rPr>
      </w:pPr>
      <w:r w:rsidRPr="002F6DDD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6F1036">
        <w:rPr>
          <w:rFonts w:ascii="Times New Roman" w:hAnsi="Times New Roman" w:cs="Times New Roman"/>
          <w:sz w:val="24"/>
          <w:szCs w:val="24"/>
        </w:rPr>
        <w:t xml:space="preserve"> O157:H7 is a</w:t>
      </w:r>
      <w:r w:rsidRPr="002F6DDD">
        <w:rPr>
          <w:rFonts w:ascii="Times New Roman" w:hAnsi="Times New Roman" w:cs="Times New Roman"/>
          <w:sz w:val="24"/>
          <w:szCs w:val="24"/>
        </w:rPr>
        <w:t xml:space="preserve"> known pathogenic </w:t>
      </w:r>
      <w:r w:rsidR="006F1036">
        <w:rPr>
          <w:rFonts w:ascii="Times New Roman" w:hAnsi="Times New Roman" w:cs="Times New Roman"/>
          <w:sz w:val="24"/>
          <w:szCs w:val="24"/>
        </w:rPr>
        <w:t>micro</w:t>
      </w:r>
      <w:r w:rsidRPr="002F6DDD">
        <w:rPr>
          <w:rFonts w:ascii="Times New Roman" w:hAnsi="Times New Roman" w:cs="Times New Roman"/>
          <w:sz w:val="24"/>
          <w:szCs w:val="24"/>
        </w:rPr>
        <w:t xml:space="preserve">organism </w:t>
      </w:r>
      <w:r w:rsidR="006F1036">
        <w:rPr>
          <w:rFonts w:ascii="Times New Roman" w:hAnsi="Times New Roman" w:cs="Times New Roman"/>
          <w:sz w:val="24"/>
          <w:szCs w:val="24"/>
        </w:rPr>
        <w:t>associated with contaminated water and food. The pathogen</w:t>
      </w:r>
      <w:r w:rsidRPr="002F6DDD">
        <w:rPr>
          <w:rFonts w:ascii="Times New Roman" w:hAnsi="Times New Roman" w:cs="Times New Roman"/>
          <w:sz w:val="24"/>
          <w:szCs w:val="24"/>
        </w:rPr>
        <w:t xml:space="preserve"> </w:t>
      </w:r>
      <w:r w:rsidR="008A035A">
        <w:rPr>
          <w:rFonts w:ascii="Times New Roman" w:hAnsi="Times New Roman" w:cs="Times New Roman"/>
          <w:sz w:val="24"/>
          <w:szCs w:val="24"/>
        </w:rPr>
        <w:t>is implicated in</w:t>
      </w:r>
      <w:r w:rsidRPr="002F6DDD">
        <w:rPr>
          <w:rFonts w:ascii="Times New Roman" w:hAnsi="Times New Roman" w:cs="Times New Roman"/>
          <w:sz w:val="24"/>
          <w:szCs w:val="24"/>
        </w:rPr>
        <w:t xml:space="preserve"> diseases w</w:t>
      </w:r>
      <w:r w:rsidR="006F1036">
        <w:rPr>
          <w:rFonts w:ascii="Times New Roman" w:hAnsi="Times New Roman" w:cs="Times New Roman"/>
          <w:sz w:val="24"/>
          <w:szCs w:val="24"/>
        </w:rPr>
        <w:t>ith severe morbidity and increasing</w:t>
      </w:r>
      <w:r w:rsidRPr="002F6DDD">
        <w:rPr>
          <w:rFonts w:ascii="Times New Roman" w:hAnsi="Times New Roman" w:cs="Times New Roman"/>
          <w:sz w:val="24"/>
          <w:szCs w:val="24"/>
        </w:rPr>
        <w:t xml:space="preserve"> death rate and resistant </w:t>
      </w:r>
      <w:r w:rsidR="006F1036">
        <w:rPr>
          <w:rFonts w:ascii="Times New Roman" w:hAnsi="Times New Roman" w:cs="Times New Roman"/>
          <w:sz w:val="24"/>
          <w:szCs w:val="24"/>
        </w:rPr>
        <w:t xml:space="preserve">of the bacteria </w:t>
      </w:r>
      <w:r w:rsidRPr="002F6DDD">
        <w:rPr>
          <w:rFonts w:ascii="Times New Roman" w:hAnsi="Times New Roman" w:cs="Times New Roman"/>
          <w:sz w:val="24"/>
          <w:szCs w:val="24"/>
        </w:rPr>
        <w:t xml:space="preserve">to </w:t>
      </w:r>
      <w:r w:rsidR="006F1036">
        <w:rPr>
          <w:rFonts w:ascii="Times New Roman" w:hAnsi="Times New Roman" w:cs="Times New Roman"/>
          <w:sz w:val="24"/>
          <w:szCs w:val="24"/>
        </w:rPr>
        <w:t xml:space="preserve">antibiotics such as </w:t>
      </w:r>
      <w:proofErr w:type="spellStart"/>
      <w:proofErr w:type="gramStart"/>
      <w:r w:rsidR="006F1036">
        <w:rPr>
          <w:rFonts w:ascii="Times New Roman" w:hAnsi="Times New Roman" w:cs="Times New Roman"/>
          <w:sz w:val="24"/>
          <w:szCs w:val="24"/>
        </w:rPr>
        <w:t>c</w:t>
      </w:r>
      <w:r w:rsidRPr="002F6DDD">
        <w:rPr>
          <w:rFonts w:ascii="Times New Roman" w:hAnsi="Times New Roman" w:cs="Times New Roman"/>
          <w:sz w:val="24"/>
          <w:szCs w:val="24"/>
        </w:rPr>
        <w:t>ephalosporins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</w:t>
      </w:r>
      <w:r w:rsidR="006F1036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6F1036">
        <w:rPr>
          <w:rFonts w:ascii="Times New Roman" w:hAnsi="Times New Roman" w:cs="Times New Roman"/>
          <w:sz w:val="24"/>
          <w:szCs w:val="24"/>
        </w:rPr>
        <w:t xml:space="preserve"> complicated health interventions</w:t>
      </w:r>
      <w:r w:rsidRPr="002F6DDD">
        <w:rPr>
          <w:rFonts w:ascii="Times New Roman" w:hAnsi="Times New Roman" w:cs="Times New Roman"/>
          <w:sz w:val="24"/>
          <w:szCs w:val="24"/>
        </w:rPr>
        <w:t xml:space="preserve">. Water samples </w:t>
      </w:r>
      <w:r w:rsidR="006F1036">
        <w:rPr>
          <w:rFonts w:ascii="Times New Roman" w:hAnsi="Times New Roman" w:cs="Times New Roman"/>
          <w:sz w:val="24"/>
          <w:szCs w:val="24"/>
        </w:rPr>
        <w:t xml:space="preserve">from three selected rivers </w:t>
      </w:r>
      <w:r w:rsidRPr="002F6DDD">
        <w:rPr>
          <w:rFonts w:ascii="Times New Roman" w:hAnsi="Times New Roman" w:cs="Times New Roman"/>
          <w:sz w:val="24"/>
          <w:szCs w:val="24"/>
        </w:rPr>
        <w:t xml:space="preserve">were investigated as a potential reservoir for </w:t>
      </w:r>
      <w:r w:rsidR="006F1036">
        <w:rPr>
          <w:rFonts w:ascii="Times New Roman" w:hAnsi="Times New Roman" w:cs="Times New Roman"/>
          <w:sz w:val="24"/>
          <w:szCs w:val="24"/>
        </w:rPr>
        <w:t xml:space="preserve">Extended Spectrum </w:t>
      </w:r>
      <w:proofErr w:type="spellStart"/>
      <w:r w:rsidR="006F1036">
        <w:rPr>
          <w:rFonts w:ascii="Times New Roman" w:hAnsi="Times New Roman" w:cs="Times New Roman"/>
          <w:sz w:val="24"/>
          <w:szCs w:val="24"/>
        </w:rPr>
        <w:t>Betal</w:t>
      </w:r>
      <w:r w:rsidRPr="002F6DDD">
        <w:rPr>
          <w:rFonts w:ascii="Times New Roman" w:hAnsi="Times New Roman" w:cs="Times New Roman"/>
          <w:sz w:val="24"/>
          <w:szCs w:val="24"/>
        </w:rPr>
        <w:t>actamase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(ESBL) - producing </w:t>
      </w:r>
      <w:r w:rsidRPr="002F6DDD">
        <w:rPr>
          <w:rFonts w:ascii="Times New Roman" w:hAnsi="Times New Roman" w:cs="Times New Roman"/>
          <w:i/>
          <w:sz w:val="24"/>
          <w:szCs w:val="24"/>
        </w:rPr>
        <w:t>E. coli</w:t>
      </w:r>
      <w:r w:rsidRPr="002F6DDD">
        <w:rPr>
          <w:rFonts w:ascii="Times New Roman" w:hAnsi="Times New Roman" w:cs="Times New Roman"/>
          <w:sz w:val="24"/>
          <w:szCs w:val="24"/>
        </w:rPr>
        <w:t xml:space="preserve"> O157:H7 using phenotypic (culture-based) and molecular methods. Antibiotic susceptibility was determined using Kirk Bauer double disc Method. Double disc synergy test was determined between a disc of amoxicillin-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clavulanate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(20µg/10µg) (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augmentin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>) and a 30-µg disc of each third generation cephalosporin antibiotic</w:t>
      </w:r>
      <w:r w:rsidR="006F1036">
        <w:rPr>
          <w:rFonts w:ascii="Times New Roman" w:hAnsi="Times New Roman" w:cs="Times New Roman"/>
          <w:sz w:val="24"/>
          <w:szCs w:val="24"/>
        </w:rPr>
        <w:t>.</w:t>
      </w:r>
      <w:r w:rsidRPr="002F6DDD">
        <w:rPr>
          <w:rFonts w:ascii="Times New Roman" w:hAnsi="Times New Roman" w:cs="Times New Roman"/>
          <w:sz w:val="24"/>
          <w:szCs w:val="24"/>
        </w:rPr>
        <w:t xml:space="preserve"> ESBL </w:t>
      </w:r>
      <w:r w:rsidR="006F1036">
        <w:rPr>
          <w:rFonts w:ascii="Times New Roman" w:hAnsi="Times New Roman" w:cs="Times New Roman"/>
          <w:sz w:val="24"/>
          <w:szCs w:val="24"/>
        </w:rPr>
        <w:t>positive</w:t>
      </w:r>
      <w:r w:rsidRPr="002F6DDD">
        <w:rPr>
          <w:rFonts w:ascii="Times New Roman" w:hAnsi="Times New Roman" w:cs="Times New Roman"/>
          <w:sz w:val="24"/>
          <w:szCs w:val="24"/>
        </w:rPr>
        <w:t xml:space="preserve"> </w:t>
      </w:r>
      <w:r w:rsidR="006F1036">
        <w:rPr>
          <w:rFonts w:ascii="Times New Roman" w:hAnsi="Times New Roman" w:cs="Times New Roman"/>
          <w:sz w:val="24"/>
          <w:szCs w:val="24"/>
        </w:rPr>
        <w:t>isolates</w:t>
      </w:r>
      <w:r w:rsidRPr="002F6DDD">
        <w:rPr>
          <w:rFonts w:ascii="Times New Roman" w:hAnsi="Times New Roman" w:cs="Times New Roman"/>
          <w:sz w:val="24"/>
          <w:szCs w:val="24"/>
        </w:rPr>
        <w:t xml:space="preserve"> were then subjected to specific Polymerase Chain Reaction (PCR). A total of 65 </w:t>
      </w:r>
      <w:r w:rsidR="006F1036">
        <w:rPr>
          <w:rFonts w:ascii="Times New Roman" w:hAnsi="Times New Roman" w:cs="Times New Roman"/>
          <w:sz w:val="24"/>
          <w:szCs w:val="24"/>
        </w:rPr>
        <w:t xml:space="preserve">isolates were confirmed as </w:t>
      </w:r>
      <w:r w:rsidRPr="002F6DDD">
        <w:rPr>
          <w:rFonts w:ascii="Times New Roman" w:hAnsi="Times New Roman" w:cs="Times New Roman"/>
          <w:i/>
          <w:sz w:val="24"/>
          <w:szCs w:val="24"/>
        </w:rPr>
        <w:t>E. coli</w:t>
      </w:r>
      <w:r w:rsidRPr="002F6DDD">
        <w:rPr>
          <w:rFonts w:ascii="Times New Roman" w:hAnsi="Times New Roman" w:cs="Times New Roman"/>
          <w:sz w:val="24"/>
          <w:szCs w:val="24"/>
        </w:rPr>
        <w:t xml:space="preserve"> O157: H7</w:t>
      </w:r>
      <w:r w:rsidR="006F1036">
        <w:rPr>
          <w:rFonts w:ascii="Times New Roman" w:hAnsi="Times New Roman" w:cs="Times New Roman"/>
          <w:sz w:val="24"/>
          <w:szCs w:val="24"/>
        </w:rPr>
        <w:t xml:space="preserve">. </w:t>
      </w:r>
      <w:r w:rsidRPr="002F6DDD">
        <w:rPr>
          <w:rFonts w:ascii="Times New Roman" w:hAnsi="Times New Roman" w:cs="Times New Roman"/>
          <w:sz w:val="24"/>
          <w:szCs w:val="24"/>
        </w:rPr>
        <w:t xml:space="preserve">Among these, 98% were resistant to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Cefixime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Ofloxacin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(93%), Cefuroxime (87%),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Augnemtin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(86%),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Cefotaxime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(80%) and Ciprofloxacin (43%). </w:t>
      </w:r>
      <w:r w:rsidR="006F1036">
        <w:rPr>
          <w:rFonts w:ascii="Times New Roman" w:hAnsi="Times New Roman" w:cs="Times New Roman"/>
          <w:sz w:val="24"/>
          <w:szCs w:val="24"/>
        </w:rPr>
        <w:t>Of the</w:t>
      </w:r>
      <w:r w:rsidRPr="002F6DDD">
        <w:rPr>
          <w:rFonts w:ascii="Times New Roman" w:hAnsi="Times New Roman" w:cs="Times New Roman"/>
          <w:sz w:val="24"/>
          <w:szCs w:val="24"/>
        </w:rPr>
        <w:t xml:space="preserve"> 64 isolates resistant to third generation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Cephalosporins</w:t>
      </w:r>
      <w:proofErr w:type="spellEnd"/>
      <w:r w:rsidR="006F1036">
        <w:rPr>
          <w:rFonts w:ascii="Times New Roman" w:hAnsi="Times New Roman" w:cs="Times New Roman"/>
          <w:sz w:val="24"/>
          <w:szCs w:val="24"/>
        </w:rPr>
        <w:t>,</w:t>
      </w:r>
      <w:r w:rsidRPr="002F6DDD">
        <w:rPr>
          <w:rFonts w:ascii="Times New Roman" w:hAnsi="Times New Roman" w:cs="Times New Roman"/>
          <w:sz w:val="24"/>
          <w:szCs w:val="24"/>
        </w:rPr>
        <w:t xml:space="preserve"> 58</w:t>
      </w:r>
      <w:r w:rsidRPr="002F6DD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F6DDD">
        <w:rPr>
          <w:rFonts w:ascii="Times New Roman" w:hAnsi="Times New Roman" w:cs="Times New Roman"/>
          <w:sz w:val="24"/>
          <w:szCs w:val="24"/>
        </w:rPr>
        <w:t>were ESBL p</w:t>
      </w:r>
      <w:r w:rsidR="006F1036">
        <w:rPr>
          <w:rFonts w:ascii="Times New Roman" w:hAnsi="Times New Roman" w:cs="Times New Roman"/>
          <w:sz w:val="24"/>
          <w:szCs w:val="24"/>
        </w:rPr>
        <w:t>ositive</w:t>
      </w:r>
      <w:r w:rsidRPr="002F6DDD">
        <w:rPr>
          <w:rFonts w:ascii="Times New Roman" w:hAnsi="Times New Roman" w:cs="Times New Roman"/>
          <w:sz w:val="24"/>
          <w:szCs w:val="24"/>
        </w:rPr>
        <w:t xml:space="preserve"> phenotypically</w:t>
      </w:r>
      <w:r w:rsidR="006F1036">
        <w:rPr>
          <w:rFonts w:ascii="Times New Roman" w:hAnsi="Times New Roman" w:cs="Times New Roman"/>
          <w:sz w:val="24"/>
          <w:szCs w:val="24"/>
        </w:rPr>
        <w:t xml:space="preserve"> while</w:t>
      </w:r>
      <w:r w:rsidRPr="002F6DDD">
        <w:rPr>
          <w:rFonts w:ascii="Times New Roman" w:hAnsi="Times New Roman" w:cs="Times New Roman"/>
          <w:sz w:val="24"/>
          <w:szCs w:val="24"/>
        </w:rPr>
        <w:t xml:space="preserve">, but at least 2 genes coexisted in 6 of the isolates.  </w:t>
      </w:r>
      <w:r w:rsidR="006F1036">
        <w:rPr>
          <w:rFonts w:ascii="Times New Roman" w:hAnsi="Times New Roman" w:cs="Times New Roman"/>
          <w:sz w:val="24"/>
          <w:szCs w:val="24"/>
        </w:rPr>
        <w:t xml:space="preserve">Of the </w:t>
      </w:r>
      <w:r w:rsidR="006F1036" w:rsidRPr="006F1036">
        <w:rPr>
          <w:rFonts w:ascii="Times New Roman" w:hAnsi="Times New Roman" w:cs="Times New Roman"/>
          <w:sz w:val="24"/>
          <w:szCs w:val="24"/>
        </w:rPr>
        <w:t xml:space="preserve">52 isolates </w:t>
      </w:r>
      <w:r w:rsidR="008A035A">
        <w:rPr>
          <w:rFonts w:ascii="Times New Roman" w:hAnsi="Times New Roman" w:cs="Times New Roman"/>
          <w:sz w:val="24"/>
          <w:szCs w:val="24"/>
        </w:rPr>
        <w:t>with confirmed ESBL genes, E</w:t>
      </w:r>
      <w:r w:rsidRPr="002F6DDD">
        <w:rPr>
          <w:rFonts w:ascii="Times New Roman" w:hAnsi="Times New Roman" w:cs="Times New Roman"/>
          <w:sz w:val="24"/>
          <w:szCs w:val="24"/>
        </w:rPr>
        <w:t xml:space="preserve">SBL type </w:t>
      </w:r>
      <w:proofErr w:type="spellStart"/>
      <w:r w:rsidRPr="002F6DDD">
        <w:rPr>
          <w:rFonts w:ascii="Times New Roman" w:hAnsi="Times New Roman" w:cs="Times New Roman"/>
          <w:i/>
          <w:sz w:val="24"/>
          <w:szCs w:val="24"/>
        </w:rPr>
        <w:t>bla</w:t>
      </w:r>
      <w:r w:rsidRPr="002F6DDD">
        <w:rPr>
          <w:rFonts w:ascii="Times New Roman" w:hAnsi="Times New Roman" w:cs="Times New Roman"/>
          <w:sz w:val="24"/>
          <w:szCs w:val="24"/>
        </w:rPr>
        <w:t>SHV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was found to be dominant </w:t>
      </w:r>
      <w:r w:rsidR="008A035A">
        <w:rPr>
          <w:rFonts w:ascii="Times New Roman" w:hAnsi="Times New Roman" w:cs="Times New Roman"/>
          <w:sz w:val="24"/>
          <w:szCs w:val="24"/>
        </w:rPr>
        <w:t xml:space="preserve">(40%), </w:t>
      </w:r>
      <w:proofErr w:type="spellStart"/>
      <w:r w:rsidR="008A035A" w:rsidRPr="008A035A">
        <w:rPr>
          <w:rFonts w:ascii="Times New Roman" w:hAnsi="Times New Roman" w:cs="Times New Roman"/>
          <w:i/>
          <w:sz w:val="24"/>
          <w:szCs w:val="24"/>
        </w:rPr>
        <w:t>bla</w:t>
      </w:r>
      <w:r w:rsidR="008A035A">
        <w:rPr>
          <w:rFonts w:ascii="Times New Roman" w:hAnsi="Times New Roman" w:cs="Times New Roman"/>
          <w:sz w:val="24"/>
          <w:szCs w:val="24"/>
        </w:rPr>
        <w:t>TEM</w:t>
      </w:r>
      <w:proofErr w:type="spellEnd"/>
      <w:r w:rsidR="008A035A">
        <w:rPr>
          <w:rFonts w:ascii="Times New Roman" w:hAnsi="Times New Roman" w:cs="Times New Roman"/>
          <w:sz w:val="24"/>
          <w:szCs w:val="24"/>
        </w:rPr>
        <w:t xml:space="preserve"> 36% and </w:t>
      </w:r>
      <w:proofErr w:type="spellStart"/>
      <w:r w:rsidR="008A035A" w:rsidRPr="008A035A">
        <w:rPr>
          <w:rFonts w:ascii="Times New Roman" w:hAnsi="Times New Roman" w:cs="Times New Roman"/>
          <w:i/>
          <w:sz w:val="24"/>
          <w:szCs w:val="24"/>
        </w:rPr>
        <w:t>bla</w:t>
      </w:r>
      <w:r w:rsidRPr="002F6DDD">
        <w:rPr>
          <w:rFonts w:ascii="Times New Roman" w:hAnsi="Times New Roman" w:cs="Times New Roman"/>
          <w:sz w:val="24"/>
          <w:szCs w:val="24"/>
        </w:rPr>
        <w:t>CTX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3%. The rivers sampled were identified to </w:t>
      </w:r>
      <w:proofErr w:type="spellStart"/>
      <w:r w:rsidRPr="002F6DDD">
        <w:rPr>
          <w:rFonts w:ascii="Times New Roman" w:hAnsi="Times New Roman" w:cs="Times New Roman"/>
          <w:sz w:val="24"/>
          <w:szCs w:val="24"/>
        </w:rPr>
        <w:t>harbor</w:t>
      </w:r>
      <w:proofErr w:type="spellEnd"/>
      <w:r w:rsidRPr="002F6DDD">
        <w:rPr>
          <w:rFonts w:ascii="Times New Roman" w:hAnsi="Times New Roman" w:cs="Times New Roman"/>
          <w:sz w:val="24"/>
          <w:szCs w:val="24"/>
        </w:rPr>
        <w:t xml:space="preserve"> resistant </w:t>
      </w:r>
      <w:r w:rsidRPr="002F6DDD">
        <w:rPr>
          <w:rFonts w:ascii="Times New Roman" w:hAnsi="Times New Roman" w:cs="Times New Roman"/>
          <w:i/>
          <w:sz w:val="24"/>
          <w:szCs w:val="24"/>
        </w:rPr>
        <w:t>E. coli</w:t>
      </w:r>
      <w:r w:rsidRPr="002F6DDD">
        <w:rPr>
          <w:rFonts w:ascii="Times New Roman" w:hAnsi="Times New Roman" w:cs="Times New Roman"/>
          <w:sz w:val="24"/>
          <w:szCs w:val="24"/>
        </w:rPr>
        <w:t xml:space="preserve"> O157:H7 and </w:t>
      </w:r>
      <w:r w:rsidR="008A035A">
        <w:rPr>
          <w:rFonts w:ascii="Times New Roman" w:hAnsi="Times New Roman" w:cs="Times New Roman"/>
          <w:sz w:val="24"/>
          <w:szCs w:val="24"/>
        </w:rPr>
        <w:t>t</w:t>
      </w:r>
      <w:r w:rsidRPr="002F6DDD">
        <w:rPr>
          <w:rFonts w:ascii="Times New Roman" w:hAnsi="Times New Roman" w:cs="Times New Roman"/>
          <w:sz w:val="24"/>
          <w:szCs w:val="24"/>
        </w:rPr>
        <w:t>herefore, strategies should be employed to reduce the dissemination of ESBL producing bacteria in the aquatic sources which may threaten human life, animal and surrounding environment.</w:t>
      </w:r>
    </w:p>
    <w:p w:rsidR="002350BC" w:rsidRPr="002F6DDD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28059F" w:rsidRPr="002F6DDD" w:rsidRDefault="008C4F1A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  <w:r w:rsidRPr="002F6DDD">
        <w:rPr>
          <w:rFonts w:ascii="Times New Roman" w:hAnsi="Times New Roman" w:cs="Times New Roman"/>
          <w:sz w:val="24"/>
          <w:szCs w:val="24"/>
        </w:rPr>
        <w:t xml:space="preserve">Keywords- </w:t>
      </w:r>
      <w:r w:rsidRPr="002F6DDD">
        <w:rPr>
          <w:rFonts w:ascii="Times New Roman" w:hAnsi="Times New Roman" w:cs="Times New Roman"/>
          <w:i/>
          <w:sz w:val="24"/>
          <w:szCs w:val="24"/>
        </w:rPr>
        <w:t>Escherichia coli</w:t>
      </w:r>
      <w:r w:rsidRPr="002F6DDD">
        <w:rPr>
          <w:rFonts w:ascii="Times New Roman" w:hAnsi="Times New Roman" w:cs="Times New Roman"/>
          <w:sz w:val="24"/>
          <w:szCs w:val="24"/>
        </w:rPr>
        <w:t xml:space="preserve"> O157:H7, Extended Spectrum Beta-Lactamases, Antibiotic Resistance, River</w:t>
      </w:r>
      <w:r w:rsidR="008A035A">
        <w:rPr>
          <w:rFonts w:ascii="Times New Roman" w:hAnsi="Times New Roman" w:cs="Times New Roman"/>
          <w:sz w:val="24"/>
          <w:szCs w:val="24"/>
        </w:rPr>
        <w:t xml:space="preserve"> water</w:t>
      </w:r>
    </w:p>
    <w:p w:rsidR="00DF04E3" w:rsidRPr="002F6DDD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  <w:szCs w:val="24"/>
        </w:rPr>
      </w:pPr>
    </w:p>
    <w:p w:rsidR="00DF04E3" w:rsidRPr="002F6DDD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DF04E3" w:rsidRPr="002F6DDD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2F6DDD">
        <w:rPr>
          <w:rFonts w:ascii="Times New Roman" w:hAnsi="Times New Roman" w:cs="Times New Roman"/>
          <w:b/>
          <w:iCs/>
          <w:sz w:val="24"/>
          <w:szCs w:val="24"/>
        </w:rPr>
        <w:t xml:space="preserve">Professional </w:t>
      </w:r>
      <w:r w:rsidR="00DF04E3" w:rsidRPr="002F6DDD">
        <w:rPr>
          <w:rFonts w:ascii="Times New Roman" w:hAnsi="Times New Roman" w:cs="Times New Roman"/>
          <w:b/>
          <w:iCs/>
          <w:sz w:val="24"/>
          <w:szCs w:val="24"/>
        </w:rPr>
        <w:t>Biography (100-150 words)</w:t>
      </w:r>
    </w:p>
    <w:p w:rsidR="00DF04E3" w:rsidRPr="002F6DDD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DF04E3" w:rsidRPr="002F6DDD" w:rsidRDefault="008C4F1A" w:rsidP="00DF04E3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F6DDD">
        <w:rPr>
          <w:rFonts w:ascii="Times New Roman" w:hAnsi="Times New Roman" w:cs="Times New Roman"/>
          <w:iCs/>
          <w:sz w:val="24"/>
          <w:szCs w:val="24"/>
        </w:rPr>
        <w:t>Dr</w:t>
      </w:r>
      <w:r w:rsidR="008A035A">
        <w:rPr>
          <w:rFonts w:ascii="Times New Roman" w:hAnsi="Times New Roman" w:cs="Times New Roman"/>
          <w:iCs/>
          <w:sz w:val="24"/>
          <w:szCs w:val="24"/>
        </w:rPr>
        <w:t>.</w:t>
      </w:r>
      <w:bookmarkStart w:id="0" w:name="_GoBack"/>
      <w:bookmarkEnd w:id="0"/>
      <w:r w:rsidR="002F6DDD" w:rsidRPr="002F6DDD">
        <w:rPr>
          <w:rFonts w:ascii="Times New Roman" w:hAnsi="Times New Roman" w:cs="Times New Roman"/>
          <w:iCs/>
          <w:sz w:val="24"/>
          <w:szCs w:val="24"/>
        </w:rPr>
        <w:t xml:space="preserve"> (</w:t>
      </w:r>
      <w:proofErr w:type="spellStart"/>
      <w:r w:rsidR="002F6DDD" w:rsidRPr="002F6DDD">
        <w:rPr>
          <w:rFonts w:ascii="Times New Roman" w:hAnsi="Times New Roman" w:cs="Times New Roman"/>
          <w:iCs/>
          <w:sz w:val="24"/>
          <w:szCs w:val="24"/>
        </w:rPr>
        <w:t>Mrs</w:t>
      </w:r>
      <w:r w:rsidR="008A035A">
        <w:rPr>
          <w:rFonts w:ascii="Times New Roman" w:hAnsi="Times New Roman" w:cs="Times New Roman"/>
          <w:iCs/>
          <w:sz w:val="24"/>
          <w:szCs w:val="24"/>
        </w:rPr>
        <w:t>.</w:t>
      </w:r>
      <w:proofErr w:type="spellEnd"/>
      <w:r w:rsidR="002F6DDD" w:rsidRPr="002F6DDD">
        <w:rPr>
          <w:rFonts w:ascii="Times New Roman" w:hAnsi="Times New Roman" w:cs="Times New Roman"/>
          <w:iCs/>
          <w:sz w:val="24"/>
          <w:szCs w:val="24"/>
        </w:rPr>
        <w:t>) M. A</w:t>
      </w:r>
      <w:r w:rsidRPr="002F6D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F6DDD">
        <w:rPr>
          <w:rFonts w:ascii="Times New Roman" w:hAnsi="Times New Roman" w:cs="Times New Roman"/>
          <w:iCs/>
          <w:sz w:val="24"/>
          <w:szCs w:val="24"/>
        </w:rPr>
        <w:t>Bisi</w:t>
      </w:r>
      <w:proofErr w:type="spellEnd"/>
      <w:r w:rsidRPr="002F6DDD">
        <w:rPr>
          <w:rFonts w:ascii="Times New Roman" w:hAnsi="Times New Roman" w:cs="Times New Roman"/>
          <w:iCs/>
          <w:sz w:val="24"/>
          <w:szCs w:val="24"/>
        </w:rPr>
        <w:t>-Johnson is a Senior Lecturer and the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 xml:space="preserve"> current A</w:t>
      </w:r>
      <w:r w:rsidRPr="002F6DDD">
        <w:rPr>
          <w:rFonts w:ascii="Times New Roman" w:hAnsi="Times New Roman" w:cs="Times New Roman"/>
          <w:iCs/>
          <w:sz w:val="24"/>
          <w:szCs w:val="24"/>
        </w:rPr>
        <w:t>cting Hea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 xml:space="preserve">d of Department of Microbiology </w:t>
      </w:r>
      <w:r w:rsidRPr="002F6DDD">
        <w:rPr>
          <w:rFonts w:ascii="Times New Roman" w:hAnsi="Times New Roman" w:cs="Times New Roman"/>
          <w:iCs/>
          <w:sz w:val="24"/>
          <w:szCs w:val="24"/>
        </w:rPr>
        <w:t xml:space="preserve">in one of the most prestigious Universities in Africa, </w:t>
      </w:r>
      <w:proofErr w:type="spellStart"/>
      <w:r w:rsidRPr="002F6DDD">
        <w:rPr>
          <w:rFonts w:ascii="Times New Roman" w:hAnsi="Times New Roman" w:cs="Times New Roman"/>
          <w:iCs/>
          <w:sz w:val="24"/>
          <w:szCs w:val="24"/>
        </w:rPr>
        <w:t>Obafemi</w:t>
      </w:r>
      <w:proofErr w:type="spellEnd"/>
      <w:r w:rsidRPr="002F6DDD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2F6DDD">
        <w:rPr>
          <w:rFonts w:ascii="Times New Roman" w:hAnsi="Times New Roman" w:cs="Times New Roman"/>
          <w:iCs/>
          <w:sz w:val="24"/>
          <w:szCs w:val="24"/>
        </w:rPr>
        <w:t>Awolowo</w:t>
      </w:r>
      <w:proofErr w:type="spellEnd"/>
      <w:r w:rsidRPr="002F6DDD">
        <w:rPr>
          <w:rFonts w:ascii="Times New Roman" w:hAnsi="Times New Roman" w:cs="Times New Roman"/>
          <w:iCs/>
          <w:sz w:val="24"/>
          <w:szCs w:val="24"/>
        </w:rPr>
        <w:t xml:space="preserve"> University, Ile-Ife, Nigeria. She has supervised over 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>10 postgraduate students and currently the Lead Researcher of one of the biggest water research laboratories in the country. She has well ov</w:t>
      </w:r>
      <w:r w:rsidR="00BE2042">
        <w:rPr>
          <w:rFonts w:ascii="Times New Roman" w:hAnsi="Times New Roman" w:cs="Times New Roman"/>
          <w:iCs/>
          <w:sz w:val="24"/>
          <w:szCs w:val="24"/>
        </w:rPr>
        <w:t xml:space="preserve">er 30 articles to her name in 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>reputable journal</w:t>
      </w:r>
      <w:r w:rsidR="00BE2042">
        <w:rPr>
          <w:rFonts w:ascii="Times New Roman" w:hAnsi="Times New Roman" w:cs="Times New Roman"/>
          <w:iCs/>
          <w:sz w:val="24"/>
          <w:szCs w:val="24"/>
        </w:rPr>
        <w:t>s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 xml:space="preserve"> with and experience of over 20 years in teaching and research. She </w:t>
      </w:r>
      <w:r w:rsidR="00DF04E3" w:rsidRPr="002F6DDD">
        <w:rPr>
          <w:rFonts w:ascii="Times New Roman" w:hAnsi="Times New Roman" w:cs="Times New Roman"/>
          <w:iCs/>
          <w:sz w:val="24"/>
          <w:szCs w:val="24"/>
        </w:rPr>
        <w:t>has been serving as an editorial board member of repute</w:t>
      </w:r>
      <w:r w:rsidR="002F6DDD" w:rsidRPr="002F6DDD">
        <w:rPr>
          <w:rFonts w:ascii="Times New Roman" w:hAnsi="Times New Roman" w:cs="Times New Roman"/>
          <w:iCs/>
          <w:sz w:val="24"/>
          <w:szCs w:val="24"/>
        </w:rPr>
        <w:t xml:space="preserve"> to both local and international journals</w:t>
      </w:r>
      <w:r w:rsidR="00DF04E3" w:rsidRPr="002F6DDD">
        <w:rPr>
          <w:rFonts w:ascii="Times New Roman" w:hAnsi="Times New Roman" w:cs="Times New Roman"/>
          <w:iCs/>
          <w:sz w:val="24"/>
          <w:szCs w:val="24"/>
        </w:rPr>
        <w:t>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6F1036" w:rsidRDefault="006F1036" w:rsidP="006F103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F1036">
        <w:rPr>
          <w:rFonts w:ascii="Times New Roman" w:hAnsi="Times New Roman" w:cs="Times New Roman"/>
          <w:iCs/>
          <w:sz w:val="24"/>
        </w:rPr>
        <w:t>Bisi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-Johnson MA, Obi CL, Hattori T,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Oshima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Y, Samuel BB,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Eloff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JN,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Okoh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</w:t>
      </w:r>
      <w:proofErr w:type="gramStart"/>
      <w:r w:rsidRPr="006F1036">
        <w:rPr>
          <w:rFonts w:ascii="Times New Roman" w:hAnsi="Times New Roman" w:cs="Times New Roman"/>
          <w:iCs/>
          <w:sz w:val="24"/>
        </w:rPr>
        <w:t>AI  (</w:t>
      </w:r>
      <w:proofErr w:type="gramEnd"/>
      <w:r w:rsidRPr="006F1036">
        <w:rPr>
          <w:rFonts w:ascii="Times New Roman" w:hAnsi="Times New Roman" w:cs="Times New Roman"/>
          <w:iCs/>
          <w:sz w:val="24"/>
        </w:rPr>
        <w:t xml:space="preserve">2017)  Antibacterial Activity of crude extracts of some South African medicinal plants against multidrug resistant etiological agents of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diarrhea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. </w:t>
      </w:r>
      <w:proofErr w:type="gramStart"/>
      <w:r w:rsidRPr="006F1036">
        <w:rPr>
          <w:rFonts w:ascii="Times New Roman" w:hAnsi="Times New Roman" w:cs="Times New Roman"/>
          <w:iCs/>
          <w:sz w:val="24"/>
        </w:rPr>
        <w:t>BMC Complementary and Alternative Medicine.</w:t>
      </w:r>
      <w:proofErr w:type="gramEnd"/>
      <w:r w:rsidRPr="006F1036">
        <w:rPr>
          <w:rFonts w:ascii="Times New Roman" w:hAnsi="Times New Roman" w:cs="Times New Roman"/>
          <w:iCs/>
          <w:sz w:val="24"/>
        </w:rPr>
        <w:t xml:space="preserve"> 17(321)</w:t>
      </w:r>
    </w:p>
    <w:p w:rsidR="006F1036" w:rsidRDefault="006F1036" w:rsidP="006F103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F1036">
        <w:rPr>
          <w:rFonts w:ascii="Times New Roman" w:hAnsi="Times New Roman" w:cs="Times New Roman"/>
          <w:iCs/>
          <w:sz w:val="24"/>
        </w:rPr>
        <w:t>Bisi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-Johnson MA, 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Adediran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K, 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Akinola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SA,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Popoola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EO,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Okoh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AI (2017) Comparative Physicochemical and Microbiological Qualities of Source and Stored Household Waters in Some Selected Communities in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Southwestern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Nigeria Sustainability 2017, 9(3), 454; doi:10.3390/su9030454 </w:t>
      </w:r>
      <w:hyperlink r:id="rId8" w:history="1">
        <w:r w:rsidRPr="002006DC">
          <w:rPr>
            <w:rStyle w:val="Hyperlink"/>
            <w:rFonts w:ascii="Times New Roman" w:hAnsi="Times New Roman" w:cs="Times New Roman"/>
            <w:iCs/>
            <w:sz w:val="24"/>
          </w:rPr>
          <w:t>http://www.mdpi.com/2071-1050/9/3/454</w:t>
        </w:r>
      </w:hyperlink>
    </w:p>
    <w:p w:rsidR="006F1036" w:rsidRDefault="006F1036" w:rsidP="006F103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F1036">
        <w:rPr>
          <w:rFonts w:ascii="Times New Roman" w:hAnsi="Times New Roman" w:cs="Times New Roman"/>
          <w:iCs/>
          <w:sz w:val="24"/>
        </w:rPr>
        <w:t>Vasaikar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S, Obi L,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Morobe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I,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Bisi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-Johnson M (2017) Molecular Characteristics and Antibiotic Resistance Profiles of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Klebsiella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Isolates in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Mthatha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>, Eastern Cape Province, South Africa, International Journal of Microbiology, vol. 2017, Article ID 8486742, 7 pages, 2017. doi:10.1155/2017/8486742</w:t>
      </w:r>
    </w:p>
    <w:p w:rsidR="006F1036" w:rsidRDefault="006F1036" w:rsidP="006F103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F1036">
        <w:rPr>
          <w:rFonts w:ascii="Times New Roman" w:hAnsi="Times New Roman" w:cs="Times New Roman"/>
          <w:iCs/>
          <w:sz w:val="24"/>
        </w:rPr>
        <w:t>Bisi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-Johnson MA,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Oyelade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HA,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Adepelumi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AA,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Adewole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SO (2016</w:t>
      </w:r>
      <w:proofErr w:type="gramStart"/>
      <w:r w:rsidRPr="006F1036">
        <w:rPr>
          <w:rFonts w:ascii="Times New Roman" w:hAnsi="Times New Roman" w:cs="Times New Roman"/>
          <w:iCs/>
          <w:sz w:val="24"/>
        </w:rPr>
        <w:t>)  Physical</w:t>
      </w:r>
      <w:proofErr w:type="gramEnd"/>
      <w:r w:rsidRPr="006F1036">
        <w:rPr>
          <w:rFonts w:ascii="Times New Roman" w:hAnsi="Times New Roman" w:cs="Times New Roman"/>
          <w:iCs/>
          <w:sz w:val="24"/>
        </w:rPr>
        <w:t xml:space="preserve"> and Chemical Evaluation of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Geophagic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and Cosmetic Clays from Southern and Western Nigeria: The Health Implications.  </w:t>
      </w:r>
      <w:proofErr w:type="gramStart"/>
      <w:r w:rsidRPr="006F1036">
        <w:rPr>
          <w:rFonts w:ascii="Times New Roman" w:hAnsi="Times New Roman" w:cs="Times New Roman"/>
          <w:iCs/>
          <w:sz w:val="24"/>
        </w:rPr>
        <w:t>International Journal of Science and Engineering Investigations.</w:t>
      </w:r>
      <w:proofErr w:type="gramEnd"/>
      <w:r w:rsidRPr="006F1036">
        <w:rPr>
          <w:rFonts w:ascii="Times New Roman" w:hAnsi="Times New Roman" w:cs="Times New Roman"/>
          <w:iCs/>
          <w:sz w:val="24"/>
        </w:rPr>
        <w:t xml:space="preserve"> 5(59): 45-51. http://www.ijsei.com/papers/ijsei-55916-04.pdf </w:t>
      </w:r>
    </w:p>
    <w:p w:rsidR="003803D1" w:rsidRPr="006F1036" w:rsidRDefault="006F1036" w:rsidP="006F1036">
      <w:pPr>
        <w:pStyle w:val="HTMLPreformatted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6F1036">
        <w:rPr>
          <w:rFonts w:ascii="Times New Roman" w:hAnsi="Times New Roman" w:cs="Times New Roman"/>
          <w:iCs/>
          <w:sz w:val="24"/>
        </w:rPr>
        <w:t>Bisi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-Johnson M A, Obi CL (2015) Detection of </w:t>
      </w:r>
      <w:proofErr w:type="spellStart"/>
      <w:r w:rsidRPr="006F1036">
        <w:rPr>
          <w:rFonts w:ascii="Times New Roman" w:hAnsi="Times New Roman" w:cs="Times New Roman"/>
          <w:iCs/>
          <w:sz w:val="24"/>
        </w:rPr>
        <w:t>Carbapenem</w:t>
      </w:r>
      <w:proofErr w:type="spellEnd"/>
      <w:r w:rsidRPr="006F1036">
        <w:rPr>
          <w:rFonts w:ascii="Times New Roman" w:hAnsi="Times New Roman" w:cs="Times New Roman"/>
          <w:iCs/>
          <w:sz w:val="24"/>
        </w:rPr>
        <w:t xml:space="preserve"> Resistance in Salmonella Species from a Tertiary Hospital in Eastern Cape, South Africa. BMRJ DOI: 10.9734/BMRJ/2015/18586.</w:t>
      </w:r>
    </w:p>
    <w:p w:rsidR="00B3082B" w:rsidRDefault="006F1036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/>
        </w:rPr>
        <w:drawing>
          <wp:inline distT="0" distB="0" distL="0" distR="0">
            <wp:extent cx="809625" cy="809625"/>
            <wp:effectExtent l="0" t="0" r="9525" b="9525"/>
            <wp:docPr id="1" name="Picture 1" descr="C:\Users\MICROBIOLOGY_DPT_OAU\Desktop\Mary_Bisi-Johns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CROBIOLOGY_DPT_OAU\Desktop\Mary_Bisi-Johnson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F6DDD">
        <w:rPr>
          <w:rFonts w:ascii="Times New Roman" w:hAnsi="Times New Roman" w:cs="Times New Roman"/>
          <w:iCs/>
          <w:sz w:val="24"/>
        </w:rPr>
        <w:t>jumokade@yahoo.co.uk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0AB" w:rsidRDefault="004060AB" w:rsidP="00495C76">
      <w:pPr>
        <w:spacing w:after="0" w:line="240" w:lineRule="auto"/>
      </w:pPr>
      <w:r>
        <w:separator/>
      </w:r>
    </w:p>
  </w:endnote>
  <w:endnote w:type="continuationSeparator" w:id="0">
    <w:p w:rsidR="004060AB" w:rsidRDefault="004060AB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0AB" w:rsidRDefault="004060AB" w:rsidP="00495C76">
      <w:pPr>
        <w:spacing w:after="0" w:line="240" w:lineRule="auto"/>
      </w:pPr>
      <w:r>
        <w:separator/>
      </w:r>
    </w:p>
  </w:footnote>
  <w:footnote w:type="continuationSeparator" w:id="0">
    <w:p w:rsidR="004060AB" w:rsidRDefault="004060AB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24D4"/>
    <w:rsid w:val="000A4C22"/>
    <w:rsid w:val="000B3994"/>
    <w:rsid w:val="002350BC"/>
    <w:rsid w:val="0028059F"/>
    <w:rsid w:val="002F4DF0"/>
    <w:rsid w:val="002F6DDD"/>
    <w:rsid w:val="00333E31"/>
    <w:rsid w:val="003803D1"/>
    <w:rsid w:val="0038483D"/>
    <w:rsid w:val="004060AB"/>
    <w:rsid w:val="00435234"/>
    <w:rsid w:val="00495C76"/>
    <w:rsid w:val="004F0EF8"/>
    <w:rsid w:val="00627419"/>
    <w:rsid w:val="006C057D"/>
    <w:rsid w:val="006F1036"/>
    <w:rsid w:val="008A035A"/>
    <w:rsid w:val="008C4F1A"/>
    <w:rsid w:val="00B3082B"/>
    <w:rsid w:val="00B6703B"/>
    <w:rsid w:val="00BA654F"/>
    <w:rsid w:val="00BE2042"/>
    <w:rsid w:val="00CE511D"/>
    <w:rsid w:val="00DF04E3"/>
    <w:rsid w:val="00EC2CCD"/>
    <w:rsid w:val="00FC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6F10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6F10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dpi.com/2071-1050/9/3/45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MICROBIOLOGY_DPT_OAU</cp:lastModifiedBy>
  <cp:revision>2</cp:revision>
  <dcterms:created xsi:type="dcterms:W3CDTF">2018-04-16T10:33:00Z</dcterms:created>
  <dcterms:modified xsi:type="dcterms:W3CDTF">2018-04-16T10:33:00Z</dcterms:modified>
</cp:coreProperties>
</file>