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25075" w14:textId="6C60D0B0"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FE7C2A" w:rsidRPr="00FE7C2A">
        <w:rPr>
          <w:rFonts w:ascii="Times New Roman" w:hAnsi="Times New Roman" w:cs="Times New Roman"/>
          <w:sz w:val="24"/>
          <w:szCs w:val="24"/>
        </w:rPr>
        <w:t>Rapid removal of phosphates</w:t>
      </w:r>
      <w:r w:rsidR="00FE7C2A">
        <w:rPr>
          <w:rFonts w:ascii="Times New Roman" w:hAnsi="Times New Roman" w:cs="Times New Roman"/>
          <w:sz w:val="24"/>
          <w:szCs w:val="24"/>
        </w:rPr>
        <w:t xml:space="preserve">, nitrates, lead, and cadmium </w:t>
      </w:r>
      <w:r w:rsidR="00FE7C2A" w:rsidRPr="00FE7C2A">
        <w:rPr>
          <w:rFonts w:ascii="Times New Roman" w:hAnsi="Times New Roman" w:cs="Times New Roman"/>
          <w:sz w:val="24"/>
          <w:szCs w:val="24"/>
        </w:rPr>
        <w:t>from wastewater using</w:t>
      </w:r>
      <w:r w:rsidR="00572617">
        <w:rPr>
          <w:rFonts w:ascii="Times New Roman" w:hAnsi="Times New Roman" w:cs="Times New Roman"/>
          <w:sz w:val="24"/>
          <w:szCs w:val="24"/>
        </w:rPr>
        <w:t xml:space="preserve"> </w:t>
      </w:r>
      <w:r w:rsidR="00FE7C2A" w:rsidRPr="00FE7C2A">
        <w:rPr>
          <w:rFonts w:ascii="Times New Roman" w:hAnsi="Times New Roman" w:cs="Times New Roman"/>
          <w:sz w:val="24"/>
          <w:szCs w:val="24"/>
        </w:rPr>
        <w:t>fast pyrolysis biochar.</w:t>
      </w:r>
    </w:p>
    <w:p w14:paraId="79E5574A" w14:textId="06A1E9EE" w:rsidR="00DF04E3" w:rsidRDefault="004063C7" w:rsidP="00DF04E3">
      <w:pPr>
        <w:pStyle w:val="HTMLPreformatted"/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 xml:space="preserve">Akila </w:t>
      </w:r>
      <w:r w:rsidR="0009648C">
        <w:rPr>
          <w:rFonts w:ascii="Times New Roman" w:hAnsi="Times New Roman" w:cs="Times New Roman"/>
          <w:sz w:val="24"/>
          <w:u w:val="single"/>
        </w:rPr>
        <w:t xml:space="preserve">G. Karunanayake, </w:t>
      </w:r>
      <w:proofErr w:type="spellStart"/>
      <w:r>
        <w:rPr>
          <w:rFonts w:ascii="Times New Roman" w:hAnsi="Times New Roman" w:cs="Times New Roman"/>
          <w:sz w:val="24"/>
          <w:u w:val="single"/>
        </w:rPr>
        <w:t>Renel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Anderson</w:t>
      </w:r>
    </w:p>
    <w:p w14:paraId="0C981034" w14:textId="77777777" w:rsidR="009C0FFC" w:rsidRDefault="009C0FFC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</w:p>
    <w:p w14:paraId="30EAFE11" w14:textId="7D332727" w:rsidR="0028059F" w:rsidRPr="0028059F" w:rsidRDefault="009C0FFC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1,</w:t>
      </w:r>
      <w:r w:rsidR="00DF04E3"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D058E0" w:rsidRPr="00D058E0">
        <w:rPr>
          <w:rFonts w:ascii="Times New Roman" w:hAnsi="Times New Roman" w:cs="Times New Roman"/>
          <w:i/>
          <w:iCs/>
          <w:sz w:val="24"/>
        </w:rPr>
        <w:t>Biochar Supreme Inc.</w:t>
      </w:r>
      <w:r>
        <w:rPr>
          <w:rFonts w:ascii="Times New Roman" w:hAnsi="Times New Roman" w:cs="Times New Roman"/>
          <w:i/>
          <w:iCs/>
          <w:sz w:val="24"/>
        </w:rPr>
        <w:t xml:space="preserve"> &amp;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Innovochar</w:t>
      </w:r>
      <w:proofErr w:type="spellEnd"/>
      <w:r w:rsidR="00D058E0">
        <w:rPr>
          <w:rFonts w:ascii="Times New Roman" w:hAnsi="Times New Roman" w:cs="Times New Roman"/>
          <w:i/>
          <w:iCs/>
          <w:sz w:val="24"/>
        </w:rPr>
        <w:t xml:space="preserve"> </w:t>
      </w:r>
      <w:r w:rsidR="00D058E0" w:rsidRPr="00D058E0">
        <w:rPr>
          <w:rFonts w:ascii="Times New Roman" w:hAnsi="Times New Roman" w:cs="Times New Roman"/>
          <w:i/>
          <w:iCs/>
          <w:sz w:val="24"/>
        </w:rPr>
        <w:t>(Washington, USA)</w:t>
      </w:r>
      <w:r w:rsidR="00D058E0" w:rsidRPr="0028059F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</w:p>
    <w:p w14:paraId="4221A62C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42883477" w14:textId="3B199B8C" w:rsidR="00FE7C2A" w:rsidRDefault="00DF04E3" w:rsidP="00FE7C2A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6071190F" w14:textId="77777777" w:rsidR="00FE7C2A" w:rsidRPr="00FE7C2A" w:rsidRDefault="00FE7C2A" w:rsidP="00FE7C2A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14:paraId="654447DC" w14:textId="3DA13240" w:rsidR="0028059F" w:rsidRDefault="00FE7C2A" w:rsidP="00FE7C2A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FE7C2A">
        <w:rPr>
          <w:rFonts w:ascii="Times New Roman" w:hAnsi="Times New Roman" w:cs="Times New Roman"/>
          <w:sz w:val="24"/>
        </w:rPr>
        <w:t>Magnetic biochar was prepared by magnetite (Fe</w:t>
      </w:r>
      <w:r w:rsidRPr="00FE7C2A">
        <w:rPr>
          <w:rFonts w:ascii="Times New Roman" w:hAnsi="Times New Roman" w:cs="Times New Roman"/>
          <w:sz w:val="24"/>
          <w:vertAlign w:val="subscript"/>
        </w:rPr>
        <w:t>3</w:t>
      </w:r>
      <w:r w:rsidRPr="00FE7C2A">
        <w:rPr>
          <w:rFonts w:ascii="Times New Roman" w:hAnsi="Times New Roman" w:cs="Times New Roman"/>
          <w:sz w:val="24"/>
        </w:rPr>
        <w:t>O</w:t>
      </w:r>
      <w:r w:rsidRPr="00FE7C2A">
        <w:rPr>
          <w:rFonts w:ascii="Times New Roman" w:hAnsi="Times New Roman" w:cs="Times New Roman"/>
          <w:sz w:val="24"/>
          <w:vertAlign w:val="subscript"/>
        </w:rPr>
        <w:t>4</w:t>
      </w:r>
      <w:r w:rsidRPr="00FE7C2A">
        <w:rPr>
          <w:rFonts w:ascii="Times New Roman" w:hAnsi="Times New Roman" w:cs="Times New Roman"/>
          <w:sz w:val="24"/>
        </w:rPr>
        <w:t>) precipitation onto the biochar’s surface from an aqueous Fe</w:t>
      </w:r>
      <w:r w:rsidRPr="00FE7C2A">
        <w:rPr>
          <w:rFonts w:ascii="Times New Roman" w:hAnsi="Times New Roman" w:cs="Times New Roman"/>
          <w:sz w:val="24"/>
          <w:vertAlign w:val="superscript"/>
        </w:rPr>
        <w:t>3+/</w:t>
      </w:r>
      <w:r w:rsidRPr="00FE7C2A">
        <w:rPr>
          <w:rFonts w:ascii="Times New Roman" w:hAnsi="Times New Roman" w:cs="Times New Roman"/>
          <w:sz w:val="24"/>
        </w:rPr>
        <w:t>Fe</w:t>
      </w:r>
      <w:r w:rsidRPr="00FE7C2A">
        <w:rPr>
          <w:rFonts w:ascii="Times New Roman" w:hAnsi="Times New Roman" w:cs="Times New Roman"/>
          <w:sz w:val="24"/>
          <w:vertAlign w:val="superscript"/>
        </w:rPr>
        <w:t>2+</w:t>
      </w:r>
      <w:r w:rsidRPr="00FE7C2A">
        <w:rPr>
          <w:rFonts w:ascii="Times New Roman" w:hAnsi="Times New Roman" w:cs="Times New Roman"/>
          <w:sz w:val="24"/>
        </w:rPr>
        <w:t xml:space="preserve"> solution upon </w:t>
      </w:r>
      <w:proofErr w:type="spellStart"/>
      <w:r w:rsidRPr="00FE7C2A">
        <w:rPr>
          <w:rFonts w:ascii="Times New Roman" w:hAnsi="Times New Roman" w:cs="Times New Roman"/>
          <w:sz w:val="24"/>
        </w:rPr>
        <w:t>NaOH</w:t>
      </w:r>
      <w:proofErr w:type="spellEnd"/>
      <w:r w:rsidRPr="00FE7C2A">
        <w:rPr>
          <w:rFonts w:ascii="Times New Roman" w:hAnsi="Times New Roman" w:cs="Times New Roman"/>
          <w:sz w:val="24"/>
        </w:rPr>
        <w:t xml:space="preserve"> treatment. The resulting magnetic and raw biochar was used to remove </w:t>
      </w:r>
      <w:r w:rsidR="009C0FFC" w:rsidRPr="009C0FFC">
        <w:rPr>
          <w:rFonts w:ascii="Times New Roman" w:hAnsi="Times New Roman" w:cs="Times New Roman"/>
          <w:sz w:val="24"/>
        </w:rPr>
        <w:t>phosphates, nitrates, lead, and cadmium</w:t>
      </w:r>
      <w:r w:rsidR="009C0FFC">
        <w:rPr>
          <w:rFonts w:ascii="Times New Roman" w:hAnsi="Times New Roman" w:cs="Times New Roman"/>
          <w:sz w:val="24"/>
        </w:rPr>
        <w:t xml:space="preserve"> </w:t>
      </w:r>
      <w:r w:rsidRPr="00FE7C2A">
        <w:rPr>
          <w:rFonts w:ascii="Times New Roman" w:hAnsi="Times New Roman" w:cs="Times New Roman"/>
          <w:sz w:val="24"/>
        </w:rPr>
        <w:t xml:space="preserve">from water. The surface chemistry and composition of the </w:t>
      </w:r>
      <w:proofErr w:type="spellStart"/>
      <w:r w:rsidRPr="00FE7C2A">
        <w:rPr>
          <w:rFonts w:ascii="Times New Roman" w:hAnsi="Times New Roman" w:cs="Times New Roman"/>
          <w:sz w:val="24"/>
        </w:rPr>
        <w:t>biochars</w:t>
      </w:r>
      <w:proofErr w:type="spellEnd"/>
      <w:r w:rsidRPr="00FE7C2A">
        <w:rPr>
          <w:rFonts w:ascii="Times New Roman" w:hAnsi="Times New Roman" w:cs="Times New Roman"/>
          <w:sz w:val="24"/>
        </w:rPr>
        <w:t xml:space="preserve"> were examined by TEM, SEM, SEM-EDX, XPS, XRD, PZC, elemental analysis, and surface area measurements. Batch sorption studies were carried out from pH 2 to 10 using different adsorbate concentrations at 25, 35 and 45°C. Magnetic biochar was suspensions in the contaminated solutions were vortexed for two min and then magnetically removed. Remediated solutions were then </w:t>
      </w:r>
      <w:proofErr w:type="spellStart"/>
      <w:r w:rsidRPr="00FE7C2A">
        <w:rPr>
          <w:rFonts w:ascii="Times New Roman" w:hAnsi="Times New Roman" w:cs="Times New Roman"/>
          <w:sz w:val="24"/>
        </w:rPr>
        <w:t>analyzed</w:t>
      </w:r>
      <w:proofErr w:type="spellEnd"/>
      <w:r w:rsidRPr="00FE7C2A">
        <w:rPr>
          <w:rFonts w:ascii="Times New Roman" w:hAnsi="Times New Roman" w:cs="Times New Roman"/>
          <w:sz w:val="24"/>
        </w:rPr>
        <w:t xml:space="preserve"> using UV-Visible spectroscopy and AAS. Sorption studies were carried out at 25, 35 and 45°C was evaluated using the Langmuir, Freundlich, Sips, Redlich–Peterson, and </w:t>
      </w:r>
      <w:proofErr w:type="spellStart"/>
      <w:r w:rsidRPr="00FE7C2A">
        <w:rPr>
          <w:rFonts w:ascii="Times New Roman" w:hAnsi="Times New Roman" w:cs="Times New Roman"/>
          <w:sz w:val="24"/>
        </w:rPr>
        <w:t>Toth</w:t>
      </w:r>
      <w:proofErr w:type="spellEnd"/>
      <w:r w:rsidRPr="00FE7C2A">
        <w:rPr>
          <w:rFonts w:ascii="Times New Roman" w:hAnsi="Times New Roman" w:cs="Times New Roman"/>
          <w:sz w:val="24"/>
        </w:rPr>
        <w:t xml:space="preserve"> adsorption isotherm models. The fast adsorption kinetics and high adsorption capacities of </w:t>
      </w:r>
      <w:r w:rsidR="009C0FFC">
        <w:rPr>
          <w:rFonts w:ascii="Times New Roman" w:hAnsi="Times New Roman" w:cs="Times New Roman"/>
          <w:sz w:val="24"/>
        </w:rPr>
        <w:t>b</w:t>
      </w:r>
      <w:r w:rsidRPr="00FE7C2A">
        <w:rPr>
          <w:rFonts w:ascii="Times New Roman" w:hAnsi="Times New Roman" w:cs="Times New Roman"/>
          <w:sz w:val="24"/>
        </w:rPr>
        <w:t>iochar could be advantageously employed in filtration devices, columns, or as shown here, in batch operations with stirring to speed adsorption, followed by magnetic separation of the adsorbent for regeneration.</w:t>
      </w:r>
    </w:p>
    <w:p w14:paraId="0785BB56" w14:textId="77777777"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307081BF" w14:textId="6D179AF9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CC0883">
        <w:rPr>
          <w:rFonts w:ascii="Times New Roman" w:hAnsi="Times New Roman" w:cs="Times New Roman"/>
          <w:i/>
          <w:sz w:val="24"/>
        </w:rPr>
        <w:t>A</w:t>
      </w:r>
      <w:r w:rsidR="00CC0883" w:rsidRPr="00CC0883">
        <w:rPr>
          <w:rFonts w:ascii="Times New Roman" w:hAnsi="Times New Roman" w:cs="Times New Roman"/>
          <w:i/>
          <w:sz w:val="24"/>
        </w:rPr>
        <w:t>dsorption</w:t>
      </w:r>
      <w:r w:rsidR="00CC0883">
        <w:rPr>
          <w:rFonts w:ascii="Times New Roman" w:hAnsi="Times New Roman" w:cs="Times New Roman"/>
          <w:i/>
          <w:sz w:val="24"/>
        </w:rPr>
        <w:t>, Nitrates, Phosphates</w:t>
      </w:r>
      <w:r w:rsidR="009C0FFC">
        <w:rPr>
          <w:rFonts w:ascii="Times New Roman" w:hAnsi="Times New Roman" w:cs="Times New Roman"/>
          <w:i/>
          <w:sz w:val="24"/>
        </w:rPr>
        <w:t xml:space="preserve">, Lead </w:t>
      </w:r>
    </w:p>
    <w:p w14:paraId="672E5C5E" w14:textId="77777777" w:rsidR="00CC0883" w:rsidRDefault="00CC088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789A7622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58B2FD72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0E19BD81" w14:textId="353EFC19" w:rsidR="00B3082B" w:rsidRDefault="004063C7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bookmarkStart w:id="0" w:name="_Hlk508808009"/>
      <w:proofErr w:type="spellStart"/>
      <w:r w:rsidRPr="0009648C">
        <w:rPr>
          <w:rFonts w:ascii="Times New Roman" w:hAnsi="Times New Roman" w:cs="Times New Roman"/>
          <w:iCs/>
          <w:sz w:val="24"/>
          <w:szCs w:val="24"/>
        </w:rPr>
        <w:t>Dr.</w:t>
      </w:r>
      <w:proofErr w:type="spellEnd"/>
      <w:r w:rsidRPr="0009648C">
        <w:rPr>
          <w:rFonts w:ascii="Times New Roman" w:hAnsi="Times New Roman" w:cs="Times New Roman"/>
          <w:iCs/>
          <w:sz w:val="24"/>
          <w:szCs w:val="24"/>
        </w:rPr>
        <w:t xml:space="preserve"> Akila G Karunanayake</w:t>
      </w:r>
      <w:r w:rsidR="00034A5B" w:rsidRPr="0009648C">
        <w:rPr>
          <w:rFonts w:ascii="Times New Roman" w:hAnsi="Times New Roman" w:cs="Times New Roman"/>
          <w:iCs/>
          <w:sz w:val="24"/>
          <w:szCs w:val="24"/>
        </w:rPr>
        <w:t xml:space="preserve"> has completed her</w:t>
      </w:r>
      <w:r w:rsidR="00DF04E3" w:rsidRPr="0009648C">
        <w:rPr>
          <w:rFonts w:ascii="Times New Roman" w:hAnsi="Times New Roman" w:cs="Times New Roman"/>
          <w:iCs/>
          <w:sz w:val="24"/>
          <w:szCs w:val="24"/>
        </w:rPr>
        <w:t xml:space="preserve"> PhD</w:t>
      </w:r>
      <w:r w:rsidR="0057261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09648C">
        <w:rPr>
          <w:rFonts w:ascii="Times New Roman" w:hAnsi="Times New Roman" w:cs="Times New Roman"/>
          <w:iCs/>
          <w:sz w:val="24"/>
          <w:szCs w:val="24"/>
        </w:rPr>
        <w:t>from Mississippi State University</w:t>
      </w:r>
      <w:bookmarkEnd w:id="0"/>
      <w:r w:rsidR="009C0FFC">
        <w:rPr>
          <w:rFonts w:ascii="Times New Roman" w:hAnsi="Times New Roman" w:cs="Times New Roman"/>
          <w:iCs/>
          <w:sz w:val="24"/>
          <w:szCs w:val="24"/>
        </w:rPr>
        <w:t xml:space="preserve"> in 2017</w:t>
      </w:r>
      <w:r w:rsidRPr="0009648C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572617" w:rsidRPr="00572617">
        <w:rPr>
          <w:rFonts w:ascii="Times New Roman" w:hAnsi="Times New Roman" w:cs="Times New Roman"/>
          <w:iCs/>
          <w:sz w:val="24"/>
          <w:szCs w:val="24"/>
        </w:rPr>
        <w:t>Her PhD dissertation, "</w:t>
      </w:r>
      <w:r w:rsidR="009C0FFC" w:rsidRPr="009C0FFC">
        <w:t xml:space="preserve"> </w:t>
      </w:r>
      <w:r w:rsidR="009C0FFC" w:rsidRPr="009C0FFC">
        <w:rPr>
          <w:rFonts w:ascii="Times New Roman" w:hAnsi="Times New Roman" w:cs="Times New Roman"/>
          <w:iCs/>
          <w:sz w:val="24"/>
          <w:szCs w:val="24"/>
        </w:rPr>
        <w:t>Douglas fir biochar for water remediation</w:t>
      </w:r>
      <w:r w:rsidR="00572617" w:rsidRPr="00572617">
        <w:rPr>
          <w:rFonts w:ascii="Times New Roman" w:hAnsi="Times New Roman" w:cs="Times New Roman"/>
          <w:iCs/>
          <w:sz w:val="24"/>
          <w:szCs w:val="24"/>
        </w:rPr>
        <w:t>", has been written under the guidance of</w:t>
      </w:r>
      <w:r w:rsidR="0057261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572617">
        <w:rPr>
          <w:rFonts w:ascii="Times New Roman" w:hAnsi="Times New Roman" w:cs="Times New Roman"/>
          <w:iCs/>
          <w:sz w:val="24"/>
          <w:szCs w:val="24"/>
        </w:rPr>
        <w:t>Dr.</w:t>
      </w:r>
      <w:proofErr w:type="spellEnd"/>
      <w:r w:rsidR="009C0FF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72617">
        <w:rPr>
          <w:rFonts w:ascii="Times New Roman" w:hAnsi="Times New Roman" w:cs="Times New Roman"/>
          <w:iCs/>
          <w:sz w:val="24"/>
          <w:szCs w:val="24"/>
        </w:rPr>
        <w:t xml:space="preserve">Todd </w:t>
      </w:r>
      <w:proofErr w:type="spellStart"/>
      <w:r w:rsidR="00572617">
        <w:rPr>
          <w:rFonts w:ascii="Times New Roman" w:hAnsi="Times New Roman" w:cs="Times New Roman"/>
          <w:iCs/>
          <w:sz w:val="24"/>
          <w:szCs w:val="24"/>
        </w:rPr>
        <w:t>Mlsna</w:t>
      </w:r>
      <w:proofErr w:type="spellEnd"/>
      <w:r w:rsidR="00572617" w:rsidRPr="00572617">
        <w:rPr>
          <w:rFonts w:ascii="Times New Roman" w:hAnsi="Times New Roman" w:cs="Times New Roman"/>
          <w:iCs/>
          <w:sz w:val="24"/>
          <w:szCs w:val="24"/>
        </w:rPr>
        <w:t>.</w:t>
      </w:r>
      <w:r w:rsidR="0057261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F04E3" w:rsidRPr="0009648C">
        <w:rPr>
          <w:rFonts w:ascii="Times New Roman" w:hAnsi="Times New Roman" w:cs="Times New Roman"/>
          <w:iCs/>
          <w:sz w:val="24"/>
          <w:szCs w:val="24"/>
        </w:rPr>
        <w:t>She</w:t>
      </w:r>
      <w:r w:rsidRPr="0009648C">
        <w:rPr>
          <w:rFonts w:ascii="Times New Roman" w:hAnsi="Times New Roman" w:cs="Times New Roman"/>
          <w:iCs/>
          <w:sz w:val="24"/>
          <w:szCs w:val="24"/>
        </w:rPr>
        <w:t xml:space="preserve"> is</w:t>
      </w:r>
      <w:r w:rsidR="00572617">
        <w:rPr>
          <w:rFonts w:ascii="Times New Roman" w:hAnsi="Times New Roman" w:cs="Times New Roman"/>
          <w:iCs/>
          <w:sz w:val="24"/>
          <w:szCs w:val="24"/>
        </w:rPr>
        <w:t xml:space="preserve"> working as the </w:t>
      </w:r>
      <w:r w:rsidRPr="0009648C">
        <w:rPr>
          <w:rFonts w:ascii="Times New Roman" w:hAnsi="Times New Roman" w:cs="Times New Roman"/>
          <w:iCs/>
          <w:sz w:val="24"/>
          <w:szCs w:val="24"/>
        </w:rPr>
        <w:t xml:space="preserve">Senior Research Scientist </w:t>
      </w:r>
      <w:r w:rsidR="00857299" w:rsidRPr="0009648C">
        <w:rPr>
          <w:rFonts w:ascii="Times New Roman" w:hAnsi="Times New Roman" w:cs="Times New Roman"/>
          <w:iCs/>
          <w:sz w:val="24"/>
          <w:szCs w:val="24"/>
        </w:rPr>
        <w:t xml:space="preserve">at Biochar Supreme Inc., a premier </w:t>
      </w:r>
      <w:r w:rsidR="00D058E0" w:rsidRPr="0009648C">
        <w:rPr>
          <w:rFonts w:ascii="Times New Roman" w:hAnsi="Times New Roman" w:cs="Times New Roman"/>
          <w:iCs/>
          <w:sz w:val="24"/>
          <w:szCs w:val="24"/>
        </w:rPr>
        <w:t>Biochar industry</w:t>
      </w:r>
      <w:r w:rsidR="0009648C" w:rsidRPr="0009648C">
        <w:rPr>
          <w:rFonts w:ascii="Times New Roman" w:hAnsi="Times New Roman" w:cs="Times New Roman"/>
          <w:sz w:val="24"/>
          <w:szCs w:val="24"/>
        </w:rPr>
        <w:t xml:space="preserve"> and l</w:t>
      </w:r>
      <w:r w:rsidR="0009648C" w:rsidRPr="0009648C">
        <w:rPr>
          <w:rFonts w:ascii="Times New Roman" w:hAnsi="Times New Roman" w:cs="Times New Roman"/>
          <w:iCs/>
          <w:sz w:val="24"/>
          <w:szCs w:val="24"/>
        </w:rPr>
        <w:t>ecturer at the Department of</w:t>
      </w:r>
      <w:r w:rsidR="00572617">
        <w:rPr>
          <w:rFonts w:ascii="Times New Roman" w:hAnsi="Times New Roman" w:cs="Times New Roman"/>
          <w:iCs/>
          <w:sz w:val="24"/>
          <w:szCs w:val="24"/>
        </w:rPr>
        <w:t xml:space="preserve"> Chemistry at Mississippi State University. </w:t>
      </w:r>
      <w:r w:rsidR="00857299" w:rsidRPr="0009648C">
        <w:rPr>
          <w:rFonts w:ascii="Times New Roman" w:hAnsi="Times New Roman" w:cs="Times New Roman"/>
          <w:iCs/>
          <w:sz w:val="24"/>
          <w:szCs w:val="24"/>
        </w:rPr>
        <w:t>She has published more than 6</w:t>
      </w:r>
      <w:r w:rsidR="00DF04E3" w:rsidRPr="0009648C">
        <w:rPr>
          <w:rFonts w:ascii="Times New Roman" w:hAnsi="Times New Roman" w:cs="Times New Roman"/>
          <w:iCs/>
          <w:sz w:val="24"/>
          <w:szCs w:val="24"/>
        </w:rPr>
        <w:t xml:space="preserve"> papers in reputed journals and h</w:t>
      </w:r>
      <w:r w:rsidR="00857299" w:rsidRPr="0009648C">
        <w:rPr>
          <w:rFonts w:ascii="Times New Roman" w:hAnsi="Times New Roman" w:cs="Times New Roman"/>
          <w:iCs/>
          <w:sz w:val="24"/>
          <w:szCs w:val="24"/>
        </w:rPr>
        <w:t xml:space="preserve">as been serving as reviewer </w:t>
      </w:r>
      <w:r w:rsidR="00D058E0" w:rsidRPr="0009648C">
        <w:rPr>
          <w:rFonts w:ascii="Times New Roman" w:hAnsi="Times New Roman" w:cs="Times New Roman"/>
          <w:iCs/>
          <w:sz w:val="24"/>
          <w:szCs w:val="24"/>
        </w:rPr>
        <w:t xml:space="preserve">in </w:t>
      </w:r>
      <w:r w:rsidR="00857299" w:rsidRPr="0009648C">
        <w:rPr>
          <w:rFonts w:ascii="Times New Roman" w:hAnsi="Times New Roman" w:cs="Times New Roman"/>
          <w:iCs/>
          <w:sz w:val="24"/>
          <w:szCs w:val="24"/>
        </w:rPr>
        <w:t xml:space="preserve">several journals. </w:t>
      </w:r>
      <w:r w:rsidR="00D058E0" w:rsidRPr="0009648C">
        <w:rPr>
          <w:rFonts w:ascii="Times New Roman" w:hAnsi="Times New Roman" w:cs="Times New Roman"/>
          <w:iCs/>
          <w:sz w:val="24"/>
          <w:szCs w:val="24"/>
        </w:rPr>
        <w:t>Her research</w:t>
      </w:r>
      <w:r w:rsidR="0009648C" w:rsidRPr="0009648C">
        <w:rPr>
          <w:rFonts w:ascii="Times New Roman" w:hAnsi="Times New Roman" w:cs="Times New Roman"/>
          <w:iCs/>
          <w:sz w:val="24"/>
          <w:szCs w:val="24"/>
        </w:rPr>
        <w:t xml:space="preserve"> centres on the </w:t>
      </w:r>
      <w:r w:rsidR="00D058E0" w:rsidRPr="0009648C">
        <w:rPr>
          <w:rFonts w:ascii="Times New Roman" w:hAnsi="Times New Roman" w:cs="Times New Roman"/>
          <w:iCs/>
          <w:sz w:val="24"/>
          <w:szCs w:val="24"/>
        </w:rPr>
        <w:t>utilization of biochar in water remediation and agricultural applications through the preparation of pre-modified and post-modified biocha</w:t>
      </w:r>
      <w:r w:rsidR="009C0FFC">
        <w:rPr>
          <w:rFonts w:ascii="Times New Roman" w:hAnsi="Times New Roman" w:cs="Times New Roman"/>
          <w:iCs/>
          <w:sz w:val="24"/>
          <w:szCs w:val="24"/>
        </w:rPr>
        <w:t>r</w:t>
      </w:r>
      <w:r w:rsidR="00D058E0" w:rsidRPr="0009648C">
        <w:rPr>
          <w:rFonts w:ascii="Times New Roman" w:hAnsi="Times New Roman" w:cs="Times New Roman"/>
          <w:iCs/>
          <w:sz w:val="24"/>
          <w:szCs w:val="24"/>
        </w:rPr>
        <w:t xml:space="preserve">. </w:t>
      </w:r>
      <w:bookmarkStart w:id="1" w:name="_GoBack"/>
      <w:bookmarkEnd w:id="1"/>
    </w:p>
    <w:p w14:paraId="0C87C25A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4F37AAEB" w14:textId="77777777"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14:paraId="25A4EA5D" w14:textId="77777777" w:rsidR="003803D1" w:rsidRP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42BFC854" w14:textId="77777777" w:rsidR="00857299" w:rsidRPr="00857299" w:rsidRDefault="00857299" w:rsidP="00857299">
      <w:pPr>
        <w:pStyle w:val="ListParagraph"/>
        <w:numPr>
          <w:ilvl w:val="0"/>
          <w:numId w:val="1"/>
        </w:numP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</w:pPr>
      <w:bookmarkStart w:id="2" w:name="_Hlk508807646"/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Akila G. Karunanayake, Olivia A. Todd, Morgan L. Crowley, Lindsey B. </w:t>
      </w:r>
      <w:proofErr w:type="spellStart"/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Ricchetti</w:t>
      </w:r>
      <w:proofErr w:type="spellEnd"/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, Charles U. Pittman, Jr., </w:t>
      </w:r>
      <w:proofErr w:type="spellStart"/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Renel</w:t>
      </w:r>
      <w:proofErr w:type="spellEnd"/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Anderson and Todd E. </w:t>
      </w:r>
      <w:proofErr w:type="spellStart"/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Mlsna</w:t>
      </w:r>
      <w:proofErr w:type="spellEnd"/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. Lead and cadmium remediation using magnetized fast pyro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lysis biochar from Douglas fir. </w:t>
      </w:r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Chemic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al Engineering Journal 331 (2018): 480-491</w:t>
      </w:r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.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</w:p>
    <w:p w14:paraId="5275107D" w14:textId="77777777" w:rsidR="00857299" w:rsidRPr="00857299" w:rsidRDefault="00857299" w:rsidP="00857299">
      <w:pPr>
        <w:pStyle w:val="ListParagraph"/>
        <w:numPr>
          <w:ilvl w:val="0"/>
          <w:numId w:val="1"/>
        </w:numPr>
        <w:spacing w:after="0"/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</w:pPr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Akila G. Karunanayake, Olivia A. Todd, Morgan L. Crowley, Lindsey B. </w:t>
      </w:r>
      <w:proofErr w:type="spellStart"/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Ricchetti</w:t>
      </w:r>
      <w:proofErr w:type="spellEnd"/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, Charles U. Pittman, Jr., </w:t>
      </w:r>
      <w:proofErr w:type="spellStart"/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Renel</w:t>
      </w:r>
      <w:proofErr w:type="spellEnd"/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Anderson and Todd E. </w:t>
      </w:r>
      <w:proofErr w:type="spellStart"/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Mlsna</w:t>
      </w:r>
      <w:proofErr w:type="spellEnd"/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. Rapid removal of salicylic acid, 4-nitroaniline, benzoic acid and phthalic acid from wastewater using </w:t>
      </w:r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lastRenderedPageBreak/>
        <w:t>magnetized fast pyrolysis biochar from waste Douglas fir. Chemical Engineering Journal 319 (2017): 75-88.</w:t>
      </w:r>
    </w:p>
    <w:p w14:paraId="70065A4F" w14:textId="77777777" w:rsidR="004063C7" w:rsidRPr="004063C7" w:rsidRDefault="004063C7" w:rsidP="00857299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4063C7">
        <w:rPr>
          <w:rFonts w:ascii="Times New Roman" w:hAnsi="Times New Roman" w:cs="Times New Roman"/>
          <w:iCs/>
          <w:sz w:val="24"/>
        </w:rPr>
        <w:t xml:space="preserve">Akila G Karunanayake, </w:t>
      </w:r>
      <w:proofErr w:type="spellStart"/>
      <w:r w:rsidRPr="004063C7">
        <w:rPr>
          <w:rFonts w:ascii="Times New Roman" w:hAnsi="Times New Roman" w:cs="Times New Roman"/>
          <w:iCs/>
          <w:sz w:val="24"/>
        </w:rPr>
        <w:t>Narada</w:t>
      </w:r>
      <w:proofErr w:type="spellEnd"/>
      <w:r w:rsidRPr="004063C7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4063C7">
        <w:rPr>
          <w:rFonts w:ascii="Times New Roman" w:hAnsi="Times New Roman" w:cs="Times New Roman"/>
          <w:iCs/>
          <w:sz w:val="24"/>
        </w:rPr>
        <w:t>Bombuwala</w:t>
      </w:r>
      <w:proofErr w:type="spellEnd"/>
      <w:r w:rsidRPr="004063C7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4063C7">
        <w:rPr>
          <w:rFonts w:ascii="Times New Roman" w:hAnsi="Times New Roman" w:cs="Times New Roman"/>
          <w:iCs/>
          <w:sz w:val="24"/>
        </w:rPr>
        <w:t>Dewage</w:t>
      </w:r>
      <w:proofErr w:type="spellEnd"/>
      <w:r w:rsidRPr="004063C7">
        <w:rPr>
          <w:rFonts w:ascii="Times New Roman" w:hAnsi="Times New Roman" w:cs="Times New Roman"/>
          <w:iCs/>
          <w:sz w:val="24"/>
        </w:rPr>
        <w:t xml:space="preserve">, Olivia Adele Todd, Matthew </w:t>
      </w:r>
      <w:proofErr w:type="spellStart"/>
      <w:r w:rsidRPr="004063C7">
        <w:rPr>
          <w:rFonts w:ascii="Times New Roman" w:hAnsi="Times New Roman" w:cs="Times New Roman"/>
          <w:iCs/>
          <w:sz w:val="24"/>
        </w:rPr>
        <w:t>Essandoh</w:t>
      </w:r>
      <w:proofErr w:type="spellEnd"/>
      <w:r w:rsidRPr="004063C7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4063C7">
        <w:rPr>
          <w:rFonts w:ascii="Times New Roman" w:hAnsi="Times New Roman" w:cs="Times New Roman"/>
          <w:iCs/>
          <w:sz w:val="24"/>
        </w:rPr>
        <w:t>Renel</w:t>
      </w:r>
      <w:proofErr w:type="spellEnd"/>
      <w:r w:rsidRPr="004063C7">
        <w:rPr>
          <w:rFonts w:ascii="Times New Roman" w:hAnsi="Times New Roman" w:cs="Times New Roman"/>
          <w:iCs/>
          <w:sz w:val="24"/>
        </w:rPr>
        <w:t xml:space="preserve"> Anderson, Todd E </w:t>
      </w:r>
      <w:proofErr w:type="spellStart"/>
      <w:r w:rsidRPr="004063C7">
        <w:rPr>
          <w:rFonts w:ascii="Times New Roman" w:hAnsi="Times New Roman" w:cs="Times New Roman"/>
          <w:iCs/>
          <w:sz w:val="24"/>
        </w:rPr>
        <w:t>Mlsna</w:t>
      </w:r>
      <w:proofErr w:type="spellEnd"/>
      <w:r w:rsidRPr="004063C7">
        <w:rPr>
          <w:rFonts w:ascii="Times New Roman" w:hAnsi="Times New Roman" w:cs="Times New Roman"/>
          <w:iCs/>
          <w:sz w:val="24"/>
        </w:rPr>
        <w:t xml:space="preserve">, Deb </w:t>
      </w:r>
      <w:proofErr w:type="spellStart"/>
      <w:r w:rsidRPr="004063C7">
        <w:rPr>
          <w:rFonts w:ascii="Times New Roman" w:hAnsi="Times New Roman" w:cs="Times New Roman"/>
          <w:iCs/>
          <w:sz w:val="24"/>
        </w:rPr>
        <w:t>Mlsna</w:t>
      </w:r>
      <w:proofErr w:type="spellEnd"/>
      <w:r w:rsidRPr="004063C7">
        <w:rPr>
          <w:rFonts w:ascii="Times New Roman" w:hAnsi="Times New Roman" w:cs="Times New Roman"/>
          <w:iCs/>
          <w:sz w:val="24"/>
        </w:rPr>
        <w:t>. Salicylic Acid and 4-Nitroaniline Removal from Water Using Magnetic Bio-char: An Environmental &amp; Analytical Experiment for the Undergraduate Laboratory. Journal of Chemical Education 93 (2016): 1935-1938.</w:t>
      </w:r>
    </w:p>
    <w:bookmarkEnd w:id="2"/>
    <w:p w14:paraId="3EC36CCE" w14:textId="77777777" w:rsidR="004063C7" w:rsidRPr="004063C7" w:rsidRDefault="004063C7" w:rsidP="004063C7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4063C7">
        <w:rPr>
          <w:rFonts w:ascii="Times New Roman" w:hAnsi="Times New Roman" w:cs="Times New Roman"/>
          <w:iCs/>
          <w:sz w:val="24"/>
        </w:rPr>
        <w:t xml:space="preserve">Akila G Karunanayake, Sameera R. </w:t>
      </w:r>
      <w:proofErr w:type="spellStart"/>
      <w:r w:rsidRPr="004063C7">
        <w:rPr>
          <w:rFonts w:ascii="Times New Roman" w:hAnsi="Times New Roman" w:cs="Times New Roman"/>
          <w:iCs/>
          <w:sz w:val="24"/>
        </w:rPr>
        <w:t>Gunatilake</w:t>
      </w:r>
      <w:proofErr w:type="spellEnd"/>
      <w:r w:rsidRPr="004063C7">
        <w:rPr>
          <w:rFonts w:ascii="Times New Roman" w:hAnsi="Times New Roman" w:cs="Times New Roman"/>
          <w:iCs/>
          <w:sz w:val="24"/>
        </w:rPr>
        <w:t xml:space="preserve">, Fathima S. Ameer, Manuel </w:t>
      </w:r>
      <w:proofErr w:type="spellStart"/>
      <w:r w:rsidRPr="004063C7">
        <w:rPr>
          <w:rFonts w:ascii="Times New Roman" w:hAnsi="Times New Roman" w:cs="Times New Roman"/>
          <w:iCs/>
          <w:sz w:val="24"/>
        </w:rPr>
        <w:t>Gadogbe</w:t>
      </w:r>
      <w:proofErr w:type="spellEnd"/>
      <w:r w:rsidRPr="004063C7">
        <w:rPr>
          <w:rFonts w:ascii="Times New Roman" w:hAnsi="Times New Roman" w:cs="Times New Roman"/>
          <w:iCs/>
          <w:sz w:val="24"/>
        </w:rPr>
        <w:t xml:space="preserve">, Laura Smith, Deb </w:t>
      </w:r>
      <w:proofErr w:type="spellStart"/>
      <w:r w:rsidRPr="004063C7">
        <w:rPr>
          <w:rFonts w:ascii="Times New Roman" w:hAnsi="Times New Roman" w:cs="Times New Roman"/>
          <w:iCs/>
          <w:sz w:val="24"/>
        </w:rPr>
        <w:t>Mlsna</w:t>
      </w:r>
      <w:proofErr w:type="spellEnd"/>
      <w:r w:rsidRPr="004063C7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4063C7">
        <w:rPr>
          <w:rFonts w:ascii="Times New Roman" w:hAnsi="Times New Roman" w:cs="Times New Roman"/>
          <w:iCs/>
          <w:sz w:val="24"/>
        </w:rPr>
        <w:t>Dongmao</w:t>
      </w:r>
      <w:proofErr w:type="spellEnd"/>
      <w:r w:rsidRPr="004063C7">
        <w:rPr>
          <w:rFonts w:ascii="Times New Roman" w:hAnsi="Times New Roman" w:cs="Times New Roman"/>
          <w:iCs/>
          <w:sz w:val="24"/>
        </w:rPr>
        <w:t xml:space="preserve"> Zhang. Undergraduate Laboratory Experiment Modules for Probing Nanoparticle Interfacial Phenomena. Journal of Chemical Education 92 (2015): 1924-1927.</w:t>
      </w:r>
    </w:p>
    <w:p w14:paraId="6A31E816" w14:textId="77777777" w:rsidR="00857299" w:rsidRPr="00857299" w:rsidRDefault="00857299" w:rsidP="00857299">
      <w:pPr>
        <w:pStyle w:val="ListParagraph"/>
        <w:numPr>
          <w:ilvl w:val="0"/>
          <w:numId w:val="1"/>
        </w:numP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</w:pPr>
      <w:proofErr w:type="spellStart"/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Rangana</w:t>
      </w:r>
      <w:proofErr w:type="spellEnd"/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proofErr w:type="spellStart"/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Wijayapala</w:t>
      </w:r>
      <w:proofErr w:type="spellEnd"/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, Akila G Karunanayake, Damion Proctor, Fei Yu, Charles U. Pittman, Jr., and Todd E. </w:t>
      </w:r>
      <w:proofErr w:type="spellStart"/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Mlsna</w:t>
      </w:r>
      <w:proofErr w:type="spellEnd"/>
      <w:r w:rsidRPr="0085729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. Hydrodeoxygenation (HDO) of Bio-oil Model Compounds with Synthesis Gas Using a Water–Gas Shift Catalyst with a Mo/Co/K Catalyst. Handbook of Climate Change Mitigation and Adaptation. Springer Book (2015): 1-34.</w:t>
      </w:r>
    </w:p>
    <w:p w14:paraId="17A17840" w14:textId="77777777" w:rsidR="004063C7" w:rsidRDefault="004063C7" w:rsidP="00857299">
      <w:pPr>
        <w:pStyle w:val="HTMLPreformatted"/>
        <w:ind w:left="360"/>
        <w:jc w:val="both"/>
        <w:rPr>
          <w:rFonts w:ascii="Times New Roman" w:hAnsi="Times New Roman" w:cs="Times New Roman"/>
          <w:iCs/>
          <w:sz w:val="24"/>
        </w:rPr>
      </w:pPr>
    </w:p>
    <w:p w14:paraId="288EE414" w14:textId="77777777"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0CD088EB" w14:textId="77777777"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0B73DA0F" wp14:editId="7681193C">
            <wp:extent cx="1625600" cy="1625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196" cy="1626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</w:p>
    <w:p w14:paraId="372154F2" w14:textId="77777777" w:rsidR="00B3082B" w:rsidRDefault="00B3082B" w:rsidP="00857299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8" w:history="1">
        <w:r w:rsidR="00857299" w:rsidRPr="00756EC1">
          <w:rPr>
            <w:rStyle w:val="Hyperlink"/>
            <w:rFonts w:ascii="Times New Roman" w:hAnsi="Times New Roman" w:cs="Times New Roman"/>
            <w:iCs/>
            <w:sz w:val="24"/>
          </w:rPr>
          <w:t>akila@innovochar.com</w:t>
        </w:r>
      </w:hyperlink>
    </w:p>
    <w:p w14:paraId="14C49CE3" w14:textId="77777777" w:rsidR="00857299" w:rsidRDefault="00857299" w:rsidP="00857299">
      <w:pPr>
        <w:pStyle w:val="HTMLPreformatted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ab/>
      </w:r>
      <w:r w:rsidR="00CC0883">
        <w:rPr>
          <w:rFonts w:ascii="Times New Roman" w:hAnsi="Times New Roman" w:cs="Times New Roman"/>
          <w:iCs/>
          <w:sz w:val="24"/>
        </w:rPr>
        <w:t xml:space="preserve"> </w:t>
      </w:r>
      <w:hyperlink r:id="rId9" w:history="1">
        <w:r w:rsidRPr="00756EC1">
          <w:rPr>
            <w:rStyle w:val="Hyperlink"/>
            <w:rFonts w:ascii="Times New Roman" w:hAnsi="Times New Roman" w:cs="Times New Roman"/>
            <w:iCs/>
            <w:sz w:val="24"/>
          </w:rPr>
          <w:t>uak1@msstate.edu</w:t>
        </w:r>
      </w:hyperlink>
    </w:p>
    <w:p w14:paraId="55C36331" w14:textId="77777777" w:rsidR="00857299" w:rsidRDefault="00857299" w:rsidP="00857299">
      <w:pPr>
        <w:pStyle w:val="HTMLPreformatted"/>
        <w:rPr>
          <w:rFonts w:ascii="Times New Roman" w:hAnsi="Times New Roman" w:cs="Times New Roman"/>
          <w:iCs/>
          <w:sz w:val="24"/>
        </w:rPr>
      </w:pPr>
    </w:p>
    <w:p w14:paraId="43C12784" w14:textId="77777777" w:rsidR="00857299" w:rsidRPr="00DF04E3" w:rsidRDefault="00857299" w:rsidP="00857299">
      <w:pPr>
        <w:pStyle w:val="HTMLPreformatted"/>
        <w:rPr>
          <w:rFonts w:ascii="Times New Roman" w:hAnsi="Times New Roman" w:cs="Times New Roman"/>
          <w:iCs/>
          <w:sz w:val="24"/>
        </w:rPr>
      </w:pPr>
    </w:p>
    <w:p w14:paraId="6415CF30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BA5548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0E6673C4" w14:textId="77777777" w:rsidR="00DF04E3" w:rsidRPr="00495C76" w:rsidRDefault="00857299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DF04E3" w:rsidRPr="00495C7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068D7E" w14:textId="77777777" w:rsidR="00E3588A" w:rsidRDefault="00E3588A" w:rsidP="00495C76">
      <w:pPr>
        <w:spacing w:after="0" w:line="240" w:lineRule="auto"/>
      </w:pPr>
      <w:r>
        <w:separator/>
      </w:r>
    </w:p>
  </w:endnote>
  <w:endnote w:type="continuationSeparator" w:id="0">
    <w:p w14:paraId="083FF39B" w14:textId="77777777" w:rsidR="00E3588A" w:rsidRDefault="00E3588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5C83C7" w14:textId="77777777" w:rsidR="00E3588A" w:rsidRDefault="00E3588A" w:rsidP="00495C76">
      <w:pPr>
        <w:spacing w:after="0" w:line="240" w:lineRule="auto"/>
      </w:pPr>
      <w:r>
        <w:separator/>
      </w:r>
    </w:p>
  </w:footnote>
  <w:footnote w:type="continuationSeparator" w:id="0">
    <w:p w14:paraId="6F93DF99" w14:textId="77777777" w:rsidR="00E3588A" w:rsidRDefault="00E3588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37D416" w14:textId="77777777"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7773DFEE" wp14:editId="33629C48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CFF5AF" w14:textId="77777777"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34A5B"/>
    <w:rsid w:val="0009648C"/>
    <w:rsid w:val="000A4C22"/>
    <w:rsid w:val="0021541C"/>
    <w:rsid w:val="002350BC"/>
    <w:rsid w:val="0028059F"/>
    <w:rsid w:val="002F4DF0"/>
    <w:rsid w:val="00333E31"/>
    <w:rsid w:val="00360095"/>
    <w:rsid w:val="003803D1"/>
    <w:rsid w:val="0038483D"/>
    <w:rsid w:val="003D4685"/>
    <w:rsid w:val="004063C7"/>
    <w:rsid w:val="00435234"/>
    <w:rsid w:val="00495C76"/>
    <w:rsid w:val="004F0EF8"/>
    <w:rsid w:val="00572617"/>
    <w:rsid w:val="005F2E6E"/>
    <w:rsid w:val="00627419"/>
    <w:rsid w:val="006C057D"/>
    <w:rsid w:val="006F2E1A"/>
    <w:rsid w:val="0078550D"/>
    <w:rsid w:val="00857299"/>
    <w:rsid w:val="009C0FFC"/>
    <w:rsid w:val="00B3082B"/>
    <w:rsid w:val="00B6703B"/>
    <w:rsid w:val="00BA654F"/>
    <w:rsid w:val="00BB1B1C"/>
    <w:rsid w:val="00BE61C4"/>
    <w:rsid w:val="00CB2EF8"/>
    <w:rsid w:val="00CC0883"/>
    <w:rsid w:val="00CE511D"/>
    <w:rsid w:val="00D058E0"/>
    <w:rsid w:val="00D955B0"/>
    <w:rsid w:val="00DF04E3"/>
    <w:rsid w:val="00E3588A"/>
    <w:rsid w:val="00EC2CCD"/>
    <w:rsid w:val="00FE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8E5295"/>
  <w15:docId w15:val="{78111AB9-C543-4B77-801A-58B29716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8572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5729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729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ila@innovochar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ak1@msstate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Nidhi Arora</dc:creator>
  <cp:keywords/>
  <dc:description/>
  <cp:lastModifiedBy>Akila Karunanayake</cp:lastModifiedBy>
  <cp:revision>2</cp:revision>
  <dcterms:created xsi:type="dcterms:W3CDTF">2018-03-26T21:09:00Z</dcterms:created>
  <dcterms:modified xsi:type="dcterms:W3CDTF">2018-03-26T21:09:00Z</dcterms:modified>
</cp:coreProperties>
</file>