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70C" w:rsidRDefault="006F470C" w:rsidP="006F470C">
      <w:pPr>
        <w:tabs>
          <w:tab w:val="left" w:pos="2520"/>
        </w:tabs>
        <w:spacing w:after="0" w:line="100" w:lineRule="atLeas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Nanochitosan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for Toxic Metals Adsorption from Waste Water</w:t>
      </w:r>
    </w:p>
    <w:p w:rsidR="006F470C" w:rsidRDefault="006F470C" w:rsidP="006F470C">
      <w:pPr>
        <w:spacing w:after="0" w:line="1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F470C" w:rsidRDefault="006F470C" w:rsidP="006F470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szCs w:val="22"/>
        </w:rPr>
      </w:pPr>
      <w:r>
        <w:rPr>
          <w:rFonts w:ascii="Times New Roman" w:eastAsiaTheme="minorEastAsia" w:hAnsi="Times New Roman" w:cs="Times New Roman"/>
          <w:b/>
          <w:szCs w:val="22"/>
        </w:rPr>
        <w:t xml:space="preserve">          </w:t>
      </w:r>
    </w:p>
    <w:p w:rsidR="006F470C" w:rsidRDefault="006F470C" w:rsidP="006F470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szCs w:val="22"/>
        </w:rPr>
      </w:pPr>
    </w:p>
    <w:p w:rsidR="006F470C" w:rsidRDefault="006F470C" w:rsidP="006F470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szCs w:val="22"/>
        </w:rPr>
      </w:pPr>
      <w:r>
        <w:rPr>
          <w:rFonts w:ascii="Times New Roman" w:eastAsiaTheme="minorEastAsia" w:hAnsi="Times New Roman" w:cs="Times New Roman"/>
          <w:b/>
          <w:szCs w:val="22"/>
        </w:rPr>
        <w:t xml:space="preserve"> PS </w:t>
      </w:r>
      <w:proofErr w:type="spellStart"/>
      <w:r>
        <w:rPr>
          <w:rFonts w:ascii="Times New Roman" w:eastAsiaTheme="minorEastAsia" w:hAnsi="Times New Roman" w:cs="Times New Roman"/>
          <w:b/>
          <w:szCs w:val="22"/>
        </w:rPr>
        <w:t>Jassal</w:t>
      </w:r>
      <w:proofErr w:type="spellEnd"/>
      <w:r>
        <w:rPr>
          <w:rFonts w:ascii="Times New Roman" w:eastAsiaTheme="minorEastAsia" w:hAnsi="Times New Roman" w:cs="Times New Roman"/>
          <w:b/>
          <w:szCs w:val="22"/>
          <w:vertAlign w:val="superscript"/>
        </w:rPr>
        <w:t>*1</w:t>
      </w:r>
      <w:r>
        <w:rPr>
          <w:rFonts w:ascii="Times New Roman" w:eastAsiaTheme="minorEastAsia" w:hAnsi="Times New Roman" w:cs="Times New Roman"/>
          <w:b/>
          <w:szCs w:val="22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b/>
          <w:szCs w:val="22"/>
        </w:rPr>
        <w:t>Sonal</w:t>
      </w:r>
      <w:proofErr w:type="spellEnd"/>
      <w:r>
        <w:rPr>
          <w:rFonts w:ascii="Times New Roman" w:eastAsiaTheme="minorEastAsia" w:hAnsi="Times New Roman" w:cs="Times New Roman"/>
          <w:b/>
          <w:szCs w:val="22"/>
        </w:rPr>
        <w:t xml:space="preserve"> Gupta</w:t>
      </w:r>
      <w:r>
        <w:rPr>
          <w:rFonts w:ascii="Times New Roman" w:eastAsiaTheme="minorEastAsia" w:hAnsi="Times New Roman" w:cs="Times New Roman"/>
          <w:b/>
          <w:szCs w:val="22"/>
          <w:vertAlign w:val="superscript"/>
        </w:rPr>
        <w:t>2</w:t>
      </w:r>
      <w:proofErr w:type="gramStart"/>
      <w:r>
        <w:rPr>
          <w:rFonts w:ascii="Times New Roman" w:eastAsiaTheme="minorEastAsia" w:hAnsi="Times New Roman" w:cs="Times New Roman"/>
          <w:b/>
          <w:szCs w:val="22"/>
        </w:rPr>
        <w:t xml:space="preserve">,  </w:t>
      </w:r>
      <w:proofErr w:type="spellStart"/>
      <w:r>
        <w:rPr>
          <w:rFonts w:ascii="Times New Roman" w:eastAsiaTheme="minorEastAsia" w:hAnsi="Times New Roman" w:cs="Times New Roman"/>
          <w:b/>
          <w:szCs w:val="22"/>
        </w:rPr>
        <w:t>Neema</w:t>
      </w:r>
      <w:proofErr w:type="spellEnd"/>
      <w:proofErr w:type="gramEnd"/>
      <w:r>
        <w:rPr>
          <w:rFonts w:ascii="Times New Roman" w:eastAsiaTheme="minorEastAsia" w:hAnsi="Times New Roman" w:cs="Times New Roman"/>
          <w:b/>
          <w:szCs w:val="22"/>
        </w:rPr>
        <w:t xml:space="preserve"> Chand</w:t>
      </w:r>
      <w:r>
        <w:rPr>
          <w:rFonts w:ascii="Times New Roman" w:eastAsiaTheme="minorEastAsia" w:hAnsi="Times New Roman" w:cs="Times New Roman"/>
          <w:b/>
          <w:szCs w:val="22"/>
          <w:vertAlign w:val="superscript"/>
        </w:rPr>
        <w:t>3</w:t>
      </w:r>
      <w:r>
        <w:rPr>
          <w:rFonts w:ascii="Times New Roman" w:eastAsiaTheme="minorEastAsia" w:hAnsi="Times New Roman" w:cs="Times New Roman"/>
          <w:b/>
          <w:szCs w:val="22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b/>
          <w:szCs w:val="22"/>
        </w:rPr>
        <w:t>Rajani</w:t>
      </w:r>
      <w:proofErr w:type="spellEnd"/>
      <w:r>
        <w:rPr>
          <w:rFonts w:ascii="Times New Roman" w:eastAsiaTheme="minorEastAsia" w:hAnsi="Times New Roman" w:cs="Times New Roman"/>
          <w:b/>
          <w:szCs w:val="22"/>
        </w:rPr>
        <w:t xml:space="preserve"> Johar</w:t>
      </w:r>
      <w:r>
        <w:rPr>
          <w:rFonts w:ascii="Times New Roman" w:eastAsiaTheme="minorEastAsia" w:hAnsi="Times New Roman" w:cs="Times New Roman"/>
          <w:b/>
          <w:szCs w:val="22"/>
          <w:vertAlign w:val="superscript"/>
        </w:rPr>
        <w:t>4</w:t>
      </w:r>
      <w:r>
        <w:rPr>
          <w:rFonts w:ascii="Times New Roman" w:eastAsiaTheme="minorEastAsia" w:hAnsi="Times New Roman" w:cs="Times New Roman"/>
          <w:b/>
          <w:szCs w:val="22"/>
        </w:rPr>
        <w:t xml:space="preserve"> and </w:t>
      </w:r>
      <w:proofErr w:type="spellStart"/>
      <w:r>
        <w:rPr>
          <w:rFonts w:ascii="Times New Roman" w:eastAsiaTheme="minorEastAsia" w:hAnsi="Times New Roman" w:cs="Times New Roman"/>
          <w:b/>
          <w:szCs w:val="22"/>
        </w:rPr>
        <w:t>Rajendra</w:t>
      </w:r>
      <w:proofErr w:type="spellEnd"/>
      <w:r>
        <w:rPr>
          <w:rFonts w:ascii="Times New Roman" w:eastAsiaTheme="minorEastAsia" w:hAnsi="Times New Roman" w:cs="Times New Roman"/>
          <w:b/>
          <w:szCs w:val="22"/>
        </w:rPr>
        <w:t xml:space="preserve"> Singh</w:t>
      </w:r>
      <w:r>
        <w:rPr>
          <w:rFonts w:ascii="Times New Roman" w:eastAsiaTheme="minorEastAsia" w:hAnsi="Times New Roman" w:cs="Times New Roman"/>
          <w:b/>
          <w:szCs w:val="22"/>
          <w:vertAlign w:val="superscript"/>
        </w:rPr>
        <w:t>5</w:t>
      </w:r>
    </w:p>
    <w:p w:rsidR="006F470C" w:rsidRDefault="006F470C" w:rsidP="006F470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Cs w:val="22"/>
          <w:vertAlign w:val="superscript"/>
        </w:rPr>
      </w:pPr>
      <w:r>
        <w:rPr>
          <w:rFonts w:ascii="Times New Roman" w:eastAsiaTheme="minorEastAsia" w:hAnsi="Times New Roman" w:cs="Times New Roman"/>
          <w:szCs w:val="22"/>
          <w:vertAlign w:val="superscript"/>
        </w:rPr>
        <w:t xml:space="preserve"> </w:t>
      </w:r>
    </w:p>
    <w:p w:rsidR="006F470C" w:rsidRDefault="006F470C" w:rsidP="006F470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Cs w:val="22"/>
        </w:rPr>
      </w:pPr>
      <w:r>
        <w:rPr>
          <w:rFonts w:ascii="Times New Roman" w:eastAsiaTheme="minorEastAsia" w:hAnsi="Times New Roman" w:cs="Times New Roman"/>
          <w:szCs w:val="22"/>
          <w:vertAlign w:val="superscript"/>
        </w:rPr>
        <w:t>1</w:t>
      </w:r>
      <w:proofErr w:type="gramStart"/>
      <w:r>
        <w:rPr>
          <w:rFonts w:ascii="Times New Roman" w:eastAsiaTheme="minorEastAsia" w:hAnsi="Times New Roman" w:cs="Times New Roman"/>
          <w:szCs w:val="22"/>
          <w:vertAlign w:val="superscript"/>
        </w:rPr>
        <w:t>,2</w:t>
      </w:r>
      <w:proofErr w:type="gramEnd"/>
      <w:r>
        <w:rPr>
          <w:rFonts w:ascii="Times New Roman" w:eastAsiaTheme="minorEastAsia" w:hAnsi="Times New Roman" w:cs="Times New Roman"/>
          <w:szCs w:val="22"/>
          <w:vertAlign w:val="superscript"/>
        </w:rPr>
        <w:t>&amp;3</w:t>
      </w:r>
      <w:r>
        <w:rPr>
          <w:rFonts w:ascii="Times New Roman" w:eastAsiaTheme="minorEastAsia" w:hAnsi="Times New Roman" w:cs="Times New Roman"/>
          <w:szCs w:val="22"/>
        </w:rPr>
        <w:t xml:space="preserve">Department of Chemistry,  SGTB </w:t>
      </w:r>
      <w:proofErr w:type="spellStart"/>
      <w:r>
        <w:rPr>
          <w:rFonts w:ascii="Times New Roman" w:eastAsiaTheme="minorEastAsia" w:hAnsi="Times New Roman" w:cs="Times New Roman"/>
          <w:szCs w:val="22"/>
        </w:rPr>
        <w:t>Khalsa</w:t>
      </w:r>
      <w:proofErr w:type="spellEnd"/>
      <w:r>
        <w:rPr>
          <w:rFonts w:ascii="Times New Roman" w:eastAsiaTheme="minorEastAsia" w:hAnsi="Times New Roman" w:cs="Times New Roman"/>
          <w:szCs w:val="22"/>
        </w:rPr>
        <w:t xml:space="preserve"> College, University of Delhi, Delhi-110007, India.</w:t>
      </w:r>
    </w:p>
    <w:p w:rsidR="006F470C" w:rsidRDefault="006F470C" w:rsidP="006F470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Cs w:val="22"/>
        </w:rPr>
      </w:pPr>
      <w:r>
        <w:rPr>
          <w:rFonts w:ascii="Times New Roman" w:eastAsiaTheme="minorEastAsia" w:hAnsi="Times New Roman" w:cs="Times New Roman"/>
          <w:szCs w:val="22"/>
          <w:vertAlign w:val="superscript"/>
        </w:rPr>
        <w:t xml:space="preserve">4 </w:t>
      </w:r>
      <w:r>
        <w:rPr>
          <w:rFonts w:ascii="Times New Roman" w:eastAsiaTheme="minorEastAsia" w:hAnsi="Times New Roman" w:cs="Times New Roman"/>
          <w:szCs w:val="22"/>
        </w:rPr>
        <w:t>Department of Chemistry</w:t>
      </w:r>
      <w:proofErr w:type="gramStart"/>
      <w:r>
        <w:rPr>
          <w:rFonts w:ascii="Times New Roman" w:eastAsiaTheme="minorEastAsia" w:hAnsi="Times New Roman" w:cs="Times New Roman"/>
          <w:szCs w:val="22"/>
        </w:rPr>
        <w:t xml:space="preserve">,  </w:t>
      </w:r>
      <w:proofErr w:type="spellStart"/>
      <w:r>
        <w:rPr>
          <w:rFonts w:ascii="Times New Roman" w:eastAsiaTheme="minorEastAsia" w:hAnsi="Times New Roman" w:cs="Times New Roman"/>
          <w:szCs w:val="22"/>
        </w:rPr>
        <w:t>Maitreyi</w:t>
      </w:r>
      <w:proofErr w:type="spellEnd"/>
      <w:proofErr w:type="gramEnd"/>
      <w:r>
        <w:rPr>
          <w:rFonts w:ascii="Times New Roman" w:eastAsiaTheme="minorEastAsia" w:hAnsi="Times New Roman" w:cs="Times New Roman"/>
          <w:szCs w:val="22"/>
        </w:rPr>
        <w:t xml:space="preserve"> College, University of Delhi, Delhi-110021, India.</w:t>
      </w:r>
    </w:p>
    <w:p w:rsidR="006F470C" w:rsidRDefault="006F470C" w:rsidP="006F470C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Cs w:val="22"/>
        </w:rPr>
      </w:pPr>
      <w:proofErr w:type="gramStart"/>
      <w:r>
        <w:rPr>
          <w:rFonts w:ascii="Times New Roman" w:eastAsiaTheme="minorEastAsia" w:hAnsi="Times New Roman" w:cs="Times New Roman"/>
          <w:szCs w:val="22"/>
          <w:vertAlign w:val="superscript"/>
        </w:rPr>
        <w:t>5</w:t>
      </w:r>
      <w:r>
        <w:rPr>
          <w:rFonts w:ascii="Times New Roman" w:eastAsiaTheme="minorEastAsia" w:hAnsi="Times New Roman" w:cs="Times New Roman"/>
          <w:szCs w:val="22"/>
        </w:rPr>
        <w:t>DRDO, TSO &amp; Head TCP &amp; HR,   Brig .S.K .</w:t>
      </w:r>
      <w:proofErr w:type="spellStart"/>
      <w:r>
        <w:rPr>
          <w:rFonts w:ascii="Times New Roman" w:eastAsiaTheme="minorEastAsia" w:hAnsi="Times New Roman" w:cs="Times New Roman"/>
          <w:szCs w:val="22"/>
        </w:rPr>
        <w:t>Mazumdar</w:t>
      </w:r>
      <w:proofErr w:type="spellEnd"/>
      <w:r>
        <w:rPr>
          <w:rFonts w:ascii="Times New Roman" w:eastAsiaTheme="minorEastAsia" w:hAnsi="Times New Roman" w:cs="Times New Roman"/>
          <w:szCs w:val="22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Cs w:val="22"/>
        </w:rPr>
        <w:t>Marg</w:t>
      </w:r>
      <w:proofErr w:type="spellEnd"/>
      <w:r>
        <w:rPr>
          <w:rFonts w:ascii="Times New Roman" w:eastAsiaTheme="minorEastAsia" w:hAnsi="Times New Roman" w:cs="Times New Roman"/>
          <w:szCs w:val="22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szCs w:val="22"/>
        </w:rPr>
        <w:t>Timarpur</w:t>
      </w:r>
      <w:proofErr w:type="spellEnd"/>
      <w:r>
        <w:rPr>
          <w:rFonts w:ascii="Times New Roman" w:eastAsiaTheme="minorEastAsia" w:hAnsi="Times New Roman" w:cs="Times New Roman"/>
          <w:szCs w:val="22"/>
        </w:rPr>
        <w:t>, Delhi-110054, India.</w:t>
      </w:r>
      <w:proofErr w:type="gramEnd"/>
    </w:p>
    <w:p w:rsidR="006F470C" w:rsidRDefault="006F470C" w:rsidP="006F470C">
      <w:pPr>
        <w:spacing w:after="0" w:line="100" w:lineRule="atLeast"/>
        <w:rPr>
          <w:rFonts w:ascii="Times New Roman" w:eastAsiaTheme="minorEastAsia" w:hAnsi="Times New Roman" w:cs="Times New Roman"/>
          <w:szCs w:val="22"/>
          <w:vertAlign w:val="superscript"/>
        </w:rPr>
      </w:pPr>
    </w:p>
    <w:p w:rsidR="006F470C" w:rsidRDefault="006F470C" w:rsidP="006F470C">
      <w:pPr>
        <w:spacing w:after="0" w:line="100" w:lineRule="atLeast"/>
        <w:rPr>
          <w:rFonts w:ascii="Times New Roman" w:eastAsiaTheme="minorEastAsia" w:hAnsi="Times New Roman" w:cs="Times New Roman"/>
          <w:szCs w:val="22"/>
          <w:vertAlign w:val="superscript"/>
        </w:rPr>
      </w:pPr>
      <w:r>
        <w:rPr>
          <w:rFonts w:ascii="Times New Roman" w:eastAsiaTheme="minorEastAsia" w:hAnsi="Times New Roman" w:cs="Times New Roman"/>
          <w:szCs w:val="22"/>
          <w:vertAlign w:val="superscript"/>
        </w:rPr>
        <w:t>*1</w:t>
      </w:r>
      <w:r>
        <w:rPr>
          <w:rFonts w:ascii="Times New Roman" w:eastAsiaTheme="minorEastAsia" w:hAnsi="Times New Roman" w:cs="Times New Roman"/>
          <w:szCs w:val="22"/>
        </w:rPr>
        <w:t xml:space="preserve">psj.sgtb57@gmail.com, </w:t>
      </w:r>
      <w:r>
        <w:rPr>
          <w:rFonts w:ascii="Times New Roman" w:eastAsiaTheme="minorEastAsia" w:hAnsi="Times New Roman" w:cs="Times New Roman"/>
          <w:szCs w:val="22"/>
          <w:vertAlign w:val="superscript"/>
        </w:rPr>
        <w:t>2</w:t>
      </w:r>
      <w:r>
        <w:rPr>
          <w:rFonts w:ascii="Times New Roman" w:eastAsiaTheme="minorEastAsia" w:hAnsi="Times New Roman" w:cs="Times New Roman"/>
          <w:szCs w:val="22"/>
        </w:rPr>
        <w:t xml:space="preserve">sonalshruti92@gmail.com, </w:t>
      </w:r>
      <w:r>
        <w:rPr>
          <w:rFonts w:ascii="Times New Roman" w:eastAsiaTheme="minorEastAsia" w:hAnsi="Times New Roman" w:cs="Times New Roman"/>
          <w:szCs w:val="22"/>
          <w:vertAlign w:val="superscript"/>
        </w:rPr>
        <w:t>3</w:t>
      </w:r>
      <w:r>
        <w:rPr>
          <w:rFonts w:ascii="Times New Roman" w:eastAsiaTheme="minorEastAsia" w:hAnsi="Times New Roman" w:cs="Times New Roman"/>
          <w:szCs w:val="22"/>
        </w:rPr>
        <w:t>neemaecc@yahoo.co.in,</w:t>
      </w:r>
      <w:r>
        <w:rPr>
          <w:rFonts w:ascii="Times New Roman" w:eastAsiaTheme="minorEastAsia" w:hAnsi="Times New Roman" w:cs="Times New Roman"/>
          <w:szCs w:val="22"/>
          <w:vertAlign w:val="superscript"/>
        </w:rPr>
        <w:t>4</w:t>
      </w:r>
      <w:r>
        <w:rPr>
          <w:rFonts w:ascii="Times New Roman" w:eastAsiaTheme="minorEastAsia" w:hAnsi="Times New Roman" w:cs="Times New Roman"/>
          <w:szCs w:val="22"/>
        </w:rPr>
        <w:t xml:space="preserve"> rajniohar21@gmail.com</w:t>
      </w:r>
      <w:r>
        <w:rPr>
          <w:rFonts w:ascii="Times New Roman" w:eastAsiaTheme="minorEastAsia" w:hAnsi="Times New Roman" w:cs="Times New Roman"/>
          <w:szCs w:val="22"/>
          <w:vertAlign w:val="superscript"/>
        </w:rPr>
        <w:t xml:space="preserve"> </w:t>
      </w:r>
      <w:r>
        <w:rPr>
          <w:rFonts w:ascii="Times New Roman" w:eastAsiaTheme="minorEastAsia" w:hAnsi="Times New Roman" w:cs="Times New Roman"/>
          <w:szCs w:val="22"/>
        </w:rPr>
        <w:t xml:space="preserve">       </w:t>
      </w:r>
      <w:r>
        <w:rPr>
          <w:rFonts w:ascii="Times New Roman" w:eastAsiaTheme="minorEastAsia" w:hAnsi="Times New Roman" w:cs="Times New Roman"/>
          <w:szCs w:val="22"/>
          <w:vertAlign w:val="superscript"/>
        </w:rPr>
        <w:t xml:space="preserve">       </w:t>
      </w:r>
    </w:p>
    <w:p w:rsidR="006F470C" w:rsidRDefault="006F470C" w:rsidP="006F470C">
      <w:pPr>
        <w:spacing w:after="0" w:line="100" w:lineRule="atLeast"/>
        <w:rPr>
          <w:rFonts w:ascii="Times New Roman" w:eastAsiaTheme="minorEastAsia" w:hAnsi="Times New Roman" w:cs="Times New Roman"/>
          <w:szCs w:val="22"/>
        </w:rPr>
      </w:pPr>
      <w:r>
        <w:rPr>
          <w:rFonts w:ascii="Times New Roman" w:eastAsiaTheme="minorEastAsia" w:hAnsi="Times New Roman" w:cs="Times New Roman"/>
          <w:szCs w:val="22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Cs w:val="22"/>
        </w:rPr>
        <w:t xml:space="preserve">and  </w:t>
      </w:r>
      <w:r>
        <w:rPr>
          <w:rFonts w:ascii="Times New Roman" w:eastAsiaTheme="minorEastAsia" w:hAnsi="Times New Roman" w:cs="Times New Roman"/>
          <w:szCs w:val="22"/>
          <w:vertAlign w:val="superscript"/>
        </w:rPr>
        <w:t>5</w:t>
      </w:r>
      <w:r>
        <w:rPr>
          <w:rFonts w:ascii="Times New Roman" w:eastAsiaTheme="minorEastAsia" w:hAnsi="Times New Roman" w:cs="Times New Roman"/>
          <w:szCs w:val="22"/>
        </w:rPr>
        <w:t>r</w:t>
      </w:r>
      <w:proofErr w:type="gramEnd"/>
      <w:r w:rsidR="00096376">
        <w:fldChar w:fldCharType="begin"/>
      </w:r>
      <w:r>
        <w:instrText xml:space="preserve"> HYPERLINK "mailto:ajendra58singh@rediffmail.com" </w:instrText>
      </w:r>
      <w:r w:rsidR="00096376">
        <w:fldChar w:fldCharType="separate"/>
      </w:r>
      <w:r>
        <w:rPr>
          <w:rStyle w:val="Hyperlink"/>
          <w:rFonts w:ascii="Times New Roman" w:eastAsiaTheme="minorEastAsia" w:hAnsi="Times New Roman" w:cs="Times New Roman"/>
          <w:szCs w:val="22"/>
        </w:rPr>
        <w:t>ajendra58singh@rediffmail.com</w:t>
      </w:r>
      <w:r w:rsidR="00096376">
        <w:fldChar w:fldCharType="end"/>
      </w:r>
      <w:r>
        <w:rPr>
          <w:rFonts w:ascii="Times New Roman" w:eastAsiaTheme="minorEastAsia" w:hAnsi="Times New Roman" w:cs="Times New Roman"/>
          <w:szCs w:val="22"/>
        </w:rPr>
        <w:t xml:space="preserve"> </w:t>
      </w:r>
    </w:p>
    <w:p w:rsidR="006F470C" w:rsidRDefault="006F470C" w:rsidP="006F470C">
      <w:pPr>
        <w:spacing w:after="0" w:line="100" w:lineRule="atLeast"/>
        <w:rPr>
          <w:rFonts w:ascii="Times New Roman" w:eastAsiaTheme="minorEastAsia" w:hAnsi="Times New Roman" w:cs="Times New Roman"/>
          <w:szCs w:val="22"/>
        </w:rPr>
      </w:pPr>
    </w:p>
    <w:p w:rsidR="006F470C" w:rsidRDefault="006F470C" w:rsidP="006F470C">
      <w:pPr>
        <w:rPr>
          <w:rFonts w:ascii="Times New Roman" w:hAnsi="Times New Roman" w:cs="Times New Roman"/>
          <w:iCs/>
          <w:szCs w:val="22"/>
        </w:rPr>
      </w:pPr>
      <w:proofErr w:type="spellStart"/>
      <w:proofErr w:type="gramStart"/>
      <w:r>
        <w:rPr>
          <w:rFonts w:ascii="Times New Roman" w:hAnsi="Times New Roman" w:cs="Times New Roman"/>
          <w:i/>
          <w:iCs/>
          <w:szCs w:val="22"/>
        </w:rPr>
        <w:t>Keywards</w:t>
      </w:r>
      <w:proofErr w:type="spellEnd"/>
      <w:r>
        <w:rPr>
          <w:rFonts w:ascii="Times New Roman" w:hAnsi="Times New Roman" w:cs="Times New Roman"/>
          <w:i/>
          <w:iCs/>
          <w:szCs w:val="22"/>
        </w:rPr>
        <w:t xml:space="preserve"> :</w:t>
      </w:r>
      <w:proofErr w:type="gramEnd"/>
      <w:r>
        <w:rPr>
          <w:rFonts w:ascii="Times New Roman" w:hAnsi="Times New Roman" w:cs="Times New Roman"/>
          <w:i/>
          <w:iCs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Cs w:val="22"/>
        </w:rPr>
        <w:t>Nanochitosans</w:t>
      </w:r>
      <w:proofErr w:type="spellEnd"/>
      <w:r>
        <w:rPr>
          <w:rFonts w:ascii="Times New Roman" w:hAnsi="Times New Roman" w:cs="Times New Roman"/>
          <w:i/>
          <w:iCs/>
          <w:szCs w:val="22"/>
        </w:rPr>
        <w:t xml:space="preserve">, Hanging Mercury Drop Electrode, Ionic </w:t>
      </w:r>
      <w:proofErr w:type="spellStart"/>
      <w:r>
        <w:rPr>
          <w:rFonts w:ascii="Times New Roman" w:hAnsi="Times New Roman" w:cs="Times New Roman"/>
          <w:i/>
          <w:iCs/>
          <w:szCs w:val="22"/>
        </w:rPr>
        <w:t>Gelation</w:t>
      </w:r>
      <w:proofErr w:type="spellEnd"/>
      <w:r>
        <w:rPr>
          <w:rFonts w:ascii="Times New Roman" w:hAnsi="Times New Roman" w:cs="Times New Roman"/>
          <w:i/>
          <w:iCs/>
          <w:szCs w:val="22"/>
        </w:rPr>
        <w:t xml:space="preserve"> Technique and Cross-linking.</w:t>
      </w:r>
    </w:p>
    <w:p w:rsidR="006F470C" w:rsidRDefault="006F470C" w:rsidP="006F470C">
      <w:pPr>
        <w:spacing w:after="0" w:line="24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Abstract </w:t>
      </w:r>
      <w:proofErr w:type="gramStart"/>
      <w:r>
        <w:rPr>
          <w:rFonts w:ascii="Times New Roman" w:hAnsi="Times New Roman" w:cs="Times New Roman"/>
          <w:szCs w:val="22"/>
        </w:rPr>
        <w:t>–  Ionic</w:t>
      </w:r>
      <w:proofErr w:type="gramEnd"/>
      <w:r>
        <w:rPr>
          <w:rFonts w:ascii="Times New Roman" w:hAnsi="Times New Roman" w:cs="Times New Roman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Cs w:val="22"/>
        </w:rPr>
        <w:t>Gelation</w:t>
      </w:r>
      <w:proofErr w:type="spellEnd"/>
      <w:r>
        <w:rPr>
          <w:rFonts w:ascii="Times New Roman" w:hAnsi="Times New Roman" w:cs="Times New Roman"/>
          <w:szCs w:val="22"/>
        </w:rPr>
        <w:t xml:space="preserve"> Technique was applied to </w:t>
      </w:r>
      <w:proofErr w:type="spellStart"/>
      <w:r>
        <w:rPr>
          <w:rFonts w:ascii="Times New Roman" w:hAnsi="Times New Roman" w:cs="Times New Roman"/>
          <w:szCs w:val="22"/>
        </w:rPr>
        <w:t>synthesise</w:t>
      </w:r>
      <w:proofErr w:type="spellEnd"/>
      <w:r>
        <w:rPr>
          <w:rFonts w:ascii="Times New Roman" w:hAnsi="Times New Roman" w:cs="Times New Roman"/>
          <w:szCs w:val="22"/>
        </w:rPr>
        <w:t xml:space="preserve"> chitosan </w:t>
      </w:r>
      <w:proofErr w:type="spellStart"/>
      <w:r>
        <w:rPr>
          <w:rFonts w:ascii="Times New Roman" w:hAnsi="Times New Roman" w:cs="Times New Roman"/>
          <w:szCs w:val="22"/>
        </w:rPr>
        <w:t>nanoparticles</w:t>
      </w:r>
      <w:proofErr w:type="spellEnd"/>
      <w:r>
        <w:rPr>
          <w:rFonts w:ascii="Times New Roman" w:hAnsi="Times New Roman" w:cs="Times New Roman"/>
          <w:szCs w:val="22"/>
        </w:rPr>
        <w:t xml:space="preserve">. The </w:t>
      </w:r>
      <w:proofErr w:type="spellStart"/>
      <w:r>
        <w:rPr>
          <w:rFonts w:ascii="Times New Roman" w:hAnsi="Times New Roman" w:cs="Times New Roman"/>
          <w:szCs w:val="22"/>
        </w:rPr>
        <w:t>nanoparticles</w:t>
      </w:r>
      <w:proofErr w:type="spellEnd"/>
      <w:r>
        <w:rPr>
          <w:rFonts w:ascii="Times New Roman" w:hAnsi="Times New Roman" w:cs="Times New Roman"/>
          <w:szCs w:val="22"/>
        </w:rPr>
        <w:t xml:space="preserve"> form cross- </w:t>
      </w:r>
      <w:proofErr w:type="gramStart"/>
      <w:r>
        <w:rPr>
          <w:rFonts w:ascii="Times New Roman" w:hAnsi="Times New Roman" w:cs="Times New Roman"/>
          <w:szCs w:val="22"/>
        </w:rPr>
        <w:t>linkage  between</w:t>
      </w:r>
      <w:proofErr w:type="gramEnd"/>
      <w:r>
        <w:rPr>
          <w:rFonts w:ascii="Times New Roman" w:hAnsi="Times New Roman" w:cs="Times New Roman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Cs w:val="22"/>
        </w:rPr>
        <w:t>tripolyphosphate</w:t>
      </w:r>
      <w:proofErr w:type="spellEnd"/>
      <w:r>
        <w:rPr>
          <w:rFonts w:ascii="Times New Roman" w:hAnsi="Times New Roman" w:cs="Times New Roman"/>
          <w:szCs w:val="22"/>
        </w:rPr>
        <w:t xml:space="preserve"> (TPP) and chitosan (CTS) molecules. The XRD spectrum of </w:t>
      </w:r>
      <w:proofErr w:type="spellStart"/>
      <w:r>
        <w:rPr>
          <w:rFonts w:ascii="Times New Roman" w:hAnsi="Times New Roman" w:cs="Times New Roman"/>
          <w:szCs w:val="22"/>
        </w:rPr>
        <w:t>nanochitosan</w:t>
      </w:r>
      <w:proofErr w:type="spellEnd"/>
      <w:r>
        <w:rPr>
          <w:rFonts w:ascii="Times New Roman" w:hAnsi="Times New Roman" w:cs="Times New Roman"/>
          <w:szCs w:val="22"/>
        </w:rPr>
        <w:t xml:space="preserve"> shows a broad peak </w:t>
      </w:r>
      <w:proofErr w:type="gramStart"/>
      <w:r>
        <w:rPr>
          <w:rFonts w:ascii="Times New Roman" w:hAnsi="Times New Roman" w:cs="Times New Roman"/>
          <w:szCs w:val="22"/>
        </w:rPr>
        <w:t>around 2 theta 20.13</w:t>
      </w:r>
      <w:r>
        <w:rPr>
          <w:rFonts w:ascii="Times New Roman" w:hAnsi="Times New Roman" w:cs="Times New Roman"/>
          <w:szCs w:val="22"/>
          <w:vertAlign w:val="superscript"/>
        </w:rPr>
        <w:t>0</w:t>
      </w:r>
      <w:proofErr w:type="gramEnd"/>
      <w:r>
        <w:rPr>
          <w:rFonts w:ascii="Times New Roman" w:hAnsi="Times New Roman" w:cs="Times New Roman"/>
          <w:szCs w:val="22"/>
        </w:rPr>
        <w:t xml:space="preserve">. </w:t>
      </w:r>
      <w:r>
        <w:rPr>
          <w:rFonts w:ascii="Times New Roman" w:hAnsi="Times New Roman" w:cs="Times New Roman"/>
          <w:color w:val="000000"/>
          <w:szCs w:val="22"/>
        </w:rPr>
        <w:t xml:space="preserve">In </w:t>
      </w:r>
      <w:proofErr w:type="spellStart"/>
      <w:r>
        <w:rPr>
          <w:rFonts w:ascii="Times New Roman" w:hAnsi="Times New Roman" w:cs="Times New Roman"/>
          <w:color w:val="000000"/>
          <w:szCs w:val="22"/>
        </w:rPr>
        <w:t>voltammetry</w:t>
      </w:r>
      <w:proofErr w:type="spellEnd"/>
      <w:r>
        <w:rPr>
          <w:rFonts w:ascii="Times New Roman" w:hAnsi="Times New Roman" w:cs="Times New Roman"/>
          <w:color w:val="000000"/>
          <w:szCs w:val="22"/>
        </w:rPr>
        <w:t xml:space="preserve"> Hanging Mercury Drop Electrode (HMDE) was used with the help of 797 VA </w:t>
      </w:r>
      <w:proofErr w:type="spellStart"/>
      <w:r>
        <w:rPr>
          <w:rFonts w:ascii="Times New Roman" w:hAnsi="Times New Roman" w:cs="Times New Roman"/>
          <w:color w:val="000000"/>
          <w:szCs w:val="22"/>
        </w:rPr>
        <w:t>Computrace</w:t>
      </w:r>
      <w:proofErr w:type="spellEnd"/>
      <w:r>
        <w:rPr>
          <w:rFonts w:ascii="Times New Roman" w:hAnsi="Times New Roman" w:cs="Times New Roman"/>
          <w:color w:val="000000"/>
          <w:szCs w:val="22"/>
        </w:rPr>
        <w:t>.</w:t>
      </w:r>
      <w:r>
        <w:rPr>
          <w:rFonts w:ascii="Times New Roman" w:hAnsi="Times New Roman" w:cs="Times New Roman"/>
          <w:szCs w:val="22"/>
        </w:rPr>
        <w:t xml:space="preserve"> The scanning electron microscopy (SEM) reveals that images of </w:t>
      </w:r>
      <w:proofErr w:type="spellStart"/>
      <w:r>
        <w:rPr>
          <w:rFonts w:ascii="Times New Roman" w:hAnsi="Times New Roman" w:cs="Times New Roman"/>
          <w:szCs w:val="22"/>
        </w:rPr>
        <w:t>nanochitosan</w:t>
      </w:r>
      <w:proofErr w:type="spellEnd"/>
      <w:r>
        <w:rPr>
          <w:rFonts w:ascii="Times New Roman" w:hAnsi="Times New Roman" w:cs="Times New Roman"/>
          <w:szCs w:val="22"/>
        </w:rPr>
        <w:t xml:space="preserve"> are spherical in shape.</w:t>
      </w:r>
      <w:r>
        <w:rPr>
          <w:rFonts w:ascii="Times New Roman" w:hAnsi="Times New Roman" w:cs="Times New Roman"/>
          <w:szCs w:val="22"/>
          <w:vertAlign w:val="superscript"/>
        </w:rPr>
        <w:t xml:space="preserve"> </w:t>
      </w:r>
      <w:r>
        <w:rPr>
          <w:rFonts w:ascii="Times New Roman" w:hAnsi="Times New Roman" w:cs="Times New Roman"/>
          <w:szCs w:val="22"/>
        </w:rPr>
        <w:t xml:space="preserve">Similarly the </w:t>
      </w:r>
      <w:proofErr w:type="gramStart"/>
      <w:r>
        <w:rPr>
          <w:rFonts w:ascii="Times New Roman" w:hAnsi="Times New Roman" w:cs="Times New Roman"/>
          <w:szCs w:val="22"/>
        </w:rPr>
        <w:t>characterization  was</w:t>
      </w:r>
      <w:proofErr w:type="gramEnd"/>
      <w:r>
        <w:rPr>
          <w:rFonts w:ascii="Times New Roman" w:hAnsi="Times New Roman" w:cs="Times New Roman"/>
          <w:szCs w:val="22"/>
        </w:rPr>
        <w:t xml:space="preserve"> done by using the FTIR and TGA techniques. The stock solutions of heavy metals namely </w:t>
      </w:r>
      <w:proofErr w:type="gramStart"/>
      <w:r>
        <w:rPr>
          <w:rFonts w:ascii="Times New Roman" w:hAnsi="Times New Roman" w:cs="Times New Roman"/>
          <w:szCs w:val="22"/>
        </w:rPr>
        <w:t>Cr(</w:t>
      </w:r>
      <w:proofErr w:type="gramEnd"/>
      <w:r>
        <w:rPr>
          <w:rFonts w:ascii="Times New Roman" w:hAnsi="Times New Roman" w:cs="Times New Roman"/>
          <w:szCs w:val="22"/>
        </w:rPr>
        <w:t xml:space="preserve">VI), Ni(II) and Co(II) and </w:t>
      </w:r>
      <w:proofErr w:type="spellStart"/>
      <w:r>
        <w:rPr>
          <w:rFonts w:ascii="Times New Roman" w:hAnsi="Times New Roman" w:cs="Times New Roman"/>
          <w:szCs w:val="22"/>
        </w:rPr>
        <w:t>nanochitosan</w:t>
      </w:r>
      <w:proofErr w:type="spellEnd"/>
      <w:r>
        <w:rPr>
          <w:rFonts w:ascii="Times New Roman" w:hAnsi="Times New Roman" w:cs="Times New Roman"/>
          <w:szCs w:val="22"/>
        </w:rPr>
        <w:t xml:space="preserve"> are mixed for a definite interval of time and then estimation was done.</w:t>
      </w:r>
    </w:p>
    <w:p w:rsidR="006F470C" w:rsidRDefault="006F470C" w:rsidP="006F470C">
      <w:pPr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Water is very essential for all living beings and covering more than </w:t>
      </w:r>
      <w:proofErr w:type="spellStart"/>
      <w:r>
        <w:rPr>
          <w:rFonts w:ascii="Times New Roman" w:hAnsi="Times New Roman" w:cs="Times New Roman"/>
          <w:szCs w:val="22"/>
        </w:rPr>
        <w:t>than</w:t>
      </w:r>
      <w:proofErr w:type="spellEnd"/>
      <w:r>
        <w:rPr>
          <w:rFonts w:ascii="Times New Roman" w:hAnsi="Times New Roman" w:cs="Times New Roman"/>
          <w:szCs w:val="22"/>
        </w:rPr>
        <w:t xml:space="preserve"> 65% of the earth surface. Most of the water bodies, ponds, lakes, rivers etc. have been polluted due to population explosion</w:t>
      </w:r>
      <w:proofErr w:type="gramStart"/>
      <w:r>
        <w:rPr>
          <w:rFonts w:ascii="Times New Roman" w:hAnsi="Times New Roman" w:cs="Times New Roman"/>
          <w:szCs w:val="22"/>
        </w:rPr>
        <w:t>,  industrial</w:t>
      </w:r>
      <w:proofErr w:type="gramEnd"/>
      <w:r>
        <w:rPr>
          <w:rFonts w:ascii="Times New Roman" w:hAnsi="Times New Roman" w:cs="Times New Roman"/>
          <w:szCs w:val="22"/>
        </w:rPr>
        <w:t xml:space="preserve"> and technological expansion. Toxic metal </w:t>
      </w:r>
      <w:proofErr w:type="gramStart"/>
      <w:r>
        <w:rPr>
          <w:rFonts w:ascii="Times New Roman" w:hAnsi="Times New Roman" w:cs="Times New Roman"/>
          <w:szCs w:val="22"/>
        </w:rPr>
        <w:t>ions  such</w:t>
      </w:r>
      <w:proofErr w:type="gramEnd"/>
      <w:r>
        <w:rPr>
          <w:rFonts w:ascii="Times New Roman" w:hAnsi="Times New Roman" w:cs="Times New Roman"/>
          <w:szCs w:val="22"/>
        </w:rPr>
        <w:t xml:space="preserve"> as Zn, </w:t>
      </w:r>
      <w:proofErr w:type="spellStart"/>
      <w:r>
        <w:rPr>
          <w:rFonts w:ascii="Times New Roman" w:hAnsi="Times New Roman" w:cs="Times New Roman"/>
          <w:szCs w:val="22"/>
        </w:rPr>
        <w:t>Cd</w:t>
      </w:r>
      <w:proofErr w:type="spellEnd"/>
      <w:r>
        <w:rPr>
          <w:rFonts w:ascii="Times New Roman" w:hAnsi="Times New Roman" w:cs="Times New Roman"/>
          <w:szCs w:val="22"/>
        </w:rPr>
        <w:t xml:space="preserve">, Cu, </w:t>
      </w:r>
      <w:proofErr w:type="spellStart"/>
      <w:r>
        <w:rPr>
          <w:rFonts w:ascii="Times New Roman" w:hAnsi="Times New Roman" w:cs="Times New Roman"/>
          <w:szCs w:val="22"/>
        </w:rPr>
        <w:t>Pb</w:t>
      </w:r>
      <w:proofErr w:type="spellEnd"/>
      <w:r>
        <w:rPr>
          <w:rFonts w:ascii="Times New Roman" w:hAnsi="Times New Roman" w:cs="Times New Roman"/>
          <w:szCs w:val="22"/>
        </w:rPr>
        <w:t>, Ni and Co  causes harm to rapidly developing  fetuses, infants, and young children</w:t>
      </w:r>
      <w:r>
        <w:rPr>
          <w:rFonts w:ascii="Times New Roman" w:hAnsi="Times New Roman" w:cs="Times New Roman"/>
          <w:szCs w:val="22"/>
          <w:vertAlign w:val="superscript"/>
        </w:rPr>
        <w:t>1</w:t>
      </w:r>
      <w:r>
        <w:rPr>
          <w:rFonts w:ascii="Times New Roman" w:hAnsi="Times New Roman" w:cs="Times New Roman"/>
          <w:szCs w:val="22"/>
        </w:rPr>
        <w:t>.</w:t>
      </w:r>
      <w:r>
        <w:rPr>
          <w:rFonts w:ascii="Times New Roman" w:hAnsi="Times New Roman" w:cs="Times New Roman"/>
          <w:color w:val="000000"/>
          <w:szCs w:val="22"/>
        </w:rPr>
        <w:t xml:space="preserve">  </w:t>
      </w:r>
      <w:r>
        <w:rPr>
          <w:rFonts w:ascii="Times New Roman" w:hAnsi="Times New Roman" w:cs="Times New Roman"/>
          <w:szCs w:val="22"/>
        </w:rPr>
        <w:t xml:space="preserve">Chitosan </w:t>
      </w:r>
      <w:proofErr w:type="spellStart"/>
      <w:r>
        <w:rPr>
          <w:rFonts w:ascii="Times New Roman" w:hAnsi="Times New Roman" w:cs="Times New Roman"/>
          <w:szCs w:val="22"/>
        </w:rPr>
        <w:t>nanoparticles</w:t>
      </w:r>
      <w:proofErr w:type="spellEnd"/>
      <w:r>
        <w:rPr>
          <w:rFonts w:ascii="Times New Roman" w:hAnsi="Times New Roman" w:cs="Times New Roman"/>
          <w:szCs w:val="22"/>
        </w:rPr>
        <w:t xml:space="preserve"> have been synthesized by ionic </w:t>
      </w:r>
      <w:proofErr w:type="spellStart"/>
      <w:r>
        <w:rPr>
          <w:rFonts w:ascii="Times New Roman" w:hAnsi="Times New Roman" w:cs="Times New Roman"/>
          <w:szCs w:val="22"/>
        </w:rPr>
        <w:t>gelation</w:t>
      </w:r>
      <w:proofErr w:type="spellEnd"/>
      <w:r>
        <w:rPr>
          <w:rFonts w:ascii="Times New Roman" w:hAnsi="Times New Roman" w:cs="Times New Roman"/>
          <w:szCs w:val="22"/>
        </w:rPr>
        <w:t xml:space="preserve"> method and then cross linking with sodium tripolyphosphate</w:t>
      </w:r>
      <w:r>
        <w:rPr>
          <w:rFonts w:ascii="Times New Roman" w:hAnsi="Times New Roman" w:cs="Times New Roman"/>
          <w:szCs w:val="22"/>
          <w:vertAlign w:val="superscript"/>
        </w:rPr>
        <w:t>2</w:t>
      </w:r>
      <w:r>
        <w:rPr>
          <w:rFonts w:ascii="Times New Roman" w:hAnsi="Times New Roman" w:cs="Times New Roman"/>
          <w:szCs w:val="22"/>
        </w:rPr>
        <w:t xml:space="preserve">. Removal of heavy metal ions like Ni (II) and Co (II) with </w:t>
      </w:r>
      <w:proofErr w:type="spellStart"/>
      <w:proofErr w:type="gramStart"/>
      <w:r>
        <w:rPr>
          <w:rFonts w:ascii="Times New Roman" w:hAnsi="Times New Roman" w:cs="Times New Roman"/>
          <w:szCs w:val="22"/>
        </w:rPr>
        <w:t>nanochitosan</w:t>
      </w:r>
      <w:proofErr w:type="spellEnd"/>
      <w:r>
        <w:rPr>
          <w:rFonts w:ascii="Times New Roman" w:hAnsi="Times New Roman" w:cs="Times New Roman"/>
          <w:szCs w:val="22"/>
        </w:rPr>
        <w:t xml:space="preserve">  has</w:t>
      </w:r>
      <w:proofErr w:type="gramEnd"/>
      <w:r>
        <w:rPr>
          <w:rFonts w:ascii="Times New Roman" w:hAnsi="Times New Roman" w:cs="Times New Roman"/>
          <w:szCs w:val="22"/>
        </w:rPr>
        <w:t xml:space="preserve"> been studied by using 797 VA computrace</w:t>
      </w:r>
      <w:r>
        <w:rPr>
          <w:rFonts w:ascii="Times New Roman" w:hAnsi="Times New Roman" w:cs="Times New Roman"/>
          <w:szCs w:val="22"/>
          <w:vertAlign w:val="superscript"/>
        </w:rPr>
        <w:t>3</w:t>
      </w:r>
      <w:r>
        <w:rPr>
          <w:rFonts w:ascii="Times New Roman" w:hAnsi="Times New Roman" w:cs="Times New Roman"/>
          <w:szCs w:val="22"/>
        </w:rPr>
        <w:t>.</w:t>
      </w:r>
    </w:p>
    <w:p w:rsidR="00787657" w:rsidRDefault="006F470C" w:rsidP="00787657">
      <w:pPr>
        <w:spacing w:after="120" w:line="240" w:lineRule="auto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color w:val="000000"/>
          <w:szCs w:val="22"/>
        </w:rPr>
        <w:t xml:space="preserve"> Chitosan </w:t>
      </w:r>
      <w:proofErr w:type="spellStart"/>
      <w:r>
        <w:rPr>
          <w:rFonts w:ascii="Times New Roman" w:hAnsi="Times New Roman" w:cs="Times New Roman"/>
          <w:color w:val="000000"/>
          <w:szCs w:val="22"/>
        </w:rPr>
        <w:t>nanoparticles</w:t>
      </w:r>
      <w:proofErr w:type="spellEnd"/>
      <w:r>
        <w:rPr>
          <w:rFonts w:ascii="Times New Roman" w:hAnsi="Times New Roman" w:cs="Times New Roman"/>
          <w:color w:val="000000"/>
          <w:szCs w:val="22"/>
        </w:rPr>
        <w:t xml:space="preserve"> have been synthesized by the </w:t>
      </w:r>
      <w:proofErr w:type="spellStart"/>
      <w:r>
        <w:rPr>
          <w:rFonts w:ascii="Times New Roman" w:hAnsi="Times New Roman" w:cs="Times New Roman"/>
          <w:color w:val="000000"/>
          <w:szCs w:val="22"/>
        </w:rPr>
        <w:t>Gelation</w:t>
      </w:r>
      <w:proofErr w:type="spellEnd"/>
      <w:r>
        <w:rPr>
          <w:rFonts w:ascii="Times New Roman" w:hAnsi="Times New Roman" w:cs="Times New Roman"/>
          <w:color w:val="000000"/>
          <w:szCs w:val="22"/>
        </w:rPr>
        <w:t xml:space="preserve"> method by </w:t>
      </w:r>
      <w:proofErr w:type="spellStart"/>
      <w:r>
        <w:rPr>
          <w:rFonts w:ascii="Times New Roman" w:hAnsi="Times New Roman" w:cs="Times New Roman"/>
          <w:color w:val="000000"/>
          <w:szCs w:val="22"/>
        </w:rPr>
        <w:t>crosslinking</w:t>
      </w:r>
      <w:proofErr w:type="spellEnd"/>
      <w:r>
        <w:rPr>
          <w:rFonts w:ascii="Times New Roman" w:hAnsi="Times New Roman" w:cs="Times New Roman"/>
          <w:color w:val="000000"/>
          <w:szCs w:val="22"/>
        </w:rPr>
        <w:t xml:space="preserve"> crab shell </w:t>
      </w:r>
      <w:proofErr w:type="spellStart"/>
      <w:r>
        <w:rPr>
          <w:rFonts w:ascii="Times New Roman" w:hAnsi="Times New Roman" w:cs="Times New Roman"/>
          <w:color w:val="000000"/>
          <w:szCs w:val="22"/>
        </w:rPr>
        <w:t>chitosans</w:t>
      </w:r>
      <w:proofErr w:type="spellEnd"/>
      <w:r>
        <w:rPr>
          <w:rFonts w:ascii="Times New Roman" w:hAnsi="Times New Roman" w:cs="Times New Roman"/>
          <w:color w:val="000000"/>
          <w:szCs w:val="22"/>
        </w:rPr>
        <w:t xml:space="preserve"> with </w:t>
      </w:r>
      <w:proofErr w:type="spellStart"/>
      <w:r>
        <w:rPr>
          <w:rFonts w:ascii="Times New Roman" w:hAnsi="Times New Roman" w:cs="Times New Roman"/>
          <w:color w:val="000000"/>
          <w:szCs w:val="22"/>
        </w:rPr>
        <w:t>polyanion</w:t>
      </w:r>
      <w:proofErr w:type="spellEnd"/>
      <w:r>
        <w:rPr>
          <w:rFonts w:ascii="Times New Roman" w:hAnsi="Times New Roman" w:cs="Times New Roman"/>
          <w:color w:val="000000"/>
          <w:szCs w:val="22"/>
        </w:rPr>
        <w:t xml:space="preserve"> sodium </w:t>
      </w:r>
      <w:proofErr w:type="spellStart"/>
      <w:r>
        <w:rPr>
          <w:rFonts w:ascii="Times New Roman" w:hAnsi="Times New Roman" w:cs="Times New Roman"/>
          <w:color w:val="000000"/>
          <w:szCs w:val="22"/>
        </w:rPr>
        <w:t>tripolyphosphate</w:t>
      </w:r>
      <w:proofErr w:type="spellEnd"/>
      <w:r>
        <w:rPr>
          <w:rFonts w:ascii="Times New Roman" w:hAnsi="Times New Roman" w:cs="Times New Roman"/>
          <w:color w:val="000000"/>
          <w:szCs w:val="22"/>
        </w:rPr>
        <w:t xml:space="preserve"> (TPP) in ratio of 1:3 (CS/TPP). 20ml acetic acid solution and 0.5g </w:t>
      </w:r>
      <w:proofErr w:type="gramStart"/>
      <w:r>
        <w:rPr>
          <w:rFonts w:ascii="Times New Roman" w:hAnsi="Times New Roman" w:cs="Times New Roman"/>
          <w:color w:val="000000"/>
          <w:szCs w:val="22"/>
        </w:rPr>
        <w:t>chitosan  is</w:t>
      </w:r>
      <w:proofErr w:type="gramEnd"/>
      <w:r>
        <w:rPr>
          <w:rFonts w:ascii="Times New Roman" w:hAnsi="Times New Roman" w:cs="Times New Roman"/>
          <w:color w:val="000000"/>
          <w:szCs w:val="22"/>
        </w:rPr>
        <w:t xml:space="preserve"> stirred with cross-linking  agent for 24hours. The settled precipitate is crushed and stored in glass tubes for further use. </w:t>
      </w:r>
      <w:r>
        <w:rPr>
          <w:rFonts w:ascii="Times New Roman" w:hAnsi="Times New Roman" w:cs="Times New Roman"/>
          <w:szCs w:val="22"/>
        </w:rPr>
        <w:t xml:space="preserve"> Adsorption was carried out 50 ml of mixture solution add 0.013g chitosan </w:t>
      </w:r>
      <w:proofErr w:type="spellStart"/>
      <w:r>
        <w:rPr>
          <w:rFonts w:ascii="Times New Roman" w:hAnsi="Times New Roman" w:cs="Times New Roman"/>
          <w:szCs w:val="22"/>
        </w:rPr>
        <w:t>nanoparticles</w:t>
      </w:r>
      <w:proofErr w:type="spellEnd"/>
      <w:r>
        <w:rPr>
          <w:rFonts w:ascii="Times New Roman" w:hAnsi="Times New Roman" w:cs="Times New Roman"/>
          <w:szCs w:val="22"/>
        </w:rPr>
        <w:t xml:space="preserve">. </w:t>
      </w:r>
      <w:r w:rsidR="00787657">
        <w:rPr>
          <w:rFonts w:ascii="Times New Roman" w:hAnsi="Times New Roman" w:cs="Times New Roman"/>
          <w:szCs w:val="22"/>
        </w:rPr>
        <w:t xml:space="preserve">The TGA for pure </w:t>
      </w:r>
      <w:proofErr w:type="spellStart"/>
      <w:r w:rsidR="00787657">
        <w:rPr>
          <w:rFonts w:ascii="Times New Roman" w:hAnsi="Times New Roman" w:cs="Times New Roman"/>
          <w:szCs w:val="22"/>
        </w:rPr>
        <w:t>crabshell</w:t>
      </w:r>
      <w:proofErr w:type="spellEnd"/>
      <w:r w:rsidR="00787657">
        <w:rPr>
          <w:rFonts w:ascii="Times New Roman" w:hAnsi="Times New Roman" w:cs="Times New Roman"/>
          <w:szCs w:val="22"/>
        </w:rPr>
        <w:t xml:space="preserve"> </w:t>
      </w:r>
      <w:proofErr w:type="gramStart"/>
      <w:r w:rsidR="00787657">
        <w:rPr>
          <w:rFonts w:ascii="Times New Roman" w:hAnsi="Times New Roman" w:cs="Times New Roman"/>
          <w:szCs w:val="22"/>
        </w:rPr>
        <w:t>chitosan  shows</w:t>
      </w:r>
      <w:proofErr w:type="gramEnd"/>
      <w:r w:rsidR="00787657">
        <w:rPr>
          <w:rFonts w:ascii="Times New Roman" w:hAnsi="Times New Roman" w:cs="Times New Roman"/>
          <w:szCs w:val="22"/>
        </w:rPr>
        <w:t xml:space="preserve"> three weight losses one before 202</w:t>
      </w:r>
      <w:r w:rsidR="00787657">
        <w:rPr>
          <w:rFonts w:ascii="Times New Roman" w:hAnsi="Times New Roman" w:cs="Times New Roman"/>
          <w:szCs w:val="22"/>
          <w:vertAlign w:val="superscript"/>
        </w:rPr>
        <w:t>0</w:t>
      </w:r>
      <w:r w:rsidR="00787657">
        <w:rPr>
          <w:rFonts w:ascii="Times New Roman" w:hAnsi="Times New Roman" w:cs="Times New Roman"/>
          <w:szCs w:val="22"/>
        </w:rPr>
        <w:t>C, second after 250</w:t>
      </w:r>
      <w:r w:rsidR="00787657">
        <w:rPr>
          <w:rFonts w:ascii="Times New Roman" w:hAnsi="Times New Roman" w:cs="Times New Roman"/>
          <w:szCs w:val="22"/>
          <w:vertAlign w:val="superscript"/>
        </w:rPr>
        <w:t>0</w:t>
      </w:r>
      <w:r w:rsidR="00787657">
        <w:rPr>
          <w:rFonts w:ascii="Times New Roman" w:hAnsi="Times New Roman" w:cs="Times New Roman"/>
          <w:szCs w:val="22"/>
        </w:rPr>
        <w:t>C and another after 380</w:t>
      </w:r>
      <w:r w:rsidR="00787657">
        <w:rPr>
          <w:rFonts w:ascii="Times New Roman" w:hAnsi="Times New Roman" w:cs="Times New Roman"/>
          <w:szCs w:val="22"/>
          <w:vertAlign w:val="superscript"/>
        </w:rPr>
        <w:t>0</w:t>
      </w:r>
      <w:r w:rsidR="00787657">
        <w:rPr>
          <w:rFonts w:ascii="Times New Roman" w:hAnsi="Times New Roman" w:cs="Times New Roman"/>
          <w:szCs w:val="22"/>
        </w:rPr>
        <w:t xml:space="preserve">C in polymer mass. Chitosan </w:t>
      </w:r>
      <w:proofErr w:type="spellStart"/>
      <w:r w:rsidR="00787657">
        <w:rPr>
          <w:rFonts w:ascii="Times New Roman" w:hAnsi="Times New Roman" w:cs="Times New Roman"/>
          <w:szCs w:val="22"/>
        </w:rPr>
        <w:t>nanoparticles</w:t>
      </w:r>
      <w:proofErr w:type="spellEnd"/>
      <w:r w:rsidR="00787657">
        <w:rPr>
          <w:rFonts w:ascii="Times New Roman" w:hAnsi="Times New Roman" w:cs="Times New Roman"/>
          <w:szCs w:val="22"/>
        </w:rPr>
        <w:t xml:space="preserve"> indicate that first thermal event occur at temperature range 50</w:t>
      </w:r>
      <w:r w:rsidR="00787657">
        <w:rPr>
          <w:rFonts w:ascii="Times New Roman" w:hAnsi="Times New Roman" w:cs="Times New Roman"/>
          <w:szCs w:val="22"/>
          <w:vertAlign w:val="superscript"/>
        </w:rPr>
        <w:t xml:space="preserve">0 </w:t>
      </w:r>
      <w:r w:rsidR="00787657">
        <w:rPr>
          <w:rFonts w:ascii="Times New Roman" w:hAnsi="Times New Roman" w:cs="Times New Roman"/>
          <w:szCs w:val="22"/>
        </w:rPr>
        <w:t>-150</w:t>
      </w:r>
      <w:r w:rsidR="00787657">
        <w:rPr>
          <w:rFonts w:ascii="Times New Roman" w:hAnsi="Times New Roman" w:cs="Times New Roman"/>
          <w:szCs w:val="22"/>
          <w:vertAlign w:val="superscript"/>
        </w:rPr>
        <w:t>0</w:t>
      </w:r>
      <w:r w:rsidR="00787657">
        <w:rPr>
          <w:rFonts w:ascii="Times New Roman" w:hAnsi="Times New Roman" w:cs="Times New Roman"/>
          <w:szCs w:val="22"/>
        </w:rPr>
        <w:t xml:space="preserve"> C , The second degradation stage occur in range of 200</w:t>
      </w:r>
      <w:r w:rsidR="00787657">
        <w:rPr>
          <w:rFonts w:ascii="Times New Roman" w:hAnsi="Times New Roman" w:cs="Times New Roman"/>
          <w:szCs w:val="22"/>
          <w:vertAlign w:val="superscript"/>
        </w:rPr>
        <w:t>0</w:t>
      </w:r>
      <w:r w:rsidR="00787657">
        <w:rPr>
          <w:rFonts w:ascii="Times New Roman" w:hAnsi="Times New Roman" w:cs="Times New Roman"/>
          <w:szCs w:val="22"/>
        </w:rPr>
        <w:t>- 530</w:t>
      </w:r>
      <w:r w:rsidR="00787657">
        <w:rPr>
          <w:rFonts w:ascii="Times New Roman" w:hAnsi="Times New Roman" w:cs="Times New Roman"/>
          <w:szCs w:val="22"/>
          <w:vertAlign w:val="superscript"/>
        </w:rPr>
        <w:t>0</w:t>
      </w:r>
      <w:r w:rsidR="00787657">
        <w:rPr>
          <w:rFonts w:ascii="Times New Roman" w:hAnsi="Times New Roman" w:cs="Times New Roman"/>
          <w:szCs w:val="22"/>
        </w:rPr>
        <w:t xml:space="preserve">C. </w:t>
      </w:r>
    </w:p>
    <w:p w:rsidR="006F470C" w:rsidRDefault="006F470C" w:rsidP="006F470C">
      <w:pPr>
        <w:spacing w:before="28" w:after="115" w:line="100" w:lineRule="atLeast"/>
        <w:jc w:val="both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iCs/>
          <w:color w:val="000000"/>
          <w:szCs w:val="22"/>
        </w:rPr>
        <w:t xml:space="preserve"> 797 </w:t>
      </w:r>
      <w:proofErr w:type="spellStart"/>
      <w:r>
        <w:rPr>
          <w:rFonts w:ascii="Times New Roman" w:hAnsi="Times New Roman" w:cs="Times New Roman"/>
          <w:iCs/>
          <w:color w:val="000000"/>
          <w:szCs w:val="22"/>
        </w:rPr>
        <w:t>Voltammetric</w:t>
      </w:r>
      <w:proofErr w:type="spellEnd"/>
      <w:r>
        <w:rPr>
          <w:rFonts w:ascii="Times New Roman" w:hAnsi="Times New Roman" w:cs="Times New Roman"/>
          <w:iCs/>
          <w:color w:val="000000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iCs/>
          <w:color w:val="000000"/>
          <w:szCs w:val="22"/>
        </w:rPr>
        <w:t>Computrace</w:t>
      </w:r>
      <w:proofErr w:type="spellEnd"/>
      <w:r>
        <w:rPr>
          <w:rFonts w:ascii="Times New Roman" w:hAnsi="Times New Roman" w:cs="Times New Roman"/>
          <w:iCs/>
          <w:color w:val="000000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Cs w:val="22"/>
        </w:rPr>
        <w:t xml:space="preserve">is used for the detection of trace metals using hanging mercury drop electrode (HMDE). </w:t>
      </w:r>
      <w:r>
        <w:rPr>
          <w:rFonts w:ascii="Times New Roman" w:hAnsi="Times New Roman" w:cs="Times New Roman"/>
          <w:szCs w:val="22"/>
        </w:rPr>
        <w:t xml:space="preserve">The crystalline behavior and size of particles is determined using XRD studies. The XRD spectrum of </w:t>
      </w:r>
      <w:proofErr w:type="spellStart"/>
      <w:r>
        <w:rPr>
          <w:rFonts w:ascii="Times New Roman" w:hAnsi="Times New Roman" w:cs="Times New Roman"/>
          <w:szCs w:val="22"/>
        </w:rPr>
        <w:t>nanochitosan</w:t>
      </w:r>
      <w:proofErr w:type="spellEnd"/>
      <w:r>
        <w:rPr>
          <w:rFonts w:ascii="Times New Roman" w:hAnsi="Times New Roman" w:cs="Times New Roman"/>
          <w:szCs w:val="22"/>
        </w:rPr>
        <w:t xml:space="preserve"> shows a broad peak around 2 theta 20.13</w:t>
      </w:r>
      <w:r>
        <w:rPr>
          <w:rFonts w:ascii="Times New Roman" w:hAnsi="Times New Roman" w:cs="Times New Roman"/>
          <w:szCs w:val="22"/>
          <w:vertAlign w:val="superscript"/>
        </w:rPr>
        <w:t xml:space="preserve">0 </w:t>
      </w:r>
      <w:r>
        <w:rPr>
          <w:rFonts w:ascii="Times New Roman" w:hAnsi="Times New Roman" w:cs="Times New Roman"/>
          <w:szCs w:val="22"/>
        </w:rPr>
        <w:t xml:space="preserve">.The pure chitosan shows a peak </w:t>
      </w:r>
      <w:proofErr w:type="gramStart"/>
      <w:r>
        <w:rPr>
          <w:rFonts w:ascii="Times New Roman" w:hAnsi="Times New Roman" w:cs="Times New Roman"/>
          <w:szCs w:val="22"/>
        </w:rPr>
        <w:t>at around 2 theta 19.7 degree</w:t>
      </w:r>
      <w:proofErr w:type="gramEnd"/>
      <w:r>
        <w:rPr>
          <w:rFonts w:ascii="Times New Roman" w:hAnsi="Times New Roman" w:cs="Times New Roman"/>
          <w:szCs w:val="22"/>
        </w:rPr>
        <w:t xml:space="preserve">. </w:t>
      </w:r>
      <w:r>
        <w:rPr>
          <w:rFonts w:ascii="Times New Roman" w:hAnsi="Times New Roman" w:cs="Times New Roman"/>
          <w:iCs/>
          <w:color w:val="000000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 xml:space="preserve">FTIR for crab shell chitosan spectrum, a band </w:t>
      </w:r>
      <w:proofErr w:type="gramStart"/>
      <w:r>
        <w:rPr>
          <w:rFonts w:ascii="Times New Roman" w:hAnsi="Times New Roman" w:cs="Times New Roman"/>
          <w:szCs w:val="22"/>
        </w:rPr>
        <w:t>appears  3430.58cm</w:t>
      </w:r>
      <w:proofErr w:type="gramEnd"/>
      <w:r>
        <w:rPr>
          <w:rFonts w:ascii="Times New Roman" w:hAnsi="Times New Roman" w:cs="Times New Roman"/>
          <w:szCs w:val="22"/>
          <w:vertAlign w:val="superscript"/>
        </w:rPr>
        <w:t>-1</w:t>
      </w:r>
      <w:r>
        <w:rPr>
          <w:rFonts w:ascii="Times New Roman" w:hAnsi="Times New Roman" w:cs="Times New Roman"/>
          <w:szCs w:val="22"/>
        </w:rPr>
        <w:t xml:space="preserve"> was attributing to the -OH and -NH</w:t>
      </w:r>
      <w:r>
        <w:rPr>
          <w:rFonts w:ascii="Times New Roman" w:hAnsi="Times New Roman" w:cs="Times New Roman"/>
          <w:szCs w:val="22"/>
          <w:vertAlign w:val="subscript"/>
        </w:rPr>
        <w:t xml:space="preserve">2 </w:t>
      </w:r>
      <w:r>
        <w:rPr>
          <w:rFonts w:ascii="Times New Roman" w:hAnsi="Times New Roman" w:cs="Times New Roman"/>
          <w:szCs w:val="22"/>
        </w:rPr>
        <w:t xml:space="preserve">groups attributing to stretching vibrations. In </w:t>
      </w:r>
      <w:proofErr w:type="spellStart"/>
      <w:r>
        <w:rPr>
          <w:rFonts w:ascii="Times New Roman" w:hAnsi="Times New Roman" w:cs="Times New Roman"/>
          <w:szCs w:val="22"/>
        </w:rPr>
        <w:t>nano</w:t>
      </w:r>
      <w:proofErr w:type="spellEnd"/>
      <w:r>
        <w:rPr>
          <w:rFonts w:ascii="Times New Roman" w:hAnsi="Times New Roman" w:cs="Times New Roman"/>
          <w:szCs w:val="22"/>
        </w:rPr>
        <w:t xml:space="preserve"> chitosan a shift from 3430.58 cm-1 to 3436.06 cm</w:t>
      </w:r>
      <w:r>
        <w:rPr>
          <w:rFonts w:ascii="Times New Roman" w:hAnsi="Times New Roman" w:cs="Times New Roman"/>
          <w:szCs w:val="22"/>
          <w:vertAlign w:val="superscript"/>
        </w:rPr>
        <w:t>-1</w:t>
      </w:r>
      <w:r>
        <w:rPr>
          <w:rFonts w:ascii="Times New Roman" w:hAnsi="Times New Roman" w:cs="Times New Roman"/>
          <w:szCs w:val="22"/>
        </w:rPr>
        <w:t xml:space="preserve"> was recorded. The SEM images of </w:t>
      </w:r>
      <w:proofErr w:type="spellStart"/>
      <w:r>
        <w:rPr>
          <w:rFonts w:ascii="Times New Roman" w:hAnsi="Times New Roman" w:cs="Times New Roman"/>
          <w:szCs w:val="22"/>
        </w:rPr>
        <w:t>nano</w:t>
      </w:r>
      <w:proofErr w:type="spellEnd"/>
      <w:r>
        <w:rPr>
          <w:rFonts w:ascii="Times New Roman" w:hAnsi="Times New Roman" w:cs="Times New Roman"/>
          <w:szCs w:val="22"/>
        </w:rPr>
        <w:t xml:space="preserve"> chitosan reveals a spherical shape structure </w:t>
      </w:r>
      <w:proofErr w:type="gramStart"/>
      <w:r>
        <w:rPr>
          <w:rFonts w:ascii="Times New Roman" w:hAnsi="Times New Roman" w:cs="Times New Roman"/>
          <w:szCs w:val="22"/>
        </w:rPr>
        <w:t>and  chitosan</w:t>
      </w:r>
      <w:proofErr w:type="gramEnd"/>
      <w:r>
        <w:rPr>
          <w:rFonts w:ascii="Times New Roman" w:hAnsi="Times New Roman" w:cs="Times New Roman"/>
          <w:szCs w:val="22"/>
        </w:rPr>
        <w:t xml:space="preserve"> has relatively a rough and uneven structure which exhibited amorphous feature</w:t>
      </w:r>
      <w:r w:rsidR="00787657">
        <w:rPr>
          <w:rFonts w:ascii="Times New Roman" w:hAnsi="Times New Roman" w:cs="Times New Roman"/>
          <w:szCs w:val="22"/>
        </w:rPr>
        <w:t>.</w:t>
      </w:r>
      <w:r>
        <w:rPr>
          <w:rFonts w:ascii="Times New Roman" w:hAnsi="Times New Roman" w:cs="Times New Roman"/>
          <w:color w:val="000000"/>
          <w:szCs w:val="22"/>
        </w:rPr>
        <w:t xml:space="preserve">   </w:t>
      </w:r>
    </w:p>
    <w:p w:rsidR="006F470C" w:rsidRDefault="006F470C" w:rsidP="006F470C">
      <w:pPr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noProof/>
          <w:szCs w:val="22"/>
          <w:lang w:bidi="ar-SA"/>
        </w:rPr>
        <w:t xml:space="preserve">                  </w:t>
      </w:r>
    </w:p>
    <w:p w:rsidR="006F470C" w:rsidRDefault="006F470C" w:rsidP="006F470C">
      <w:pPr>
        <w:spacing w:after="120" w:line="100" w:lineRule="atLeast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color w:val="000000"/>
          <w:szCs w:val="22"/>
        </w:rPr>
        <w:t xml:space="preserve">                                             </w:t>
      </w:r>
    </w:p>
    <w:p w:rsidR="006F470C" w:rsidRDefault="006F470C" w:rsidP="00787657">
      <w:pPr>
        <w:tabs>
          <w:tab w:val="left" w:pos="7167"/>
        </w:tabs>
        <w:spacing w:after="120" w:line="100" w:lineRule="atLeast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color w:val="000000"/>
          <w:szCs w:val="22"/>
        </w:rPr>
        <w:lastRenderedPageBreak/>
        <w:t xml:space="preserve">                                  </w:t>
      </w:r>
    </w:p>
    <w:p w:rsidR="006F470C" w:rsidRDefault="006F470C" w:rsidP="006F470C">
      <w:pPr>
        <w:spacing w:before="28" w:after="0" w:line="100" w:lineRule="atLeast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</w:t>
      </w:r>
    </w:p>
    <w:p w:rsidR="006F470C" w:rsidRDefault="006F470C" w:rsidP="006F470C"/>
    <w:p w:rsidR="006F470C" w:rsidRDefault="006F470C" w:rsidP="006F470C"/>
    <w:p w:rsidR="00D36FC1" w:rsidRDefault="00D36FC1"/>
    <w:sectPr w:rsidR="00D36FC1" w:rsidSect="00D36F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enQuanYi Micro 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470C"/>
    <w:rsid w:val="00096376"/>
    <w:rsid w:val="006F470C"/>
    <w:rsid w:val="00787657"/>
    <w:rsid w:val="00D36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70C"/>
    <w:pPr>
      <w:tabs>
        <w:tab w:val="left" w:pos="720"/>
      </w:tabs>
      <w:suppressAutoHyphens/>
    </w:pPr>
    <w:rPr>
      <w:rFonts w:ascii="Calibri" w:eastAsia="WenQuanYi Micro Hei" w:hAnsi="Calibri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F470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470C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70C"/>
    <w:rPr>
      <w:rFonts w:ascii="Tahoma" w:eastAsia="WenQuanYi Micro Hei" w:hAnsi="Tahoma" w:cs="Mangal"/>
      <w:sz w:val="16"/>
      <w:szCs w:val="14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9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540</Words>
  <Characters>3081</Characters>
  <Application>Microsoft Office Word</Application>
  <DocSecurity>0</DocSecurity>
  <Lines>25</Lines>
  <Paragraphs>7</Paragraphs>
  <ScaleCrop>false</ScaleCrop>
  <Company/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abc</cp:lastModifiedBy>
  <cp:revision>2</cp:revision>
  <dcterms:created xsi:type="dcterms:W3CDTF">2018-02-01T16:27:00Z</dcterms:created>
  <dcterms:modified xsi:type="dcterms:W3CDTF">2018-02-01T17:13:00Z</dcterms:modified>
</cp:coreProperties>
</file>