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F0300D">
        <w:rPr>
          <w:rFonts w:ascii="Times New Roman" w:hAnsi="Times New Roman" w:cs="Times New Roman"/>
          <w:sz w:val="24"/>
          <w:szCs w:val="24"/>
        </w:rPr>
        <w:t>Organophosphonates:</w:t>
      </w:r>
      <w:r w:rsidR="0022670F">
        <w:rPr>
          <w:rFonts w:ascii="Times New Roman" w:hAnsi="Times New Roman" w:cs="Times New Roman"/>
          <w:sz w:val="24"/>
          <w:szCs w:val="24"/>
        </w:rPr>
        <w:t xml:space="preserve"> </w:t>
      </w:r>
      <w:r w:rsidR="00276C25">
        <w:rPr>
          <w:rFonts w:ascii="Times New Roman" w:hAnsi="Times New Roman" w:cs="Times New Roman"/>
          <w:sz w:val="24"/>
          <w:szCs w:val="24"/>
        </w:rPr>
        <w:t>Environmental problems related to them and possible solutions for their elimination from industrial wastewater</w:t>
      </w:r>
    </w:p>
    <w:p w:rsidR="00DF04E3" w:rsidRDefault="00276C25" w:rsidP="00DF04E3">
      <w:pPr>
        <w:pStyle w:val="HTMLVorformatiert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 xml:space="preserve">Eduard Rott </w:t>
      </w:r>
      <w:r w:rsidRPr="00276C25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 xml:space="preserve">Tobias Reinhardt </w:t>
      </w:r>
      <w:r w:rsidRPr="00276C25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 w:rsidR="00971943">
        <w:rPr>
          <w:rFonts w:ascii="Times New Roman" w:hAnsi="Times New Roman" w:cs="Times New Roman"/>
          <w:sz w:val="24"/>
          <w:u w:val="single"/>
        </w:rPr>
        <w:t xml:space="preserve">Stephan Wasielewski </w:t>
      </w:r>
      <w:r w:rsidR="00971943" w:rsidRPr="00971943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971943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 xml:space="preserve">Ralf Minke </w:t>
      </w:r>
      <w:r w:rsidRPr="00276C25">
        <w:rPr>
          <w:rFonts w:ascii="Times New Roman" w:hAnsi="Times New Roman" w:cs="Times New Roman"/>
          <w:sz w:val="24"/>
          <w:u w:val="single"/>
          <w:vertAlign w:val="superscript"/>
        </w:rPr>
        <w:t>1</w:t>
      </w:r>
    </w:p>
    <w:p w:rsidR="0028059F" w:rsidRDefault="0028059F" w:rsidP="00DF04E3">
      <w:pPr>
        <w:pStyle w:val="HTMLVorformatiert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Vorformatiert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276C25" w:rsidRPr="00276C25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Institute for Sanitary Engineering, Water Quality and Solid Waste Management, Bandtäle 2, 70569 Stuttgart </w:t>
      </w:r>
      <w:r w:rsidR="00435234" w:rsidRPr="00276C25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276C25">
        <w:rPr>
          <w:rFonts w:ascii="Times New Roman" w:hAnsi="Times New Roman" w:cs="Times New Roman"/>
          <w:i/>
          <w:iCs/>
          <w:sz w:val="24"/>
          <w:szCs w:val="24"/>
        </w:rPr>
        <w:t xml:space="preserve">University of </w:t>
      </w:r>
      <w:r w:rsidR="00276C25" w:rsidRPr="00276C25">
        <w:rPr>
          <w:rFonts w:ascii="Times New Roman" w:hAnsi="Times New Roman" w:cs="Times New Roman"/>
          <w:i/>
          <w:iCs/>
          <w:sz w:val="24"/>
          <w:szCs w:val="24"/>
        </w:rPr>
        <w:t>Stuttgart</w:t>
      </w:r>
      <w:r w:rsidRPr="00276C2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276C25" w:rsidRPr="00276C25">
        <w:rPr>
          <w:rFonts w:ascii="Times New Roman" w:hAnsi="Times New Roman" w:cs="Times New Roman"/>
          <w:i/>
          <w:iCs/>
          <w:sz w:val="24"/>
          <w:szCs w:val="24"/>
        </w:rPr>
        <w:t>Germany</w:t>
      </w:r>
      <w:r w:rsidR="00435234" w:rsidRPr="00276C25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DF04E3" w:rsidRDefault="00DF04E3" w:rsidP="00DF04E3">
      <w:pPr>
        <w:pStyle w:val="HTMLVorformatiert"/>
        <w:rPr>
          <w:rFonts w:ascii="Times New Roman" w:hAnsi="Times New Roman" w:cs="Times New Roman"/>
          <w:i/>
          <w:iCs/>
          <w:sz w:val="24"/>
        </w:rPr>
      </w:pPr>
    </w:p>
    <w:p w:rsidR="00276C25" w:rsidRDefault="00276C25" w:rsidP="00DF04E3">
      <w:pPr>
        <w:pStyle w:val="HTMLVorformatiert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Vorformatiert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Vorformatiert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C6218C" w:rsidRPr="00C6218C" w:rsidRDefault="00C6218C" w:rsidP="00C6218C">
      <w:pPr>
        <w:pStyle w:val="HTMLVorformatiert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C6218C">
        <w:rPr>
          <w:rFonts w:ascii="Times New Roman" w:hAnsi="Times New Roman" w:cs="Times New Roman"/>
          <w:sz w:val="24"/>
        </w:rPr>
        <w:t xml:space="preserve">Organophosphonates - mainly PBTC, HEDP, NTMP, EDTMP and DTPMP - are increasingly </w:t>
      </w:r>
      <w:r w:rsidR="00E12A2A">
        <w:rPr>
          <w:rFonts w:ascii="Times New Roman" w:hAnsi="Times New Roman" w:cs="Times New Roman"/>
          <w:sz w:val="24"/>
        </w:rPr>
        <w:t>gaining attention</w:t>
      </w:r>
      <w:r w:rsidRPr="00C6218C">
        <w:rPr>
          <w:rFonts w:ascii="Times New Roman" w:hAnsi="Times New Roman" w:cs="Times New Roman"/>
          <w:sz w:val="24"/>
        </w:rPr>
        <w:t xml:space="preserve"> </w:t>
      </w:r>
      <w:r w:rsidR="005C5794">
        <w:rPr>
          <w:rFonts w:ascii="Times New Roman" w:hAnsi="Times New Roman" w:cs="Times New Roman"/>
          <w:sz w:val="24"/>
        </w:rPr>
        <w:t>of</w:t>
      </w:r>
      <w:r w:rsidRPr="00C6218C">
        <w:rPr>
          <w:rFonts w:ascii="Times New Roman" w:hAnsi="Times New Roman" w:cs="Times New Roman"/>
          <w:sz w:val="24"/>
        </w:rPr>
        <w:t xml:space="preserve"> environmental authorities and scientists. These compounds </w:t>
      </w:r>
      <w:proofErr w:type="gramStart"/>
      <w:r w:rsidRPr="00C6218C">
        <w:rPr>
          <w:rFonts w:ascii="Times New Roman" w:hAnsi="Times New Roman" w:cs="Times New Roman"/>
          <w:sz w:val="24"/>
        </w:rPr>
        <w:t>are used</w:t>
      </w:r>
      <w:proofErr w:type="gramEnd"/>
      <w:r w:rsidRPr="00C6218C">
        <w:rPr>
          <w:rFonts w:ascii="Times New Roman" w:hAnsi="Times New Roman" w:cs="Times New Roman"/>
          <w:sz w:val="24"/>
        </w:rPr>
        <w:t xml:space="preserve"> in a wide range of industrial and </w:t>
      </w:r>
      <w:r>
        <w:rPr>
          <w:rFonts w:ascii="Times New Roman" w:hAnsi="Times New Roman" w:cs="Times New Roman"/>
          <w:sz w:val="24"/>
        </w:rPr>
        <w:t>household</w:t>
      </w:r>
      <w:r w:rsidRPr="00C6218C">
        <w:rPr>
          <w:rFonts w:ascii="Times New Roman" w:hAnsi="Times New Roman" w:cs="Times New Roman"/>
          <w:sz w:val="24"/>
        </w:rPr>
        <w:t xml:space="preserve"> applications due to their excellent complexing properties. Organophosphonates are associated with various environmental issues. For example, phosphate, which </w:t>
      </w:r>
      <w:r w:rsidR="00434670">
        <w:rPr>
          <w:rFonts w:ascii="Times New Roman" w:hAnsi="Times New Roman" w:cs="Times New Roman"/>
          <w:sz w:val="24"/>
        </w:rPr>
        <w:t>has</w:t>
      </w:r>
      <w:r w:rsidRPr="00C6218C">
        <w:rPr>
          <w:rFonts w:ascii="Times New Roman" w:hAnsi="Times New Roman" w:cs="Times New Roman"/>
          <w:sz w:val="24"/>
        </w:rPr>
        <w:t xml:space="preserve"> a eutrophication effect on water bodies, can be formed by their</w:t>
      </w:r>
      <w:r w:rsidR="00434670">
        <w:rPr>
          <w:rFonts w:ascii="Times New Roman" w:hAnsi="Times New Roman" w:cs="Times New Roman"/>
          <w:sz w:val="24"/>
        </w:rPr>
        <w:t xml:space="preserve"> abiotic</w:t>
      </w:r>
      <w:r w:rsidRPr="00C6218C">
        <w:rPr>
          <w:rFonts w:ascii="Times New Roman" w:hAnsi="Times New Roman" w:cs="Times New Roman"/>
          <w:sz w:val="24"/>
        </w:rPr>
        <w:t xml:space="preserve"> degradation. In addition, they are associated with heavy metal remobilization in waters, make it more difficult to comply with strict P discharge targets in </w:t>
      </w:r>
      <w:r w:rsidR="00434670">
        <w:rPr>
          <w:rFonts w:ascii="Times New Roman" w:hAnsi="Times New Roman" w:cs="Times New Roman"/>
          <w:sz w:val="24"/>
        </w:rPr>
        <w:t>wastewater</w:t>
      </w:r>
      <w:r w:rsidRPr="00C6218C">
        <w:rPr>
          <w:rFonts w:ascii="Times New Roman" w:hAnsi="Times New Roman" w:cs="Times New Roman"/>
          <w:sz w:val="24"/>
        </w:rPr>
        <w:t xml:space="preserve"> treatment plants</w:t>
      </w:r>
      <w:r w:rsidR="00434670">
        <w:rPr>
          <w:rFonts w:ascii="Times New Roman" w:hAnsi="Times New Roman" w:cs="Times New Roman"/>
          <w:sz w:val="24"/>
        </w:rPr>
        <w:t xml:space="preserve"> (WWTPs)</w:t>
      </w:r>
      <w:r w:rsidRPr="00C6218C">
        <w:rPr>
          <w:rFonts w:ascii="Times New Roman" w:hAnsi="Times New Roman" w:cs="Times New Roman"/>
          <w:sz w:val="24"/>
        </w:rPr>
        <w:t xml:space="preserve">, and </w:t>
      </w:r>
      <w:r w:rsidR="00434670">
        <w:rPr>
          <w:rFonts w:ascii="Times New Roman" w:hAnsi="Times New Roman" w:cs="Times New Roman"/>
          <w:sz w:val="24"/>
        </w:rPr>
        <w:t xml:space="preserve">in individual cases </w:t>
      </w:r>
      <w:r w:rsidRPr="00C6218C">
        <w:rPr>
          <w:rFonts w:ascii="Times New Roman" w:hAnsi="Times New Roman" w:cs="Times New Roman"/>
          <w:sz w:val="24"/>
        </w:rPr>
        <w:t xml:space="preserve">interfere with the operation of </w:t>
      </w:r>
      <w:r w:rsidR="00434670">
        <w:rPr>
          <w:rFonts w:ascii="Times New Roman" w:hAnsi="Times New Roman" w:cs="Times New Roman"/>
          <w:sz w:val="24"/>
        </w:rPr>
        <w:t>WWTPs</w:t>
      </w:r>
      <w:r w:rsidRPr="00C6218C">
        <w:rPr>
          <w:rFonts w:ascii="Times New Roman" w:hAnsi="Times New Roman" w:cs="Times New Roman"/>
          <w:sz w:val="24"/>
        </w:rPr>
        <w:t xml:space="preserve"> due to complex formation. </w:t>
      </w:r>
      <w:r w:rsidR="0022670F">
        <w:rPr>
          <w:rFonts w:ascii="Times New Roman" w:hAnsi="Times New Roman" w:cs="Times New Roman"/>
          <w:sz w:val="24"/>
        </w:rPr>
        <w:t>I</w:t>
      </w:r>
      <w:r w:rsidRPr="00C6218C">
        <w:rPr>
          <w:rFonts w:ascii="Times New Roman" w:hAnsi="Times New Roman" w:cs="Times New Roman"/>
          <w:sz w:val="24"/>
        </w:rPr>
        <w:t xml:space="preserve">t is estimated that </w:t>
      </w:r>
      <w:r w:rsidR="00434670">
        <w:rPr>
          <w:rFonts w:ascii="Times New Roman" w:hAnsi="Times New Roman" w:cs="Times New Roman"/>
          <w:sz w:val="24"/>
        </w:rPr>
        <w:t>in</w:t>
      </w:r>
      <w:r w:rsidRPr="00C6218C">
        <w:rPr>
          <w:rFonts w:ascii="Times New Roman" w:hAnsi="Times New Roman" w:cs="Times New Roman"/>
          <w:sz w:val="24"/>
        </w:rPr>
        <w:t xml:space="preserve"> 2012, with a consumption of 49,000 t/a in Europe, </w:t>
      </w:r>
      <w:r w:rsidR="00434670">
        <w:rPr>
          <w:rFonts w:ascii="Times New Roman" w:hAnsi="Times New Roman" w:cs="Times New Roman"/>
          <w:sz w:val="24"/>
        </w:rPr>
        <w:t>organo</w:t>
      </w:r>
      <w:r w:rsidRPr="00C6218C">
        <w:rPr>
          <w:rFonts w:ascii="Times New Roman" w:hAnsi="Times New Roman" w:cs="Times New Roman"/>
          <w:sz w:val="24"/>
        </w:rPr>
        <w:t xml:space="preserve">phosphonates </w:t>
      </w:r>
      <w:r w:rsidR="00434670">
        <w:rPr>
          <w:rFonts w:ascii="Times New Roman" w:hAnsi="Times New Roman" w:cs="Times New Roman"/>
          <w:sz w:val="24"/>
        </w:rPr>
        <w:t>were</w:t>
      </w:r>
      <w:r w:rsidRPr="00C6218C">
        <w:rPr>
          <w:rFonts w:ascii="Times New Roman" w:hAnsi="Times New Roman" w:cs="Times New Roman"/>
          <w:sz w:val="24"/>
        </w:rPr>
        <w:t xml:space="preserve"> discharged </w:t>
      </w:r>
      <w:r w:rsidR="0022670F">
        <w:rPr>
          <w:rFonts w:ascii="Times New Roman" w:hAnsi="Times New Roman" w:cs="Times New Roman"/>
          <w:sz w:val="24"/>
        </w:rPr>
        <w:t>at 9</w:t>
      </w:r>
      <w:r w:rsidR="0022670F" w:rsidRPr="00C6218C">
        <w:rPr>
          <w:rFonts w:ascii="Times New Roman" w:hAnsi="Times New Roman" w:cs="Times New Roman"/>
          <w:sz w:val="24"/>
        </w:rPr>
        <w:t>000</w:t>
      </w:r>
      <w:r w:rsidR="0022670F">
        <w:rPr>
          <w:rFonts w:ascii="Times New Roman" w:hAnsi="Times New Roman" w:cs="Times New Roman"/>
          <w:sz w:val="24"/>
        </w:rPr>
        <w:t>–</w:t>
      </w:r>
      <w:r w:rsidR="0022670F" w:rsidRPr="00C6218C">
        <w:rPr>
          <w:rFonts w:ascii="Times New Roman" w:hAnsi="Times New Roman" w:cs="Times New Roman"/>
          <w:sz w:val="24"/>
        </w:rPr>
        <w:t xml:space="preserve">18,600 t/a </w:t>
      </w:r>
      <w:r w:rsidRPr="00C6218C">
        <w:rPr>
          <w:rFonts w:ascii="Times New Roman" w:hAnsi="Times New Roman" w:cs="Times New Roman"/>
          <w:sz w:val="24"/>
        </w:rPr>
        <w:t xml:space="preserve">into European waters </w:t>
      </w:r>
      <w:r w:rsidR="00FF2076">
        <w:rPr>
          <w:rFonts w:ascii="Times New Roman" w:hAnsi="Times New Roman" w:cs="Times New Roman"/>
          <w:sz w:val="24"/>
        </w:rPr>
        <w:t>via</w:t>
      </w:r>
      <w:r w:rsidRPr="00C6218C">
        <w:rPr>
          <w:rFonts w:ascii="Times New Roman" w:hAnsi="Times New Roman" w:cs="Times New Roman"/>
          <w:sz w:val="24"/>
        </w:rPr>
        <w:t xml:space="preserve"> inadequately </w:t>
      </w:r>
      <w:r w:rsidR="00434670">
        <w:rPr>
          <w:rFonts w:ascii="Times New Roman" w:hAnsi="Times New Roman" w:cs="Times New Roman"/>
          <w:sz w:val="24"/>
        </w:rPr>
        <w:t>purified industrial waste</w:t>
      </w:r>
      <w:r w:rsidRPr="00C6218C">
        <w:rPr>
          <w:rFonts w:ascii="Times New Roman" w:hAnsi="Times New Roman" w:cs="Times New Roman"/>
          <w:sz w:val="24"/>
        </w:rPr>
        <w:t>water and municip</w:t>
      </w:r>
      <w:r w:rsidR="00434670">
        <w:rPr>
          <w:rFonts w:ascii="Times New Roman" w:hAnsi="Times New Roman" w:cs="Times New Roman"/>
          <w:sz w:val="24"/>
        </w:rPr>
        <w:t>al WWTPs</w:t>
      </w:r>
      <w:r w:rsidRPr="00C6218C">
        <w:rPr>
          <w:rFonts w:ascii="Times New Roman" w:hAnsi="Times New Roman" w:cs="Times New Roman"/>
          <w:sz w:val="24"/>
        </w:rPr>
        <w:t xml:space="preserve">. </w:t>
      </w:r>
      <w:r w:rsidR="00434670">
        <w:rPr>
          <w:rFonts w:ascii="Times New Roman" w:hAnsi="Times New Roman" w:cs="Times New Roman"/>
          <w:sz w:val="24"/>
        </w:rPr>
        <w:t xml:space="preserve">The elimination of </w:t>
      </w:r>
      <w:r w:rsidRPr="00C6218C">
        <w:rPr>
          <w:rFonts w:ascii="Times New Roman" w:hAnsi="Times New Roman" w:cs="Times New Roman"/>
          <w:sz w:val="24"/>
        </w:rPr>
        <w:t xml:space="preserve">organophosphonates specifically from industrial </w:t>
      </w:r>
      <w:r w:rsidR="004F7A7B">
        <w:rPr>
          <w:rFonts w:ascii="Times New Roman" w:hAnsi="Times New Roman" w:cs="Times New Roman"/>
          <w:sz w:val="24"/>
        </w:rPr>
        <w:t>wastewaters</w:t>
      </w:r>
      <w:r w:rsidRPr="00C6218C">
        <w:rPr>
          <w:rFonts w:ascii="Times New Roman" w:hAnsi="Times New Roman" w:cs="Times New Roman"/>
          <w:sz w:val="24"/>
        </w:rPr>
        <w:t xml:space="preserve"> </w:t>
      </w:r>
      <w:r w:rsidR="00434670">
        <w:rPr>
          <w:rFonts w:ascii="Times New Roman" w:hAnsi="Times New Roman" w:cs="Times New Roman"/>
          <w:sz w:val="24"/>
        </w:rPr>
        <w:t>is therefore strongly recommended</w:t>
      </w:r>
      <w:r w:rsidRPr="00C6218C">
        <w:rPr>
          <w:rFonts w:ascii="Times New Roman" w:hAnsi="Times New Roman" w:cs="Times New Roman"/>
          <w:sz w:val="24"/>
        </w:rPr>
        <w:t xml:space="preserve">. Wastewater contaminated with </w:t>
      </w:r>
      <w:r w:rsidR="004F7A7B">
        <w:rPr>
          <w:rFonts w:ascii="Times New Roman" w:hAnsi="Times New Roman" w:cs="Times New Roman"/>
          <w:sz w:val="24"/>
        </w:rPr>
        <w:t>organo</w:t>
      </w:r>
      <w:r w:rsidRPr="00C6218C">
        <w:rPr>
          <w:rFonts w:ascii="Times New Roman" w:hAnsi="Times New Roman" w:cs="Times New Roman"/>
          <w:sz w:val="24"/>
        </w:rPr>
        <w:t>phosphonates can be roughly divided into two categories</w:t>
      </w:r>
      <w:r w:rsidR="0022670F">
        <w:rPr>
          <w:rFonts w:ascii="Times New Roman" w:hAnsi="Times New Roman" w:cs="Times New Roman"/>
          <w:sz w:val="24"/>
        </w:rPr>
        <w:t>.</w:t>
      </w:r>
      <w:r w:rsidRPr="00C6218C">
        <w:rPr>
          <w:rFonts w:ascii="Times New Roman" w:hAnsi="Times New Roman" w:cs="Times New Roman"/>
          <w:sz w:val="24"/>
        </w:rPr>
        <w:t xml:space="preserve"> On the one hand, </w:t>
      </w:r>
      <w:r w:rsidR="00434670">
        <w:rPr>
          <w:rFonts w:ascii="Times New Roman" w:hAnsi="Times New Roman" w:cs="Times New Roman"/>
          <w:sz w:val="24"/>
        </w:rPr>
        <w:t>there are concentrates, e.</w:t>
      </w:r>
      <w:r w:rsidRPr="00C6218C">
        <w:rPr>
          <w:rFonts w:ascii="Times New Roman" w:hAnsi="Times New Roman" w:cs="Times New Roman"/>
          <w:sz w:val="24"/>
        </w:rPr>
        <w:t xml:space="preserve">g. from membrane filtration and cooling water treatment, where phosphonates are used as antiscalants and hardness stabilizers. On the other hand, </w:t>
      </w:r>
      <w:r w:rsidR="00434670">
        <w:rPr>
          <w:rFonts w:ascii="Times New Roman" w:hAnsi="Times New Roman" w:cs="Times New Roman"/>
          <w:sz w:val="24"/>
        </w:rPr>
        <w:t>there</w:t>
      </w:r>
      <w:r w:rsidRPr="00C6218C">
        <w:rPr>
          <w:rFonts w:ascii="Times New Roman" w:hAnsi="Times New Roman" w:cs="Times New Roman"/>
          <w:sz w:val="24"/>
        </w:rPr>
        <w:t xml:space="preserve"> are mainly organically contaminated wastewater</w:t>
      </w:r>
      <w:r w:rsidR="00434670">
        <w:rPr>
          <w:rFonts w:ascii="Times New Roman" w:hAnsi="Times New Roman" w:cs="Times New Roman"/>
          <w:sz w:val="24"/>
        </w:rPr>
        <w:t>s</w:t>
      </w:r>
      <w:r w:rsidRPr="00C6218C">
        <w:rPr>
          <w:rFonts w:ascii="Times New Roman" w:hAnsi="Times New Roman" w:cs="Times New Roman"/>
          <w:sz w:val="24"/>
        </w:rPr>
        <w:t xml:space="preserve"> containing phosphonates from industrial cleaning agents or, </w:t>
      </w:r>
      <w:r w:rsidR="00434670">
        <w:rPr>
          <w:rFonts w:ascii="Times New Roman" w:hAnsi="Times New Roman" w:cs="Times New Roman"/>
          <w:sz w:val="24"/>
        </w:rPr>
        <w:t>e.g.</w:t>
      </w:r>
      <w:r w:rsidRPr="00C6218C">
        <w:rPr>
          <w:rFonts w:ascii="Times New Roman" w:hAnsi="Times New Roman" w:cs="Times New Roman"/>
          <w:sz w:val="24"/>
        </w:rPr>
        <w:t xml:space="preserve">, from paper and textile industries, where phosphonates are used as bleach stabilizers. This wide variety of possible wastewater </w:t>
      </w:r>
      <w:r w:rsidR="0022670F">
        <w:rPr>
          <w:rFonts w:ascii="Times New Roman" w:hAnsi="Times New Roman" w:cs="Times New Roman"/>
          <w:sz w:val="24"/>
        </w:rPr>
        <w:t>matrixes</w:t>
      </w:r>
      <w:r w:rsidRPr="00C6218C">
        <w:rPr>
          <w:rFonts w:ascii="Times New Roman" w:hAnsi="Times New Roman" w:cs="Times New Roman"/>
          <w:sz w:val="24"/>
        </w:rPr>
        <w:t xml:space="preserve"> requires different approaches </w:t>
      </w:r>
      <w:r w:rsidR="004F7A7B">
        <w:rPr>
          <w:rFonts w:ascii="Times New Roman" w:hAnsi="Times New Roman" w:cs="Times New Roman"/>
          <w:sz w:val="24"/>
        </w:rPr>
        <w:t>in terms of</w:t>
      </w:r>
      <w:r w:rsidRPr="00C6218C">
        <w:rPr>
          <w:rFonts w:ascii="Times New Roman" w:hAnsi="Times New Roman" w:cs="Times New Roman"/>
          <w:sz w:val="24"/>
        </w:rPr>
        <w:t xml:space="preserve"> the </w:t>
      </w:r>
      <w:r w:rsidR="004F7A7B">
        <w:rPr>
          <w:rFonts w:ascii="Times New Roman" w:hAnsi="Times New Roman" w:cs="Times New Roman"/>
          <w:sz w:val="24"/>
        </w:rPr>
        <w:t>objective</w:t>
      </w:r>
      <w:r w:rsidRPr="00C6218C">
        <w:rPr>
          <w:rFonts w:ascii="Times New Roman" w:hAnsi="Times New Roman" w:cs="Times New Roman"/>
          <w:sz w:val="24"/>
        </w:rPr>
        <w:t xml:space="preserve"> to eliminate </w:t>
      </w:r>
      <w:r w:rsidR="004F7A7B">
        <w:rPr>
          <w:rFonts w:ascii="Times New Roman" w:hAnsi="Times New Roman" w:cs="Times New Roman"/>
          <w:sz w:val="24"/>
        </w:rPr>
        <w:t>organo</w:t>
      </w:r>
      <w:r w:rsidRPr="00C6218C">
        <w:rPr>
          <w:rFonts w:ascii="Times New Roman" w:hAnsi="Times New Roman" w:cs="Times New Roman"/>
          <w:sz w:val="24"/>
        </w:rPr>
        <w:t xml:space="preserve">phosphonates from industrial wastewater. The </w:t>
      </w:r>
      <w:r w:rsidR="00434670">
        <w:rPr>
          <w:rFonts w:ascii="Times New Roman" w:hAnsi="Times New Roman" w:cs="Times New Roman"/>
          <w:sz w:val="24"/>
        </w:rPr>
        <w:t>presentation</w:t>
      </w:r>
      <w:r w:rsidRPr="00C6218C">
        <w:rPr>
          <w:rFonts w:ascii="Times New Roman" w:hAnsi="Times New Roman" w:cs="Times New Roman"/>
          <w:sz w:val="24"/>
        </w:rPr>
        <w:t xml:space="preserve"> will compare different wastewater treatment processes (precipitation/flocculation with Fe</w:t>
      </w:r>
      <w:r w:rsidRPr="00434670">
        <w:rPr>
          <w:rFonts w:ascii="Times New Roman" w:hAnsi="Times New Roman" w:cs="Times New Roman"/>
          <w:sz w:val="24"/>
          <w:vertAlign w:val="superscript"/>
        </w:rPr>
        <w:t>III</w:t>
      </w:r>
      <w:r w:rsidRPr="00C6218C">
        <w:rPr>
          <w:rFonts w:ascii="Times New Roman" w:hAnsi="Times New Roman" w:cs="Times New Roman"/>
          <w:sz w:val="24"/>
        </w:rPr>
        <w:t xml:space="preserve"> or Ca(OH)</w:t>
      </w:r>
      <w:r w:rsidRPr="00434670">
        <w:rPr>
          <w:rFonts w:ascii="Times New Roman" w:hAnsi="Times New Roman" w:cs="Times New Roman"/>
          <w:sz w:val="24"/>
          <w:vertAlign w:val="subscript"/>
        </w:rPr>
        <w:t>2</w:t>
      </w:r>
      <w:r w:rsidRPr="00C6218C">
        <w:rPr>
          <w:rFonts w:ascii="Times New Roman" w:hAnsi="Times New Roman" w:cs="Times New Roman"/>
          <w:sz w:val="24"/>
        </w:rPr>
        <w:t>, (</w:t>
      </w:r>
      <w:r w:rsidR="00434670">
        <w:rPr>
          <w:rFonts w:ascii="Times New Roman" w:hAnsi="Times New Roman" w:cs="Times New Roman"/>
          <w:sz w:val="24"/>
        </w:rPr>
        <w:t>P</w:t>
      </w:r>
      <w:r w:rsidRPr="00C6218C">
        <w:rPr>
          <w:rFonts w:ascii="Times New Roman" w:hAnsi="Times New Roman" w:cs="Times New Roman"/>
          <w:sz w:val="24"/>
        </w:rPr>
        <w:t>hoto-)Fenton, UV/Fe</w:t>
      </w:r>
      <w:r w:rsidRPr="00434670">
        <w:rPr>
          <w:rFonts w:ascii="Times New Roman" w:hAnsi="Times New Roman" w:cs="Times New Roman"/>
          <w:sz w:val="24"/>
          <w:vertAlign w:val="superscript"/>
        </w:rPr>
        <w:t>II</w:t>
      </w:r>
      <w:r w:rsidRPr="00C6218C">
        <w:rPr>
          <w:rFonts w:ascii="Times New Roman" w:hAnsi="Times New Roman" w:cs="Times New Roman"/>
          <w:sz w:val="24"/>
        </w:rPr>
        <w:t>, filtration) and will present the effects of the wastewater matrix on these processes.</w:t>
      </w:r>
      <w:r w:rsidR="00E12A2A">
        <w:rPr>
          <w:rFonts w:ascii="Times New Roman" w:hAnsi="Times New Roman" w:cs="Times New Roman"/>
          <w:sz w:val="24"/>
        </w:rPr>
        <w:t xml:space="preserve"> </w:t>
      </w:r>
      <w:r w:rsidR="00E12A2A" w:rsidRPr="00E12A2A">
        <w:rPr>
          <w:rFonts w:ascii="Times New Roman" w:hAnsi="Times New Roman" w:cs="Times New Roman"/>
          <w:sz w:val="24"/>
        </w:rPr>
        <w:t>For example, the presence of Ca</w:t>
      </w:r>
      <w:r w:rsidR="00E12A2A" w:rsidRPr="00E12A2A">
        <w:rPr>
          <w:rFonts w:ascii="Times New Roman" w:hAnsi="Times New Roman" w:cs="Times New Roman"/>
          <w:sz w:val="24"/>
          <w:vertAlign w:val="superscript"/>
        </w:rPr>
        <w:t>II</w:t>
      </w:r>
      <w:r w:rsidR="00E12A2A" w:rsidRPr="00E12A2A">
        <w:rPr>
          <w:rFonts w:ascii="Times New Roman" w:hAnsi="Times New Roman" w:cs="Times New Roman"/>
          <w:sz w:val="24"/>
        </w:rPr>
        <w:t xml:space="preserve"> </w:t>
      </w:r>
      <w:r w:rsidR="00E51911">
        <w:rPr>
          <w:rFonts w:ascii="Times New Roman" w:hAnsi="Times New Roman" w:cs="Times New Roman"/>
          <w:sz w:val="24"/>
        </w:rPr>
        <w:t>promotes</w:t>
      </w:r>
      <w:r w:rsidR="00E12A2A" w:rsidRPr="00E12A2A">
        <w:rPr>
          <w:rFonts w:ascii="Times New Roman" w:hAnsi="Times New Roman" w:cs="Times New Roman"/>
          <w:sz w:val="24"/>
        </w:rPr>
        <w:t xml:space="preserve"> the adsorption of phosphonates on iron hydroxides. Furthermore, organophosphonates can impede the precipitation of iron hydroxides due to their complexing properties.</w:t>
      </w:r>
    </w:p>
    <w:p w:rsidR="0022670F" w:rsidRDefault="0022670F" w:rsidP="00DF04E3">
      <w:pPr>
        <w:pStyle w:val="HTMLVorformatiert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Vorformatiert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22670F">
        <w:rPr>
          <w:rFonts w:ascii="Times New Roman" w:hAnsi="Times New Roman" w:cs="Times New Roman"/>
          <w:sz w:val="24"/>
        </w:rPr>
        <w:t xml:space="preserve">Eutrophication, </w:t>
      </w:r>
      <w:r w:rsidR="004F7A7B">
        <w:rPr>
          <w:rFonts w:ascii="Times New Roman" w:hAnsi="Times New Roman" w:cs="Times New Roman"/>
          <w:sz w:val="24"/>
        </w:rPr>
        <w:t xml:space="preserve">industrial wastewater, </w:t>
      </w:r>
      <w:r w:rsidR="0022670F">
        <w:rPr>
          <w:rFonts w:ascii="Times New Roman" w:hAnsi="Times New Roman" w:cs="Times New Roman"/>
          <w:sz w:val="24"/>
        </w:rPr>
        <w:t>organophosphonates, wastewater treatment</w:t>
      </w:r>
    </w:p>
    <w:p w:rsidR="00DF04E3" w:rsidRDefault="00DF04E3" w:rsidP="00DF04E3">
      <w:pPr>
        <w:pStyle w:val="HTMLVorformatiert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Vorformatiert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Vorformatiert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Vorformatiert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22670F" w:rsidP="00DF04E3">
      <w:pPr>
        <w:pStyle w:val="HTMLVorformatiert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Dr.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Eduard Rott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>
        <w:rPr>
          <w:rFonts w:ascii="Times New Roman" w:hAnsi="Times New Roman" w:cs="Times New Roman"/>
          <w:iCs/>
          <w:sz w:val="24"/>
        </w:rPr>
        <w:t>31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</w:t>
      </w:r>
      <w:r>
        <w:rPr>
          <w:rFonts w:ascii="Times New Roman" w:hAnsi="Times New Roman" w:cs="Times New Roman"/>
          <w:iCs/>
          <w:sz w:val="24"/>
        </w:rPr>
        <w:t>at the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University of Stuttgart, Germany, in the field of environmental engineering.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He is </w:t>
      </w:r>
      <w:r>
        <w:rPr>
          <w:rFonts w:ascii="Times New Roman" w:hAnsi="Times New Roman" w:cs="Times New Roman"/>
          <w:iCs/>
          <w:sz w:val="24"/>
        </w:rPr>
        <w:t>working at the Institute for Sanitary Engineering, Water Quality and Solid Waste Management</w:t>
      </w:r>
      <w:r w:rsidR="00276C25">
        <w:rPr>
          <w:rFonts w:ascii="Times New Roman" w:hAnsi="Times New Roman" w:cs="Times New Roman"/>
          <w:iCs/>
          <w:sz w:val="24"/>
        </w:rPr>
        <w:t>, University of Stuttgart,</w:t>
      </w:r>
      <w:r>
        <w:rPr>
          <w:rFonts w:ascii="Times New Roman" w:hAnsi="Times New Roman" w:cs="Times New Roman"/>
          <w:iCs/>
          <w:sz w:val="24"/>
        </w:rPr>
        <w:t xml:space="preserve"> as a postdoctoral scientist.</w:t>
      </w:r>
    </w:p>
    <w:p w:rsidR="00B3082B" w:rsidRDefault="00B3082B" w:rsidP="00DF04E3">
      <w:pPr>
        <w:pStyle w:val="HTMLVorformatiert"/>
        <w:jc w:val="both"/>
        <w:rPr>
          <w:rFonts w:ascii="Times New Roman" w:hAnsi="Times New Roman" w:cs="Times New Roman"/>
          <w:iCs/>
          <w:sz w:val="24"/>
        </w:rPr>
      </w:pPr>
    </w:p>
    <w:p w:rsidR="004F12D7" w:rsidRDefault="004F12D7" w:rsidP="00DF04E3">
      <w:pPr>
        <w:pStyle w:val="HTMLVorformatiert"/>
        <w:jc w:val="both"/>
        <w:rPr>
          <w:rFonts w:ascii="Times New Roman" w:hAnsi="Times New Roman" w:cs="Times New Roman"/>
          <w:iCs/>
          <w:sz w:val="24"/>
        </w:rPr>
      </w:pPr>
      <w:bookmarkStart w:id="0" w:name="_GoBack"/>
      <w:bookmarkEnd w:id="0"/>
    </w:p>
    <w:p w:rsidR="003803D1" w:rsidRDefault="003803D1" w:rsidP="00DF04E3">
      <w:pPr>
        <w:pStyle w:val="HTMLVorformatiert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lastRenderedPageBreak/>
        <w:t>Recent Publications (up to 5)</w:t>
      </w:r>
    </w:p>
    <w:p w:rsidR="003803D1" w:rsidRPr="003803D1" w:rsidRDefault="003803D1" w:rsidP="00DF04E3">
      <w:pPr>
        <w:pStyle w:val="HTMLVorformatiert"/>
        <w:jc w:val="both"/>
        <w:rPr>
          <w:rFonts w:ascii="Times New Roman" w:hAnsi="Times New Roman" w:cs="Times New Roman"/>
          <w:iCs/>
          <w:sz w:val="24"/>
        </w:rPr>
      </w:pPr>
    </w:p>
    <w:p w:rsidR="003803D1" w:rsidRPr="00276C25" w:rsidRDefault="00276C25" w:rsidP="003803D1">
      <w:pPr>
        <w:pStyle w:val="HTMLVorformatiert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76C25">
        <w:rPr>
          <w:rFonts w:ascii="Times New Roman" w:hAnsi="Times New Roman" w:cs="Times New Roman"/>
          <w:sz w:val="24"/>
          <w:szCs w:val="24"/>
        </w:rPr>
        <w:t>Rott E, Steinmetz H, Metzger JW (2018) Organophosphonates: A review on environmental relevance, biodegradability and removal in wastewater treatment plants. Science of the Total Environment 615:1176-1191.</w:t>
      </w:r>
    </w:p>
    <w:p w:rsidR="003803D1" w:rsidRPr="00276C25" w:rsidRDefault="00276C25" w:rsidP="003803D1">
      <w:pPr>
        <w:pStyle w:val="HTMLVorformatiert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76C25">
        <w:rPr>
          <w:rFonts w:ascii="Times New Roman" w:hAnsi="Times New Roman" w:cs="Times New Roman"/>
          <w:sz w:val="24"/>
          <w:szCs w:val="24"/>
        </w:rPr>
        <w:t>Rott E, Minke R, Bali U, Steinmetz H (2017) Removal of phosphonates from industrial wastewater with UV/Fe</w:t>
      </w:r>
      <w:r w:rsidRPr="004F7A7B">
        <w:rPr>
          <w:rFonts w:ascii="Times New Roman" w:hAnsi="Times New Roman" w:cs="Times New Roman"/>
          <w:sz w:val="24"/>
          <w:szCs w:val="24"/>
          <w:vertAlign w:val="superscript"/>
        </w:rPr>
        <w:t>II</w:t>
      </w:r>
      <w:r w:rsidRPr="00276C25">
        <w:rPr>
          <w:rFonts w:ascii="Times New Roman" w:hAnsi="Times New Roman" w:cs="Times New Roman"/>
          <w:sz w:val="24"/>
          <w:szCs w:val="24"/>
        </w:rPr>
        <w:t>, Fenton and UV/Fenton treatment. Water Research 122:345-354.</w:t>
      </w:r>
    </w:p>
    <w:p w:rsidR="00276C25" w:rsidRPr="00971943" w:rsidRDefault="00276C25" w:rsidP="003803D1">
      <w:pPr>
        <w:pStyle w:val="HTMLVorformatiert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76C25">
        <w:rPr>
          <w:rFonts w:ascii="Times New Roman" w:hAnsi="Times New Roman" w:cs="Times New Roman"/>
          <w:sz w:val="24"/>
          <w:szCs w:val="24"/>
        </w:rPr>
        <w:t>Rott E, Minke R, Steinmetz H (2017) Removal of phosphorus from phosphonate-loaded industrial wastewaters via precipitation/flocculation. Journal of Water Process Engineering 17:188-196.</w:t>
      </w:r>
    </w:p>
    <w:p w:rsidR="00971943" w:rsidRPr="00276C25" w:rsidRDefault="00971943" w:rsidP="00971943">
      <w:pPr>
        <w:pStyle w:val="HTMLVorformatiert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76C25">
        <w:rPr>
          <w:rFonts w:ascii="Times New Roman" w:hAnsi="Times New Roman" w:cs="Times New Roman"/>
          <w:sz w:val="24"/>
          <w:szCs w:val="24"/>
        </w:rPr>
        <w:t>Rott E, Pittmann T, Wasielewski S, Kugele A, Minke R (2017) Detoxification of Pesticide-Containing Wastewater with Fe</w:t>
      </w:r>
      <w:r w:rsidRPr="00276C25">
        <w:rPr>
          <w:rFonts w:ascii="Times New Roman" w:hAnsi="Times New Roman" w:cs="Times New Roman"/>
          <w:sz w:val="24"/>
          <w:szCs w:val="24"/>
          <w:vertAlign w:val="superscript"/>
        </w:rPr>
        <w:t>III</w:t>
      </w:r>
      <w:r w:rsidRPr="00276C25">
        <w:rPr>
          <w:rFonts w:ascii="Times New Roman" w:hAnsi="Times New Roman" w:cs="Times New Roman"/>
          <w:sz w:val="24"/>
          <w:szCs w:val="24"/>
        </w:rPr>
        <w:t>, Activated Carbon and Fenton Reagent and Its Control Using Three Standardized Bacterial Inhibition Tests. Water 9:969.</w:t>
      </w:r>
    </w:p>
    <w:p w:rsidR="00276C25" w:rsidRPr="00971943" w:rsidRDefault="00276C25" w:rsidP="00276C25">
      <w:pPr>
        <w:pStyle w:val="HTMLVorformatier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E12A2A">
        <w:rPr>
          <w:rFonts w:ascii="Times New Roman" w:hAnsi="Times New Roman" w:cs="Times New Roman"/>
          <w:sz w:val="24"/>
          <w:szCs w:val="24"/>
        </w:rPr>
        <w:t xml:space="preserve">Rott E, Minke R, Steinmetz H (2016) Phosphonates as a component of the dissolved organic and particulate phosphorus fraction in wastewater treatment plants (Phosphonate </w:t>
      </w:r>
      <w:proofErr w:type="spellStart"/>
      <w:r w:rsidRPr="00E12A2A">
        <w:rPr>
          <w:rFonts w:ascii="Times New Roman" w:hAnsi="Times New Roman" w:cs="Times New Roman"/>
          <w:sz w:val="24"/>
          <w:szCs w:val="24"/>
        </w:rPr>
        <w:t>als</w:t>
      </w:r>
      <w:proofErr w:type="spellEnd"/>
      <w:r w:rsidRPr="00E12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2A2A">
        <w:rPr>
          <w:rFonts w:ascii="Times New Roman" w:hAnsi="Times New Roman" w:cs="Times New Roman"/>
          <w:sz w:val="24"/>
          <w:szCs w:val="24"/>
        </w:rPr>
        <w:t>Bestandteil</w:t>
      </w:r>
      <w:proofErr w:type="spellEnd"/>
      <w:r w:rsidRPr="00E12A2A">
        <w:rPr>
          <w:rFonts w:ascii="Times New Roman" w:hAnsi="Times New Roman" w:cs="Times New Roman"/>
          <w:sz w:val="24"/>
          <w:szCs w:val="24"/>
        </w:rPr>
        <w:t xml:space="preserve"> der </w:t>
      </w:r>
      <w:proofErr w:type="spellStart"/>
      <w:r w:rsidRPr="00E12A2A">
        <w:rPr>
          <w:rFonts w:ascii="Times New Roman" w:hAnsi="Times New Roman" w:cs="Times New Roman"/>
          <w:sz w:val="24"/>
          <w:szCs w:val="24"/>
        </w:rPr>
        <w:t>gelösten</w:t>
      </w:r>
      <w:proofErr w:type="spellEnd"/>
      <w:r w:rsidRPr="00E12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2A2A">
        <w:rPr>
          <w:rFonts w:ascii="Times New Roman" w:hAnsi="Times New Roman" w:cs="Times New Roman"/>
          <w:sz w:val="24"/>
          <w:szCs w:val="24"/>
        </w:rPr>
        <w:t>organischen</w:t>
      </w:r>
      <w:proofErr w:type="spellEnd"/>
      <w:r w:rsidRPr="00E12A2A">
        <w:rPr>
          <w:rFonts w:ascii="Times New Roman" w:hAnsi="Times New Roman" w:cs="Times New Roman"/>
          <w:sz w:val="24"/>
          <w:szCs w:val="24"/>
        </w:rPr>
        <w:t xml:space="preserve"> und </w:t>
      </w:r>
      <w:proofErr w:type="spellStart"/>
      <w:r w:rsidRPr="00E12A2A">
        <w:rPr>
          <w:rFonts w:ascii="Times New Roman" w:hAnsi="Times New Roman" w:cs="Times New Roman"/>
          <w:sz w:val="24"/>
          <w:szCs w:val="24"/>
        </w:rPr>
        <w:t>partikulären</w:t>
      </w:r>
      <w:proofErr w:type="spellEnd"/>
      <w:r w:rsidRPr="00E12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2A2A">
        <w:rPr>
          <w:rFonts w:ascii="Times New Roman" w:hAnsi="Times New Roman" w:cs="Times New Roman"/>
          <w:sz w:val="24"/>
          <w:szCs w:val="24"/>
        </w:rPr>
        <w:t>Phosphorfraktion</w:t>
      </w:r>
      <w:proofErr w:type="spellEnd"/>
      <w:r w:rsidRPr="00E12A2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12A2A">
        <w:rPr>
          <w:rFonts w:ascii="Times New Roman" w:hAnsi="Times New Roman" w:cs="Times New Roman"/>
          <w:sz w:val="24"/>
          <w:szCs w:val="24"/>
        </w:rPr>
        <w:t>Kläranlagen</w:t>
      </w:r>
      <w:proofErr w:type="spellEnd"/>
      <w:r w:rsidRPr="00E12A2A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  <w:lang w:val="de-DE"/>
        </w:rPr>
        <w:t>Wasser und Abfall 5:</w:t>
      </w:r>
      <w:r w:rsidRPr="00276C25">
        <w:rPr>
          <w:rFonts w:ascii="Times New Roman" w:hAnsi="Times New Roman" w:cs="Times New Roman"/>
          <w:sz w:val="24"/>
          <w:szCs w:val="24"/>
          <w:lang w:val="de-DE"/>
        </w:rPr>
        <w:t>21-27.</w:t>
      </w:r>
    </w:p>
    <w:p w:rsidR="003803D1" w:rsidRPr="00971943" w:rsidRDefault="003803D1" w:rsidP="00DF04E3">
      <w:pPr>
        <w:pStyle w:val="HTMLVorformatiert"/>
        <w:jc w:val="both"/>
        <w:rPr>
          <w:rFonts w:ascii="Times New Roman" w:hAnsi="Times New Roman" w:cs="Times New Roman"/>
          <w:iCs/>
          <w:sz w:val="24"/>
          <w:lang w:val="de-DE"/>
        </w:rPr>
      </w:pPr>
    </w:p>
    <w:p w:rsidR="00B3082B" w:rsidRDefault="005C5794" w:rsidP="00B3082B">
      <w:pPr>
        <w:pStyle w:val="HTMLVorformatiert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>
            <wp:extent cx="1249800" cy="1733550"/>
            <wp:effectExtent l="0" t="0" r="762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duar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4230" cy="173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Vorformatiert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Vorformatiert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FF2076">
        <w:rPr>
          <w:rFonts w:ascii="Times New Roman" w:hAnsi="Times New Roman" w:cs="Times New Roman"/>
          <w:iCs/>
          <w:sz w:val="24"/>
        </w:rPr>
        <w:t>e</w:t>
      </w:r>
      <w:r w:rsidR="00276C25">
        <w:rPr>
          <w:rFonts w:ascii="Times New Roman" w:hAnsi="Times New Roman" w:cs="Times New Roman"/>
          <w:iCs/>
          <w:sz w:val="24"/>
        </w:rPr>
        <w:t>duard.rott@iswa.uni-stuttgart.de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0C11" w:rsidRDefault="00DC0C11" w:rsidP="00495C76">
      <w:pPr>
        <w:spacing w:after="0" w:line="240" w:lineRule="auto"/>
      </w:pPr>
      <w:r>
        <w:separator/>
      </w:r>
    </w:p>
  </w:endnote>
  <w:endnote w:type="continuationSeparator" w:id="0">
    <w:p w:rsidR="00DC0C11" w:rsidRDefault="00DC0C1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0C11" w:rsidRDefault="00DC0C11" w:rsidP="00495C76">
      <w:pPr>
        <w:spacing w:after="0" w:line="240" w:lineRule="auto"/>
      </w:pPr>
      <w:r>
        <w:separator/>
      </w:r>
    </w:p>
  </w:footnote>
  <w:footnote w:type="continuationSeparator" w:id="0">
    <w:p w:rsidR="00DC0C11" w:rsidRDefault="00DC0C1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Kopfzeile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22670F"/>
    <w:rsid w:val="002350BC"/>
    <w:rsid w:val="00276C25"/>
    <w:rsid w:val="0028059F"/>
    <w:rsid w:val="002F4DF0"/>
    <w:rsid w:val="00333E31"/>
    <w:rsid w:val="003803D1"/>
    <w:rsid w:val="0038483D"/>
    <w:rsid w:val="003D34A9"/>
    <w:rsid w:val="00434670"/>
    <w:rsid w:val="00435234"/>
    <w:rsid w:val="00495C76"/>
    <w:rsid w:val="004F0EF8"/>
    <w:rsid w:val="004F12D7"/>
    <w:rsid w:val="004F7A7B"/>
    <w:rsid w:val="005C5794"/>
    <w:rsid w:val="00627419"/>
    <w:rsid w:val="006C057D"/>
    <w:rsid w:val="00730E80"/>
    <w:rsid w:val="00971943"/>
    <w:rsid w:val="00A37CE6"/>
    <w:rsid w:val="00B3082B"/>
    <w:rsid w:val="00B6703B"/>
    <w:rsid w:val="00B749B0"/>
    <w:rsid w:val="00BA654F"/>
    <w:rsid w:val="00C6218C"/>
    <w:rsid w:val="00CE511D"/>
    <w:rsid w:val="00DC0C11"/>
    <w:rsid w:val="00DF04E3"/>
    <w:rsid w:val="00E12A2A"/>
    <w:rsid w:val="00E51911"/>
    <w:rsid w:val="00EC2CCD"/>
    <w:rsid w:val="00F0300D"/>
    <w:rsid w:val="00FF2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5CCD8E9F-C383-4F39-948A-3C273ECDE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95C76"/>
  </w:style>
  <w:style w:type="paragraph" w:styleId="Fuzeile">
    <w:name w:val="footer"/>
    <w:basedOn w:val="Standard"/>
    <w:link w:val="FuzeileZchn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95C76"/>
  </w:style>
  <w:style w:type="paragraph" w:styleId="HTMLVorformatiert">
    <w:name w:val="HTML Preformatted"/>
    <w:basedOn w:val="Standard"/>
    <w:link w:val="HTMLVorformatiertZchn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VorformatiertZchn">
    <w:name w:val="HTML Vorformatiert Zchn"/>
    <w:basedOn w:val="Absatz-Standardschriftart"/>
    <w:link w:val="HTMLVorformatiert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Absatz-Standardschriftart"/>
    <w:uiPriority w:val="99"/>
    <w:semiHidden/>
    <w:unhideWhenUsed/>
    <w:rsid w:val="00276C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Eduard Rott</cp:lastModifiedBy>
  <cp:revision>8</cp:revision>
  <cp:lastPrinted>2017-12-19T10:52:00Z</cp:lastPrinted>
  <dcterms:created xsi:type="dcterms:W3CDTF">2017-12-18T11:10:00Z</dcterms:created>
  <dcterms:modified xsi:type="dcterms:W3CDTF">2017-12-20T16:00:00Z</dcterms:modified>
</cp:coreProperties>
</file>