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4A2F" w:rsidRPr="00B3082B" w:rsidRDefault="00604A2F" w:rsidP="00495C76">
      <w:pPr>
        <w:jc w:val="center"/>
        <w:rPr>
          <w:rFonts w:ascii="Times New Roman" w:hAnsi="Times New Roman"/>
          <w:b/>
          <w:noProof/>
          <w:sz w:val="32"/>
          <w:szCs w:val="32"/>
          <w:lang w:eastAsia="en-IN"/>
        </w:rPr>
      </w:pPr>
      <w:r w:rsidRPr="00B3082B">
        <w:rPr>
          <w:rFonts w:ascii="Times New Roman" w:hAnsi="Times New Roman"/>
          <w:b/>
          <w:noProof/>
          <w:sz w:val="32"/>
          <w:szCs w:val="32"/>
          <w:lang w:eastAsia="en-IN"/>
        </w:rPr>
        <w:t>Abstract Template</w:t>
      </w:r>
    </w:p>
    <w:p w:rsidR="00604A2F" w:rsidRDefault="00604A2F" w:rsidP="00495C76">
      <w:pPr>
        <w:jc w:val="center"/>
        <w:rPr>
          <w:rFonts w:ascii="Times New Roman" w:hAnsi="Times New Roman"/>
          <w:b/>
          <w:sz w:val="24"/>
          <w:szCs w:val="24"/>
        </w:rPr>
      </w:pPr>
      <w:r>
        <w:rPr>
          <w:rFonts w:ascii="Times New Roman" w:hAnsi="Times New Roman"/>
          <w:b/>
          <w:sz w:val="24"/>
          <w:szCs w:val="24"/>
        </w:rPr>
        <w:t xml:space="preserve">The Remedia-Life Project: Macroalgae as Bioremediators and Source of Compounds for Biotechnological Purposes </w:t>
      </w:r>
    </w:p>
    <w:p w:rsidR="00604A2F" w:rsidRPr="000961D0" w:rsidRDefault="00604A2F" w:rsidP="00DF04E3">
      <w:pPr>
        <w:pStyle w:val="HTMLPreformatted"/>
        <w:jc w:val="center"/>
        <w:rPr>
          <w:rFonts w:ascii="Times New Roman" w:hAnsi="Times New Roman" w:cs="Times New Roman"/>
          <w:sz w:val="24"/>
          <w:lang w:val="it-IT" w:eastAsia="zh-TW"/>
        </w:rPr>
      </w:pPr>
      <w:r w:rsidRPr="000961D0">
        <w:rPr>
          <w:rFonts w:ascii="Times New Roman" w:hAnsi="Times New Roman" w:cs="Times New Roman"/>
          <w:sz w:val="24"/>
          <w:u w:val="single"/>
          <w:vertAlign w:val="superscript"/>
          <w:lang w:val="it-IT"/>
        </w:rPr>
        <w:t>1-2</w:t>
      </w:r>
      <w:r w:rsidRPr="000961D0">
        <w:rPr>
          <w:rFonts w:ascii="Times New Roman" w:hAnsi="Times New Roman" w:cs="Times New Roman"/>
          <w:sz w:val="24"/>
          <w:u w:val="single"/>
          <w:lang w:val="it-IT"/>
        </w:rPr>
        <w:t>L. Stabili,</w:t>
      </w:r>
      <w:r w:rsidRPr="000961D0">
        <w:rPr>
          <w:rFonts w:ascii="Times New Roman" w:hAnsi="Times New Roman" w:cs="Times New Roman"/>
          <w:sz w:val="24"/>
          <w:u w:val="single"/>
          <w:vertAlign w:val="superscript"/>
          <w:lang w:val="it-IT"/>
        </w:rPr>
        <w:t xml:space="preserve"> </w:t>
      </w:r>
      <w:smartTag w:uri="urn:schemas-microsoft-com:office:smarttags" w:element="metricconverter">
        <w:smartTagPr>
          <w:attr w:name="ProductID" w:val="1 M"/>
        </w:smartTagPr>
        <w:r w:rsidRPr="000961D0">
          <w:rPr>
            <w:rFonts w:ascii="Times New Roman" w:hAnsi="Times New Roman" w:cs="Times New Roman"/>
            <w:sz w:val="24"/>
            <w:u w:val="single"/>
            <w:vertAlign w:val="superscript"/>
            <w:lang w:val="it-IT"/>
          </w:rPr>
          <w:t>1</w:t>
        </w:r>
        <w:r w:rsidRPr="000961D0">
          <w:rPr>
            <w:rFonts w:ascii="Times New Roman" w:hAnsi="Times New Roman" w:cs="Times New Roman"/>
            <w:sz w:val="24"/>
            <w:u w:val="single"/>
            <w:lang w:val="it-IT"/>
          </w:rPr>
          <w:t xml:space="preserve"> M</w:t>
        </w:r>
      </w:smartTag>
      <w:r w:rsidRPr="000961D0">
        <w:rPr>
          <w:rFonts w:ascii="Times New Roman" w:hAnsi="Times New Roman" w:cs="Times New Roman"/>
          <w:sz w:val="24"/>
          <w:u w:val="single"/>
          <w:lang w:val="it-IT"/>
        </w:rPr>
        <w:t xml:space="preserve">.I. Acquaviva, </w:t>
      </w:r>
      <w:r w:rsidRPr="000961D0">
        <w:rPr>
          <w:rFonts w:ascii="Times New Roman" w:hAnsi="Times New Roman" w:cs="Times New Roman"/>
          <w:sz w:val="24"/>
          <w:u w:val="single"/>
          <w:vertAlign w:val="superscript"/>
          <w:lang w:val="it-IT"/>
        </w:rPr>
        <w:t>1</w:t>
      </w:r>
      <w:r w:rsidRPr="000961D0">
        <w:rPr>
          <w:rFonts w:ascii="Times New Roman" w:hAnsi="Times New Roman" w:cs="Times New Roman"/>
          <w:sz w:val="24"/>
          <w:u w:val="single"/>
          <w:lang w:val="it-IT"/>
        </w:rPr>
        <w:t xml:space="preserve">E. Cecere, </w:t>
      </w:r>
      <w:r w:rsidRPr="000961D0">
        <w:rPr>
          <w:rFonts w:ascii="Times New Roman" w:hAnsi="Times New Roman" w:cs="Times New Roman"/>
          <w:sz w:val="24"/>
          <w:u w:val="single"/>
          <w:vertAlign w:val="superscript"/>
          <w:lang w:val="it-IT"/>
        </w:rPr>
        <w:t>1</w:t>
      </w:r>
      <w:r w:rsidRPr="000961D0">
        <w:rPr>
          <w:rFonts w:ascii="Times New Roman" w:hAnsi="Times New Roman" w:cs="Times New Roman"/>
          <w:sz w:val="24"/>
          <w:u w:val="single"/>
          <w:lang w:val="it-IT"/>
        </w:rPr>
        <w:t xml:space="preserve">M. Narracci, </w:t>
      </w:r>
      <w:r w:rsidRPr="000961D0">
        <w:rPr>
          <w:rFonts w:ascii="Times New Roman" w:hAnsi="Times New Roman" w:cs="Times New Roman"/>
          <w:sz w:val="24"/>
          <w:u w:val="single"/>
          <w:vertAlign w:val="superscript"/>
          <w:lang w:val="it-IT"/>
        </w:rPr>
        <w:t>1</w:t>
      </w:r>
      <w:r w:rsidRPr="000961D0">
        <w:rPr>
          <w:rFonts w:ascii="Times New Roman" w:hAnsi="Times New Roman" w:cs="Times New Roman"/>
          <w:sz w:val="24"/>
          <w:u w:val="single"/>
          <w:lang w:val="it-IT"/>
        </w:rPr>
        <w:t xml:space="preserve">A. Petrocelli, </w:t>
      </w:r>
      <w:r w:rsidRPr="000961D0">
        <w:rPr>
          <w:rFonts w:ascii="Times New Roman" w:hAnsi="Times New Roman" w:cs="Times New Roman"/>
          <w:sz w:val="24"/>
          <w:u w:val="single"/>
          <w:vertAlign w:val="superscript"/>
          <w:lang w:val="it-IT"/>
        </w:rPr>
        <w:t>1</w:t>
      </w:r>
      <w:r w:rsidRPr="000961D0">
        <w:rPr>
          <w:rFonts w:ascii="Times New Roman" w:hAnsi="Times New Roman" w:cs="Times New Roman"/>
          <w:sz w:val="24"/>
          <w:u w:val="single"/>
          <w:lang w:val="it-IT"/>
        </w:rPr>
        <w:t xml:space="preserve"> R.A.</w:t>
      </w:r>
      <w:r w:rsidRPr="000961D0">
        <w:rPr>
          <w:rFonts w:ascii="Times New Roman" w:hAnsi="Times New Roman" w:cs="Times New Roman"/>
          <w:sz w:val="24"/>
          <w:u w:val="single"/>
          <w:vertAlign w:val="superscript"/>
          <w:lang w:val="it-IT"/>
        </w:rPr>
        <w:t xml:space="preserve"> </w:t>
      </w:r>
      <w:r w:rsidRPr="000961D0">
        <w:rPr>
          <w:rFonts w:ascii="Times New Roman" w:hAnsi="Times New Roman" w:cs="Times New Roman"/>
          <w:sz w:val="24"/>
          <w:u w:val="single"/>
          <w:lang w:val="it-IT"/>
        </w:rPr>
        <w:t>Cavallo</w:t>
      </w:r>
    </w:p>
    <w:p w:rsidR="00604A2F" w:rsidRPr="000961D0" w:rsidRDefault="00604A2F" w:rsidP="00DF04E3">
      <w:pPr>
        <w:pStyle w:val="HTMLPreformatted"/>
        <w:rPr>
          <w:rFonts w:ascii="Times New Roman" w:hAnsi="Times New Roman" w:cs="Times New Roman"/>
          <w:i/>
          <w:iCs/>
          <w:sz w:val="24"/>
          <w:vertAlign w:val="superscript"/>
          <w:lang w:val="it-IT"/>
        </w:rPr>
      </w:pPr>
    </w:p>
    <w:p w:rsidR="00604A2F" w:rsidRPr="00435234" w:rsidRDefault="00604A2F"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Pr>
          <w:rFonts w:ascii="Times New Roman" w:hAnsi="Times New Roman" w:cs="Times New Roman"/>
          <w:i/>
          <w:iCs/>
          <w:sz w:val="24"/>
          <w:vertAlign w:val="superscript"/>
        </w:rPr>
        <w:t xml:space="preserve"> </w:t>
      </w:r>
      <w:smartTag w:uri="urn:schemas-microsoft-com:office:smarttags" w:element="PlaceType">
        <w:r w:rsidRPr="00FA35FC">
          <w:rPr>
            <w:rFonts w:ascii="Times New Roman" w:hAnsi="Times New Roman" w:cs="Times New Roman"/>
            <w:i/>
            <w:iCs/>
            <w:sz w:val="24"/>
          </w:rPr>
          <w:t>Institute</w:t>
        </w:r>
      </w:smartTag>
      <w:r w:rsidRPr="00FA35FC">
        <w:rPr>
          <w:rFonts w:ascii="Times New Roman" w:hAnsi="Times New Roman" w:cs="Times New Roman"/>
          <w:i/>
          <w:iCs/>
          <w:sz w:val="24"/>
        </w:rPr>
        <w:t xml:space="preserve"> of </w:t>
      </w:r>
      <w:smartTag w:uri="urn:schemas-microsoft-com:office:smarttags" w:element="PlaceName">
        <w:r w:rsidRPr="00FA35FC">
          <w:rPr>
            <w:rFonts w:ascii="Times New Roman" w:hAnsi="Times New Roman" w:cs="Times New Roman"/>
            <w:i/>
            <w:iCs/>
            <w:sz w:val="24"/>
          </w:rPr>
          <w:t>Water</w:t>
        </w:r>
      </w:smartTag>
      <w:r w:rsidRPr="00FA35FC">
        <w:rPr>
          <w:rFonts w:ascii="Times New Roman" w:hAnsi="Times New Roman" w:cs="Times New Roman"/>
          <w:i/>
          <w:iCs/>
          <w:sz w:val="24"/>
        </w:rPr>
        <w:t xml:space="preserve"> Research (IRSA) – SS.</w:t>
      </w:r>
      <w:r>
        <w:rPr>
          <w:rFonts w:ascii="Times New Roman" w:hAnsi="Times New Roman" w:cs="Times New Roman"/>
          <w:i/>
          <w:iCs/>
          <w:sz w:val="24"/>
        </w:rPr>
        <w:t xml:space="preserve"> </w:t>
      </w:r>
      <w:r w:rsidRPr="00FA35FC">
        <w:rPr>
          <w:rFonts w:ascii="Times New Roman" w:hAnsi="Times New Roman" w:cs="Times New Roman"/>
          <w:i/>
          <w:iCs/>
          <w:sz w:val="24"/>
        </w:rPr>
        <w:t xml:space="preserve">Taranto </w:t>
      </w:r>
      <w:r>
        <w:rPr>
          <w:rFonts w:ascii="Times New Roman" w:hAnsi="Times New Roman" w:cs="Times New Roman"/>
          <w:i/>
          <w:iCs/>
          <w:sz w:val="24"/>
        </w:rPr>
        <w:t xml:space="preserve">(National Research </w:t>
      </w:r>
      <w:smartTag w:uri="urn:schemas-microsoft-com:office:smarttags" w:element="City">
        <w:smartTag w:uri="urn:schemas-microsoft-com:office:smarttags" w:element="place">
          <w:r>
            <w:rPr>
              <w:rFonts w:ascii="Times New Roman" w:hAnsi="Times New Roman" w:cs="Times New Roman"/>
              <w:i/>
              <w:iCs/>
              <w:sz w:val="24"/>
            </w:rPr>
            <w:t>Council</w:t>
          </w:r>
        </w:smartTag>
        <w:r>
          <w:rPr>
            <w:rFonts w:ascii="Times New Roman" w:hAnsi="Times New Roman" w:cs="Times New Roman"/>
            <w:i/>
            <w:iCs/>
            <w:sz w:val="24"/>
          </w:rPr>
          <w:t xml:space="preserve">, </w:t>
        </w:r>
        <w:smartTag w:uri="urn:schemas-microsoft-com:office:smarttags" w:element="PlaceType">
          <w:smartTag w:uri="urn:schemas-microsoft-com:office:smarttags" w:element="country-region">
            <w:r>
              <w:rPr>
                <w:rFonts w:ascii="Times New Roman" w:hAnsi="Times New Roman" w:cs="Times New Roman"/>
                <w:i/>
                <w:iCs/>
                <w:sz w:val="24"/>
              </w:rPr>
              <w:t>Italy</w:t>
            </w:r>
          </w:smartTag>
        </w:smartTag>
      </w:smartTag>
      <w:r>
        <w:rPr>
          <w:rFonts w:ascii="Times New Roman" w:hAnsi="Times New Roman" w:cs="Times New Roman"/>
          <w:i/>
          <w:iCs/>
          <w:sz w:val="24"/>
        </w:rPr>
        <w:t>)</w:t>
      </w:r>
    </w:p>
    <w:p w:rsidR="00604A2F" w:rsidRPr="00FA35FC" w:rsidRDefault="00604A2F" w:rsidP="00FA35FC">
      <w:pPr>
        <w:rPr>
          <w:rFonts w:ascii="Times New Roman" w:eastAsia="Arial Unicode MS" w:hAnsi="Times New Roman"/>
          <w:i/>
          <w:iCs/>
          <w:color w:val="000000"/>
          <w:sz w:val="24"/>
          <w:szCs w:val="20"/>
          <w:lang w:val="en-GB"/>
        </w:rPr>
      </w:pPr>
      <w:r w:rsidRPr="00526DD5">
        <w:rPr>
          <w:rFonts w:ascii="Times New Roman" w:hAnsi="Times New Roman"/>
          <w:i/>
          <w:iCs/>
          <w:sz w:val="24"/>
          <w:vertAlign w:val="superscript"/>
        </w:rPr>
        <w:t>2</w:t>
      </w:r>
      <w:r w:rsidRPr="00FA35FC">
        <w:t xml:space="preserve"> </w:t>
      </w:r>
      <w:r>
        <w:rPr>
          <w:rFonts w:ascii="Times New Roman" w:eastAsia="Arial Unicode MS" w:hAnsi="Times New Roman"/>
          <w:i/>
          <w:iCs/>
          <w:color w:val="000000"/>
          <w:sz w:val="24"/>
          <w:szCs w:val="20"/>
          <w:lang w:val="en-GB"/>
        </w:rPr>
        <w:t>Department of Science and Biological and Environmental Technologies (</w:t>
      </w:r>
      <w:smartTag w:uri="urn:schemas-microsoft-com:office:smarttags" w:element="PlaceType">
        <w:smartTag w:uri="urn:schemas-microsoft-com:office:smarttags" w:element="place">
          <w:smartTag w:uri="urn:schemas-microsoft-com:office:smarttags" w:element="City">
            <w:r w:rsidRPr="00FA35FC">
              <w:rPr>
                <w:rFonts w:ascii="Times New Roman" w:eastAsia="Arial Unicode MS" w:hAnsi="Times New Roman"/>
                <w:i/>
                <w:iCs/>
                <w:color w:val="000000"/>
                <w:sz w:val="24"/>
                <w:szCs w:val="20"/>
                <w:lang w:val="en-GB"/>
              </w:rPr>
              <w:t>University of Salento</w:t>
            </w:r>
          </w:smartTag>
        </w:smartTag>
        <w:r>
          <w:rPr>
            <w:rFonts w:ascii="Times New Roman" w:eastAsia="Arial Unicode MS" w:hAnsi="Times New Roman"/>
            <w:i/>
            <w:iCs/>
            <w:color w:val="000000"/>
            <w:sz w:val="24"/>
            <w:szCs w:val="20"/>
            <w:lang w:val="en-GB"/>
          </w:rPr>
          <w:t xml:space="preserve">, </w:t>
        </w:r>
        <w:smartTag w:uri="urn:schemas-microsoft-com:office:smarttags" w:element="PlaceType">
          <w:smartTag w:uri="urn:schemas-microsoft-com:office:smarttags" w:element="country-region">
            <w:r w:rsidRPr="00FA35FC">
              <w:rPr>
                <w:rFonts w:ascii="Times New Roman" w:eastAsia="Arial Unicode MS" w:hAnsi="Times New Roman"/>
                <w:i/>
                <w:iCs/>
                <w:color w:val="000000"/>
                <w:sz w:val="24"/>
                <w:szCs w:val="20"/>
                <w:lang w:val="en-GB"/>
              </w:rPr>
              <w:t>Italy</w:t>
            </w:r>
          </w:smartTag>
        </w:smartTag>
      </w:smartTag>
      <w:r w:rsidRPr="00FA35FC">
        <w:rPr>
          <w:rFonts w:ascii="Times New Roman" w:eastAsia="Arial Unicode MS" w:hAnsi="Times New Roman"/>
          <w:i/>
          <w:iCs/>
          <w:color w:val="000000"/>
          <w:sz w:val="24"/>
          <w:szCs w:val="20"/>
          <w:lang w:val="en-GB"/>
        </w:rPr>
        <w:t>)</w:t>
      </w:r>
    </w:p>
    <w:p w:rsidR="00604A2F" w:rsidRPr="0028059F" w:rsidRDefault="00604A2F" w:rsidP="00DF04E3">
      <w:pPr>
        <w:pStyle w:val="HTMLPreformatted"/>
        <w:rPr>
          <w:rFonts w:ascii="Times New Roman" w:hAnsi="Times New Roman" w:cs="Times New Roman"/>
          <w:i/>
          <w:iCs/>
          <w:sz w:val="24"/>
          <w:vertAlign w:val="superscript"/>
        </w:rPr>
      </w:pPr>
    </w:p>
    <w:p w:rsidR="00604A2F" w:rsidRDefault="00604A2F" w:rsidP="00DF04E3">
      <w:pPr>
        <w:pStyle w:val="HTMLPreformatted"/>
        <w:rPr>
          <w:rFonts w:ascii="Times New Roman" w:hAnsi="Times New Roman" w:cs="Times New Roman"/>
          <w:i/>
          <w:iCs/>
          <w:sz w:val="24"/>
        </w:rPr>
      </w:pPr>
    </w:p>
    <w:p w:rsidR="00604A2F" w:rsidRPr="00DF04E3" w:rsidRDefault="00604A2F"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604A2F" w:rsidRDefault="00604A2F" w:rsidP="00DF04E3">
      <w:pPr>
        <w:pStyle w:val="HTMLPreformatted"/>
        <w:tabs>
          <w:tab w:val="left" w:pos="4374"/>
        </w:tabs>
        <w:jc w:val="both"/>
        <w:rPr>
          <w:rFonts w:ascii="Times New Roman" w:hAnsi="Times New Roman" w:cs="Times New Roman"/>
          <w:sz w:val="24"/>
        </w:rPr>
      </w:pPr>
    </w:p>
    <w:p w:rsidR="00604A2F" w:rsidRPr="00015C23" w:rsidRDefault="00604A2F" w:rsidP="00EF64EF">
      <w:pPr>
        <w:spacing w:after="0" w:line="240" w:lineRule="auto"/>
        <w:jc w:val="both"/>
        <w:rPr>
          <w:rFonts w:ascii="Times New Roman" w:eastAsia="MS Mincho" w:hAnsi="Times New Roman"/>
          <w:sz w:val="24"/>
          <w:szCs w:val="24"/>
          <w:lang w:val="en-GB" w:eastAsia="ja-JP"/>
        </w:rPr>
      </w:pPr>
      <w:r w:rsidRPr="00015C23">
        <w:rPr>
          <w:rFonts w:ascii="Times New Roman" w:eastAsia="MS Mincho" w:hAnsi="Times New Roman"/>
          <w:sz w:val="24"/>
          <w:szCs w:val="24"/>
          <w:lang w:val="en-GB" w:eastAsia="ja-JP"/>
        </w:rPr>
        <w:t>The REMEDIA Life Project (REmediation of Marine Environment and Development of Innovative Aquaculture: exploitation of edible/not edible biomass) funded by the European Program LIFE-ENV, foresees, for the first time in Europe, the use of an integrated multi-trophic aquaculture system (IMTA) which in addition to fish breeding includes the rearing/cultivation of a new set of biorimediator organisms such as polychaetes, porifera, mussels and macroalgae. Macroalgae in particular are included in the set of biorimediator organisms because some species are able to reduce the nitrogen and phosphorus load produced by the fish farming. The project aims to demonstrate that the bioremediation technologies developed can be successfully applied to an industrial mariculture pl</w:t>
      </w:r>
      <w:r>
        <w:rPr>
          <w:rFonts w:ascii="Times New Roman" w:eastAsia="MS Mincho" w:hAnsi="Times New Roman"/>
          <w:sz w:val="24"/>
          <w:szCs w:val="24"/>
          <w:lang w:val="en-GB" w:eastAsia="ja-JP"/>
        </w:rPr>
        <w:t>ant in a</w:t>
      </w:r>
      <w:r w:rsidRPr="00015C23">
        <w:rPr>
          <w:rFonts w:ascii="Times New Roman" w:eastAsia="MS Mincho" w:hAnsi="Times New Roman"/>
          <w:sz w:val="24"/>
          <w:szCs w:val="24"/>
          <w:lang w:val="en-GB" w:eastAsia="ja-JP"/>
        </w:rPr>
        <w:t xml:space="preserve"> confined coastal area with positive effects for the environmental quality</w:t>
      </w:r>
      <w:r>
        <w:rPr>
          <w:rFonts w:ascii="Times New Roman" w:eastAsia="MS Mincho" w:hAnsi="Times New Roman"/>
          <w:sz w:val="24"/>
          <w:szCs w:val="24"/>
          <w:lang w:val="en-GB" w:eastAsia="ja-JP"/>
        </w:rPr>
        <w:t>,</w:t>
      </w:r>
      <w:r w:rsidRPr="00015C23">
        <w:rPr>
          <w:rFonts w:ascii="Times New Roman" w:eastAsia="MS Mincho" w:hAnsi="Times New Roman"/>
          <w:sz w:val="24"/>
          <w:szCs w:val="24"/>
          <w:lang w:val="en-GB" w:eastAsia="ja-JP"/>
        </w:rPr>
        <w:t xml:space="preserve"> the biotechnological exploitation and the zero-kilometer marketing of the bioma</w:t>
      </w:r>
      <w:r>
        <w:rPr>
          <w:rFonts w:ascii="Times New Roman" w:eastAsia="MS Mincho" w:hAnsi="Times New Roman"/>
          <w:sz w:val="24"/>
          <w:szCs w:val="24"/>
          <w:lang w:val="en-GB" w:eastAsia="ja-JP"/>
        </w:rPr>
        <w:t xml:space="preserve">ss produced. In particular, </w:t>
      </w:r>
      <w:r w:rsidRPr="00015C23">
        <w:rPr>
          <w:rFonts w:ascii="Times New Roman" w:eastAsia="MS Mincho" w:hAnsi="Times New Roman"/>
          <w:sz w:val="24"/>
          <w:szCs w:val="24"/>
          <w:lang w:val="en-GB" w:eastAsia="ja-JP"/>
        </w:rPr>
        <w:t xml:space="preserve">the produced </w:t>
      </w:r>
      <w:r>
        <w:rPr>
          <w:rFonts w:ascii="Times New Roman" w:eastAsia="MS Mincho" w:hAnsi="Times New Roman"/>
          <w:sz w:val="24"/>
          <w:szCs w:val="24"/>
          <w:lang w:val="en-GB" w:eastAsia="ja-JP"/>
        </w:rPr>
        <w:t>macroalgal</w:t>
      </w:r>
      <w:r w:rsidRPr="00015C23">
        <w:rPr>
          <w:rFonts w:ascii="Times New Roman" w:eastAsia="MS Mincho" w:hAnsi="Times New Roman"/>
          <w:sz w:val="24"/>
          <w:szCs w:val="24"/>
          <w:lang w:val="en-GB" w:eastAsia="ja-JP"/>
        </w:rPr>
        <w:t xml:space="preserve"> biomass can be used for the extraction of active </w:t>
      </w:r>
      <w:r>
        <w:rPr>
          <w:rFonts w:ascii="Times New Roman" w:eastAsia="MS Mincho" w:hAnsi="Times New Roman"/>
          <w:sz w:val="24"/>
          <w:szCs w:val="24"/>
          <w:lang w:val="en-GB" w:eastAsia="ja-JP"/>
        </w:rPr>
        <w:t xml:space="preserve">compounds </w:t>
      </w:r>
      <w:r w:rsidRPr="00015C23">
        <w:rPr>
          <w:rFonts w:ascii="Times New Roman" w:eastAsia="MS Mincho" w:hAnsi="Times New Roman"/>
          <w:sz w:val="24"/>
          <w:szCs w:val="24"/>
          <w:lang w:val="en-GB" w:eastAsia="ja-JP"/>
        </w:rPr>
        <w:t>with antibacterial action as recent studies reported algae as source of a wide and diversified range of secondary metabolites with antibacterial, antifungal, antitumor and anti-inflammatory properties. The cultivation of macroalgae in IMTA constitutes an added value because the antimicrobial compounds produced by some of them are salt tolerant and therefore useful in the control of fish or crustaceans pathogens in aquaculture. The present work reports the presence of an antibacterial activity in the lipid extract of some macroalgae present along the Apulian coasts (</w:t>
      </w:r>
      <w:smartTag w:uri="urn:schemas-microsoft-com:office:smarttags" w:element="country-region">
        <w:r w:rsidRPr="00015C23">
          <w:rPr>
            <w:rFonts w:ascii="Times New Roman" w:eastAsia="MS Mincho" w:hAnsi="Times New Roman"/>
            <w:sz w:val="24"/>
            <w:szCs w:val="24"/>
            <w:lang w:val="en-GB" w:eastAsia="ja-JP"/>
          </w:rPr>
          <w:t>Italy</w:t>
        </w:r>
      </w:smartTag>
      <w:r w:rsidRPr="00015C23">
        <w:rPr>
          <w:rFonts w:ascii="Times New Roman" w:eastAsia="MS Mincho" w:hAnsi="Times New Roman"/>
          <w:sz w:val="24"/>
          <w:szCs w:val="24"/>
          <w:lang w:val="en-GB" w:eastAsia="ja-JP"/>
        </w:rPr>
        <w:t xml:space="preserve">, </w:t>
      </w:r>
      <w:smartTag w:uri="urn:schemas-microsoft-com:office:smarttags" w:element="place">
        <w:r w:rsidRPr="00015C23">
          <w:rPr>
            <w:rFonts w:ascii="Times New Roman" w:eastAsia="MS Mincho" w:hAnsi="Times New Roman"/>
            <w:sz w:val="24"/>
            <w:szCs w:val="24"/>
            <w:lang w:val="en-GB" w:eastAsia="ja-JP"/>
          </w:rPr>
          <w:t>Ionian Sea</w:t>
        </w:r>
      </w:smartTag>
      <w:r w:rsidRPr="00015C23">
        <w:rPr>
          <w:rFonts w:ascii="Times New Roman" w:eastAsia="MS Mincho" w:hAnsi="Times New Roman"/>
          <w:sz w:val="24"/>
          <w:szCs w:val="24"/>
          <w:lang w:val="en-GB" w:eastAsia="ja-JP"/>
        </w:rPr>
        <w:t xml:space="preserve">) selected for the </w:t>
      </w:r>
      <w:r>
        <w:rPr>
          <w:rFonts w:ascii="Times New Roman" w:eastAsia="MS Mincho" w:hAnsi="Times New Roman"/>
          <w:sz w:val="24"/>
          <w:szCs w:val="24"/>
          <w:lang w:val="en-GB" w:eastAsia="ja-JP"/>
        </w:rPr>
        <w:t xml:space="preserve">IMTA </w:t>
      </w:r>
      <w:r w:rsidRPr="00015C23">
        <w:rPr>
          <w:rFonts w:ascii="Times New Roman" w:eastAsia="MS Mincho" w:hAnsi="Times New Roman"/>
          <w:sz w:val="24"/>
          <w:szCs w:val="24"/>
          <w:lang w:val="en-GB" w:eastAsia="ja-JP"/>
        </w:rPr>
        <w:t xml:space="preserve">cultivation. The antibacterial activities highlighted are very interesting since some lipid extracts act against some human pathogens and some vibrios, among which there are several potential pathogens for marine organisms responsible of main diseases in aquaculture. The results obtained therefore open a perspective on the possibility of biotechnological exploitation of the algae examined. In the next steps of the project we will evaluate the yields of bioactive compounds in relation to the biomasses produced in view of possible pharmaceutical prototypes to be realized. </w:t>
      </w:r>
    </w:p>
    <w:p w:rsidR="00604A2F" w:rsidRDefault="00604A2F" w:rsidP="00DF04E3">
      <w:pPr>
        <w:pStyle w:val="HTMLPreformatted"/>
        <w:jc w:val="both"/>
        <w:rPr>
          <w:rFonts w:ascii="Times New Roman" w:hAnsi="Times New Roman" w:cs="Times New Roman"/>
          <w:sz w:val="24"/>
        </w:rPr>
      </w:pPr>
    </w:p>
    <w:p w:rsidR="00604A2F" w:rsidRDefault="00604A2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Pr="00B6703B">
        <w:rPr>
          <w:rFonts w:ascii="Times New Roman" w:hAnsi="Times New Roman" w:cs="Times New Roman"/>
          <w:i/>
          <w:sz w:val="24"/>
        </w:rPr>
        <w:t>F</w:t>
      </w:r>
      <w:r w:rsidRPr="0028059F">
        <w:rPr>
          <w:rFonts w:ascii="Times New Roman" w:hAnsi="Times New Roman" w:cs="Times New Roman"/>
          <w:i/>
          <w:sz w:val="24"/>
        </w:rPr>
        <w:t>our key words or phrases in alphabetical order, separated by commas</w:t>
      </w:r>
    </w:p>
    <w:p w:rsidR="00604A2F" w:rsidRDefault="00604A2F" w:rsidP="00DF04E3">
      <w:pPr>
        <w:pStyle w:val="HTMLPreformatted"/>
        <w:jc w:val="both"/>
        <w:rPr>
          <w:rFonts w:ascii="Times New Roman" w:hAnsi="Times New Roman" w:cs="Times New Roman"/>
          <w:sz w:val="24"/>
        </w:rPr>
      </w:pPr>
      <w:bookmarkStart w:id="0" w:name="_GoBack"/>
      <w:bookmarkEnd w:id="0"/>
    </w:p>
    <w:p w:rsidR="00604A2F" w:rsidRDefault="00604A2F" w:rsidP="00DF04E3">
      <w:pPr>
        <w:pStyle w:val="HTMLPreformatted"/>
        <w:jc w:val="both"/>
        <w:rPr>
          <w:rFonts w:ascii="Times New Roman" w:hAnsi="Times New Roman" w:cs="Times New Roman"/>
          <w:i/>
          <w:iCs/>
          <w:sz w:val="24"/>
        </w:rPr>
      </w:pPr>
    </w:p>
    <w:p w:rsidR="00604A2F" w:rsidRDefault="00604A2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Biography (100-150 words)</w:t>
      </w:r>
    </w:p>
    <w:p w:rsidR="00604A2F" w:rsidRDefault="00604A2F" w:rsidP="00DF04E3">
      <w:pPr>
        <w:pStyle w:val="HTMLPreformatted"/>
        <w:jc w:val="both"/>
        <w:rPr>
          <w:rFonts w:ascii="Times New Roman" w:hAnsi="Times New Roman" w:cs="Times New Roman"/>
          <w:b/>
          <w:iCs/>
          <w:sz w:val="24"/>
        </w:rPr>
      </w:pPr>
    </w:p>
    <w:p w:rsidR="00604A2F" w:rsidRPr="007F681F" w:rsidRDefault="00604A2F" w:rsidP="008723CD">
      <w:pPr>
        <w:pStyle w:val="HTMLPreformatted"/>
        <w:jc w:val="both"/>
        <w:rPr>
          <w:rFonts w:ascii="Times New Roman" w:hAnsi="Times New Roman" w:cs="Times New Roman"/>
          <w:iCs/>
          <w:sz w:val="24"/>
        </w:rPr>
      </w:pPr>
      <w:r w:rsidRPr="007F681F">
        <w:rPr>
          <w:rFonts w:ascii="Times New Roman" w:hAnsi="Times New Roman" w:cs="Times New Roman"/>
          <w:iCs/>
          <w:sz w:val="24"/>
        </w:rPr>
        <w:t xml:space="preserve">Loredana Stabili is Senior Researcher at the National Council of Research, </w:t>
      </w:r>
      <w:smartTag w:uri="urn:schemas-microsoft-com:office:smarttags" w:element="place">
        <w:smartTag w:uri="urn:schemas-microsoft-com:office:smarttags" w:element="PlaceType">
          <w:r w:rsidRPr="007F681F">
            <w:rPr>
              <w:rFonts w:ascii="Times New Roman" w:hAnsi="Times New Roman" w:cs="Times New Roman"/>
              <w:iCs/>
              <w:sz w:val="24"/>
            </w:rPr>
            <w:t>Institute</w:t>
          </w:r>
        </w:smartTag>
        <w:r w:rsidRPr="007F681F">
          <w:rPr>
            <w:rFonts w:ascii="Times New Roman" w:hAnsi="Times New Roman" w:cs="Times New Roman"/>
            <w:iCs/>
            <w:sz w:val="24"/>
          </w:rPr>
          <w:t xml:space="preserve"> of </w:t>
        </w:r>
        <w:smartTag w:uri="urn:schemas-microsoft-com:office:smarttags" w:element="PlaceName">
          <w:r w:rsidRPr="007F681F">
            <w:rPr>
              <w:rFonts w:ascii="Times New Roman" w:hAnsi="Times New Roman" w:cs="Times New Roman"/>
              <w:iCs/>
              <w:sz w:val="24"/>
            </w:rPr>
            <w:t>Water Research</w:t>
          </w:r>
        </w:smartTag>
      </w:smartTag>
      <w:r w:rsidRPr="007F681F">
        <w:rPr>
          <w:rFonts w:ascii="Times New Roman" w:hAnsi="Times New Roman" w:cs="Times New Roman"/>
          <w:iCs/>
          <w:sz w:val="24"/>
        </w:rPr>
        <w:t xml:space="preserve">, </w:t>
      </w:r>
      <w:r>
        <w:rPr>
          <w:rFonts w:ascii="Times New Roman" w:hAnsi="Times New Roman" w:cs="Times New Roman"/>
          <w:iCs/>
          <w:sz w:val="24"/>
        </w:rPr>
        <w:t>S</w:t>
      </w:r>
      <w:r w:rsidRPr="007F681F">
        <w:rPr>
          <w:rFonts w:ascii="Times New Roman" w:hAnsi="Times New Roman" w:cs="Times New Roman"/>
          <w:iCs/>
          <w:sz w:val="24"/>
        </w:rPr>
        <w:t xml:space="preserve">S. of </w:t>
      </w:r>
      <w:smartTag w:uri="urn:schemas-microsoft-com:office:smarttags" w:element="City">
        <w:r w:rsidRPr="007F681F">
          <w:rPr>
            <w:rFonts w:ascii="Times New Roman" w:hAnsi="Times New Roman" w:cs="Times New Roman"/>
            <w:iCs/>
            <w:sz w:val="24"/>
          </w:rPr>
          <w:t>Taranto</w:t>
        </w:r>
      </w:smartTag>
      <w:r w:rsidRPr="007F681F">
        <w:rPr>
          <w:rFonts w:ascii="Times New Roman" w:hAnsi="Times New Roman" w:cs="Times New Roman"/>
          <w:iCs/>
          <w:sz w:val="24"/>
        </w:rPr>
        <w:t>. She is experienced in marine microbiology and ecology with regard to:</w:t>
      </w:r>
    </w:p>
    <w:p w:rsidR="00604A2F" w:rsidRPr="007F681F" w:rsidRDefault="00604A2F" w:rsidP="008723CD">
      <w:pPr>
        <w:pStyle w:val="HTMLPreformatted"/>
        <w:jc w:val="both"/>
        <w:rPr>
          <w:rFonts w:ascii="Times New Roman" w:hAnsi="Times New Roman" w:cs="Times New Roman"/>
          <w:iCs/>
          <w:sz w:val="24"/>
        </w:rPr>
      </w:pPr>
      <w:r w:rsidRPr="007F681F">
        <w:rPr>
          <w:rFonts w:ascii="Times New Roman" w:hAnsi="Times New Roman" w:cs="Times New Roman"/>
          <w:iCs/>
          <w:sz w:val="24"/>
        </w:rPr>
        <w:t xml:space="preserve"> - Microbial communities and relationships between bacteria and marine organisms</w:t>
      </w:r>
    </w:p>
    <w:p w:rsidR="00604A2F" w:rsidRPr="007F681F" w:rsidRDefault="00604A2F" w:rsidP="008723CD">
      <w:pPr>
        <w:pStyle w:val="HTMLPreformatted"/>
        <w:jc w:val="both"/>
        <w:rPr>
          <w:rFonts w:ascii="Times New Roman" w:hAnsi="Times New Roman" w:cs="Times New Roman"/>
          <w:iCs/>
          <w:sz w:val="24"/>
        </w:rPr>
      </w:pPr>
      <w:r w:rsidRPr="007F681F">
        <w:rPr>
          <w:rFonts w:ascii="Times New Roman" w:hAnsi="Times New Roman" w:cs="Times New Roman"/>
          <w:iCs/>
          <w:sz w:val="24"/>
        </w:rPr>
        <w:t>- Immunology and defensive chemical strategies in marine organisms with particular attention to bioactive compounds with antibacterial, antifungal, antiviral and antitumor activity for applicative purposes and evolutionary considerations</w:t>
      </w:r>
    </w:p>
    <w:p w:rsidR="00604A2F" w:rsidRPr="007F681F" w:rsidRDefault="00604A2F" w:rsidP="008723CD">
      <w:pPr>
        <w:pStyle w:val="HTMLPreformatted"/>
        <w:jc w:val="both"/>
        <w:rPr>
          <w:rFonts w:ascii="Times New Roman" w:hAnsi="Times New Roman" w:cs="Times New Roman"/>
          <w:iCs/>
          <w:sz w:val="24"/>
        </w:rPr>
      </w:pPr>
      <w:r w:rsidRPr="007F681F">
        <w:rPr>
          <w:rFonts w:ascii="Times New Roman" w:hAnsi="Times New Roman" w:cs="Times New Roman"/>
          <w:iCs/>
          <w:sz w:val="24"/>
        </w:rPr>
        <w:t xml:space="preserve">- Toxicological assays </w:t>
      </w:r>
    </w:p>
    <w:p w:rsidR="00604A2F" w:rsidRPr="007F681F" w:rsidRDefault="00604A2F" w:rsidP="008723CD">
      <w:pPr>
        <w:pStyle w:val="HTMLPreformatted"/>
        <w:jc w:val="both"/>
        <w:rPr>
          <w:rFonts w:ascii="Times New Roman" w:hAnsi="Times New Roman" w:cs="Times New Roman"/>
          <w:iCs/>
          <w:sz w:val="24"/>
        </w:rPr>
      </w:pPr>
      <w:r w:rsidRPr="007F681F">
        <w:rPr>
          <w:rFonts w:ascii="Times New Roman" w:hAnsi="Times New Roman" w:cs="Times New Roman"/>
          <w:iCs/>
          <w:sz w:val="24"/>
        </w:rPr>
        <w:t>- Study of microbial contaminants in the marine environment and consequences for the aquaculture activity</w:t>
      </w:r>
    </w:p>
    <w:p w:rsidR="00604A2F" w:rsidRPr="007F681F" w:rsidRDefault="00604A2F" w:rsidP="008723CD">
      <w:pPr>
        <w:pStyle w:val="HTMLPreformatted"/>
        <w:jc w:val="both"/>
        <w:rPr>
          <w:rFonts w:ascii="Times New Roman" w:hAnsi="Times New Roman" w:cs="Times New Roman"/>
          <w:iCs/>
          <w:sz w:val="24"/>
        </w:rPr>
      </w:pPr>
      <w:r w:rsidRPr="007F681F">
        <w:rPr>
          <w:rFonts w:ascii="Times New Roman" w:hAnsi="Times New Roman" w:cs="Times New Roman"/>
          <w:iCs/>
          <w:sz w:val="24"/>
        </w:rPr>
        <w:t>- Waste management: bioremediation of microbial contamination through the employment of filter-feeders marine organisms</w:t>
      </w:r>
    </w:p>
    <w:p w:rsidR="00604A2F" w:rsidRPr="007F681F" w:rsidRDefault="00604A2F" w:rsidP="008723CD">
      <w:pPr>
        <w:pStyle w:val="HTMLPreformatted"/>
        <w:jc w:val="both"/>
        <w:rPr>
          <w:rFonts w:ascii="Times New Roman" w:hAnsi="Times New Roman" w:cs="Times New Roman"/>
          <w:iCs/>
          <w:sz w:val="24"/>
        </w:rPr>
      </w:pPr>
      <w:r w:rsidRPr="007F681F">
        <w:rPr>
          <w:rFonts w:ascii="Times New Roman" w:hAnsi="Times New Roman" w:cs="Times New Roman"/>
          <w:iCs/>
          <w:sz w:val="24"/>
        </w:rPr>
        <w:t xml:space="preserve">- Bacterial biodiversity in water samples and sediment with particular attention to heterotrophic bacteria and vibrios. </w:t>
      </w:r>
    </w:p>
    <w:p w:rsidR="00604A2F" w:rsidRPr="007F681F" w:rsidRDefault="00604A2F" w:rsidP="008723CD">
      <w:pPr>
        <w:pStyle w:val="HTMLPreformatted"/>
        <w:jc w:val="both"/>
        <w:rPr>
          <w:rFonts w:ascii="Times New Roman" w:hAnsi="Times New Roman" w:cs="Times New Roman"/>
          <w:iCs/>
          <w:sz w:val="24"/>
        </w:rPr>
      </w:pPr>
      <w:r w:rsidRPr="007F681F">
        <w:rPr>
          <w:rFonts w:ascii="Times New Roman" w:hAnsi="Times New Roman" w:cs="Times New Roman"/>
          <w:iCs/>
          <w:sz w:val="24"/>
        </w:rPr>
        <w:t xml:space="preserve">Her scientific activity is certified by </w:t>
      </w:r>
      <w:r>
        <w:rPr>
          <w:rFonts w:ascii="Times New Roman" w:hAnsi="Times New Roman" w:cs="Times New Roman"/>
          <w:iCs/>
          <w:sz w:val="24"/>
        </w:rPr>
        <w:t>76</w:t>
      </w:r>
      <w:r w:rsidRPr="007F681F">
        <w:rPr>
          <w:rFonts w:ascii="Times New Roman" w:hAnsi="Times New Roman" w:cs="Times New Roman"/>
          <w:iCs/>
          <w:sz w:val="24"/>
        </w:rPr>
        <w:t xml:space="preserve"> ISI papers on peer-reviewed international scientific journals. As marine microbiologist and invertebrate immunologist she was awarded several times to participate as a speaker in National and International Conferences and courses. She is Scientific Advisor of the aquatic microorganisms bank in the multidi</w:t>
      </w:r>
      <w:r>
        <w:rPr>
          <w:rFonts w:ascii="Times New Roman" w:hAnsi="Times New Roman" w:cs="Times New Roman"/>
          <w:iCs/>
          <w:sz w:val="24"/>
        </w:rPr>
        <w:t xml:space="preserve">sciplinary </w:t>
      </w:r>
      <w:r w:rsidRPr="007F681F">
        <w:rPr>
          <w:rFonts w:ascii="Times New Roman" w:hAnsi="Times New Roman" w:cs="Times New Roman"/>
          <w:iCs/>
          <w:sz w:val="24"/>
        </w:rPr>
        <w:t xml:space="preserve">infrastructure for the study and promotion of Biodiversity in marine and land from the perspective of the Innovation Union (BIOforIU) at the </w:t>
      </w:r>
      <w:smartTag w:uri="urn:schemas-microsoft-com:office:smarttags" w:element="PlaceType">
        <w:r w:rsidRPr="007F681F">
          <w:rPr>
            <w:rFonts w:ascii="Times New Roman" w:hAnsi="Times New Roman" w:cs="Times New Roman"/>
            <w:iCs/>
            <w:sz w:val="24"/>
          </w:rPr>
          <w:t>University</w:t>
        </w:r>
      </w:smartTag>
      <w:r w:rsidRPr="007F681F">
        <w:rPr>
          <w:rFonts w:ascii="Times New Roman" w:hAnsi="Times New Roman" w:cs="Times New Roman"/>
          <w:iCs/>
          <w:sz w:val="24"/>
        </w:rPr>
        <w:t xml:space="preserve"> of </w:t>
      </w:r>
      <w:smartTag w:uri="urn:schemas-microsoft-com:office:smarttags" w:element="PlaceName">
        <w:r w:rsidRPr="007F681F">
          <w:rPr>
            <w:rFonts w:ascii="Times New Roman" w:hAnsi="Times New Roman" w:cs="Times New Roman"/>
            <w:iCs/>
            <w:sz w:val="24"/>
          </w:rPr>
          <w:t>Salento</w:t>
        </w:r>
      </w:smartTag>
      <w:r>
        <w:rPr>
          <w:rFonts w:ascii="Times New Roman" w:hAnsi="Times New Roman" w:cs="Times New Roman"/>
          <w:iCs/>
          <w:sz w:val="24"/>
        </w:rPr>
        <w:t xml:space="preserve"> (</w:t>
      </w:r>
      <w:smartTag w:uri="urn:schemas-microsoft-com:office:smarttags" w:element="place">
        <w:smartTag w:uri="urn:schemas-microsoft-com:office:smarttags" w:element="country-region">
          <w:r>
            <w:rPr>
              <w:rFonts w:ascii="Times New Roman" w:hAnsi="Times New Roman" w:cs="Times New Roman"/>
              <w:iCs/>
              <w:sz w:val="24"/>
            </w:rPr>
            <w:t>Italy</w:t>
          </w:r>
        </w:smartTag>
      </w:smartTag>
      <w:r>
        <w:rPr>
          <w:rFonts w:ascii="Times New Roman" w:hAnsi="Times New Roman" w:cs="Times New Roman"/>
          <w:iCs/>
          <w:sz w:val="24"/>
        </w:rPr>
        <w:t>).</w:t>
      </w:r>
    </w:p>
    <w:p w:rsidR="00604A2F" w:rsidRDefault="00604A2F" w:rsidP="00DF04E3">
      <w:pPr>
        <w:pStyle w:val="HTMLPreformatted"/>
        <w:jc w:val="both"/>
        <w:rPr>
          <w:rFonts w:ascii="Times New Roman" w:hAnsi="Times New Roman" w:cs="Times New Roman"/>
          <w:iCs/>
          <w:sz w:val="24"/>
        </w:rPr>
      </w:pPr>
      <w:r w:rsidRPr="006438BD">
        <w:rPr>
          <w:rFonts w:ascii="Times New Roman" w:hAnsi="Times New Roman" w:cs="Times New Roman"/>
          <w:iCs/>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45.5pt;height:183.75pt">
            <v:imagedata r:id="rId6" o:title=""/>
          </v:shape>
        </w:pict>
      </w:r>
    </w:p>
    <w:p w:rsidR="00604A2F" w:rsidRDefault="00604A2F" w:rsidP="00AB7859">
      <w:pPr>
        <w:pStyle w:val="HTMLPreformatted"/>
        <w:jc w:val="both"/>
        <w:rPr>
          <w:rFonts w:ascii="Times New Roman" w:hAnsi="Times New Roman" w:cs="Times New Roman"/>
          <w:iCs/>
          <w:sz w:val="24"/>
        </w:rPr>
      </w:pPr>
      <w:r>
        <w:rPr>
          <w:rFonts w:ascii="Times New Roman" w:hAnsi="Times New Roman" w:cs="Times New Roman"/>
          <w:b/>
          <w:iCs/>
          <w:sz w:val="24"/>
        </w:rPr>
        <w:br/>
      </w:r>
    </w:p>
    <w:p w:rsidR="00604A2F" w:rsidRPr="00DF04E3" w:rsidRDefault="00604A2F"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loredana.stabili@irsa.cnr.it</w:t>
      </w:r>
    </w:p>
    <w:p w:rsidR="00604A2F" w:rsidRDefault="00604A2F" w:rsidP="00495C76">
      <w:pPr>
        <w:jc w:val="center"/>
        <w:rPr>
          <w:rFonts w:ascii="Times New Roman" w:hAnsi="Times New Roman"/>
          <w:b/>
          <w:sz w:val="24"/>
          <w:szCs w:val="24"/>
        </w:rPr>
      </w:pPr>
    </w:p>
    <w:p w:rsidR="00604A2F" w:rsidRDefault="00604A2F" w:rsidP="002350BC">
      <w:pPr>
        <w:rPr>
          <w:rFonts w:ascii="Times New Roman" w:hAnsi="Times New Roman"/>
          <w:b/>
          <w:sz w:val="24"/>
          <w:szCs w:val="24"/>
        </w:rPr>
      </w:pPr>
    </w:p>
    <w:p w:rsidR="00604A2F" w:rsidRPr="00495C76" w:rsidRDefault="00604A2F" w:rsidP="002350BC">
      <w:pPr>
        <w:rPr>
          <w:rFonts w:ascii="Times New Roman" w:hAnsi="Times New Roman"/>
          <w:b/>
          <w:sz w:val="24"/>
          <w:szCs w:val="24"/>
        </w:rPr>
      </w:pPr>
      <w:r>
        <w:rPr>
          <w:rFonts w:ascii="Times New Roman" w:hAnsi="Times New Roman"/>
          <w:b/>
          <w:sz w:val="24"/>
          <w:szCs w:val="24"/>
        </w:rPr>
        <w:t>Any Comments:</w:t>
      </w:r>
    </w:p>
    <w:sectPr w:rsidR="00604A2F" w:rsidRPr="00495C76" w:rsidSect="006950F0">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4A2F" w:rsidRDefault="00604A2F" w:rsidP="00495C76">
      <w:pPr>
        <w:spacing w:after="0" w:line="240" w:lineRule="auto"/>
      </w:pPr>
      <w:r>
        <w:separator/>
      </w:r>
    </w:p>
  </w:endnote>
  <w:endnote w:type="continuationSeparator" w:id="0">
    <w:p w:rsidR="00604A2F" w:rsidRDefault="00604A2F"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l?r ??fc"/>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4A2F" w:rsidRDefault="00604A2F" w:rsidP="00495C76">
      <w:pPr>
        <w:spacing w:after="0" w:line="240" w:lineRule="auto"/>
      </w:pPr>
      <w:r>
        <w:separator/>
      </w:r>
    </w:p>
  </w:footnote>
  <w:footnote w:type="continuationSeparator" w:id="0">
    <w:p w:rsidR="00604A2F" w:rsidRDefault="00604A2F"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A2F" w:rsidRDefault="00604A2F" w:rsidP="00495C76">
    <w:pPr>
      <w:pStyle w:val="Header"/>
      <w:jc w:val="center"/>
    </w:pPr>
    <w:r w:rsidRPr="005831F8">
      <w:rPr>
        <w:noProof/>
        <w:lang w:val="it-IT"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style="width:301.5pt;height:53.25pt;visibility:visible">
          <v:imagedata r:id="rId1" o:title=""/>
        </v:shape>
      </w:pict>
    </w:r>
  </w:p>
  <w:p w:rsidR="00604A2F" w:rsidRDefault="00604A2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5C76"/>
    <w:rsid w:val="00015C23"/>
    <w:rsid w:val="000961D0"/>
    <w:rsid w:val="000A4C22"/>
    <w:rsid w:val="002350BC"/>
    <w:rsid w:val="0028059F"/>
    <w:rsid w:val="002F4DF0"/>
    <w:rsid w:val="00301EF9"/>
    <w:rsid w:val="00333E31"/>
    <w:rsid w:val="00370D55"/>
    <w:rsid w:val="0038483D"/>
    <w:rsid w:val="003B00BB"/>
    <w:rsid w:val="0043453D"/>
    <w:rsid w:val="00435234"/>
    <w:rsid w:val="0043732F"/>
    <w:rsid w:val="00495C76"/>
    <w:rsid w:val="004C095F"/>
    <w:rsid w:val="00526DD5"/>
    <w:rsid w:val="005831F8"/>
    <w:rsid w:val="00604A2F"/>
    <w:rsid w:val="00627419"/>
    <w:rsid w:val="006438BD"/>
    <w:rsid w:val="006950F0"/>
    <w:rsid w:val="007F681F"/>
    <w:rsid w:val="008723CD"/>
    <w:rsid w:val="00927B88"/>
    <w:rsid w:val="00AB7859"/>
    <w:rsid w:val="00B3082B"/>
    <w:rsid w:val="00B6703B"/>
    <w:rsid w:val="00BA654F"/>
    <w:rsid w:val="00C027EE"/>
    <w:rsid w:val="00CA4F7B"/>
    <w:rsid w:val="00CE511D"/>
    <w:rsid w:val="00DF04E3"/>
    <w:rsid w:val="00E36628"/>
    <w:rsid w:val="00E83B8C"/>
    <w:rsid w:val="00EF64EF"/>
    <w:rsid w:val="00FA35FC"/>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0F0"/>
    <w:pPr>
      <w:spacing w:after="200" w:line="276" w:lineRule="auto"/>
    </w:pPr>
    <w:rPr>
      <w:lang w:val="en-IN"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95C76"/>
    <w:rPr>
      <w:rFonts w:ascii="Tahoma" w:hAnsi="Tahoma" w:cs="Tahoma"/>
      <w:sz w:val="16"/>
      <w:szCs w:val="16"/>
    </w:rPr>
  </w:style>
  <w:style w:type="paragraph" w:styleId="Header">
    <w:name w:val="header"/>
    <w:basedOn w:val="Normal"/>
    <w:link w:val="HeaderChar"/>
    <w:uiPriority w:val="99"/>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495C76"/>
    <w:rPr>
      <w:rFonts w:cs="Times New Roman"/>
    </w:rPr>
  </w:style>
  <w:style w:type="paragraph" w:styleId="Footer">
    <w:name w:val="footer"/>
    <w:basedOn w:val="Normal"/>
    <w:link w:val="FooterChar"/>
    <w:uiPriority w:val="99"/>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495C76"/>
    <w:rPr>
      <w:rFonts w:cs="Times New Roman"/>
    </w:rPr>
  </w:style>
  <w:style w:type="paragraph" w:styleId="HTMLPreformatted">
    <w:name w:val="HTML Preformatted"/>
    <w:basedOn w:val="Normal"/>
    <w:link w:val="HTMLPreformattedCh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lock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15072880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18</TotalTime>
  <Pages>2</Pages>
  <Words>637</Words>
  <Characters>3636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Nidhi Arora</dc:creator>
  <cp:keywords/>
  <dc:description/>
  <cp:lastModifiedBy>Loredana</cp:lastModifiedBy>
  <cp:revision>10</cp:revision>
  <dcterms:created xsi:type="dcterms:W3CDTF">2019-01-23T11:09:00Z</dcterms:created>
  <dcterms:modified xsi:type="dcterms:W3CDTF">2019-02-12T11:19:00Z</dcterms:modified>
</cp:coreProperties>
</file>