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5F82" w:rsidRDefault="00BA5F82" w:rsidP="00BA5F82">
      <w:pPr>
        <w:spacing w:line="480" w:lineRule="auto"/>
        <w:jc w:val="center"/>
        <w:rPr>
          <w:rFonts w:ascii="Times New Roman" w:eastAsia="Calibri" w:hAnsi="Times New Roman" w:cs="Times New Roman"/>
          <w:b/>
          <w:bCs/>
          <w:sz w:val="32"/>
          <w:szCs w:val="32"/>
        </w:rPr>
      </w:pPr>
      <w:bookmarkStart w:id="0" w:name="_GoBack"/>
      <w:r>
        <w:rPr>
          <w:rFonts w:ascii="Times New Roman" w:eastAsia="Calibri" w:hAnsi="Times New Roman" w:cs="Times New Roman"/>
          <w:b/>
          <w:bCs/>
          <w:sz w:val="32"/>
          <w:szCs w:val="32"/>
        </w:rPr>
        <w:t>ABSTRACT</w:t>
      </w:r>
    </w:p>
    <w:bookmarkEnd w:id="0"/>
    <w:p w:rsidR="00BA5F82" w:rsidRDefault="00BA5F82" w:rsidP="00BA5F82">
      <w:pPr>
        <w:spacing w:line="36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The objective of the present study was to compare between the pH and proximate compositions of minerals in three types of water; tap, filtered and bottled water used in Bahrain for drinking purposes. Tap and filtered water samples were attained from ten different cities of the four governorates of Bahrain while the bottled water samples were obtained from twenty different popular brands in Bahrain. The pH analysed for all drinking water samples ranged from 6.96 to 7.63; where filtered water samples had the lowest pH value (6.96 ± 0.24), whereas bottled water samples had the highest (7.63 ± 0.27). Significant differences were achieved between the pH values obtained from tap, filtered and bottled water. </w:t>
      </w:r>
    </w:p>
    <w:p w:rsidR="00BA5F82" w:rsidRDefault="00BA5F82" w:rsidP="00BA5F82">
      <w:pPr>
        <w:spacing w:line="36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Magnesium, calcium, sodium and potassium concentrations in the water samples were analysed in the present study. Magnesium concentration was significantly higher in bottled water (13.79 ± 9.80 mg/L) when compared to tap (1.825 ± 1.08 mg/L) and filtered water (0.67 ± 0.52 mg/L). Significant differences were documented between calcium, sodium and potassium concentration of tap and filtered water. Calcium concentration of tap, filtered and bottled water was recorded to be 64.95 ± 5.35 mg/L, 29.58 ± 6.31 mg/L and 17.87 ± 18.68 mg/L respectively. Tap water comprised of significantly higher sodium concentration (15.67 ± 3.93 mg/L) than filtered water (9.02 ± 2.41 mg/L). Potassium concentration was not significantly different between tap and bottled water whereas potassium concentration in tap water (3.76 ± 1.39 mg/L) was significantly higher than filtered water (1.60 ± 1.67 mg/L).</w:t>
      </w:r>
    </w:p>
    <w:p w:rsidR="00A40F3E" w:rsidRDefault="00A40F3E" w:rsidP="00BA5F82">
      <w:pPr>
        <w:spacing w:line="360" w:lineRule="auto"/>
      </w:pPr>
    </w:p>
    <w:sectPr w:rsidR="00A40F3E">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1BA0"/>
    <w:rsid w:val="00A40F3E"/>
    <w:rsid w:val="00BA5F82"/>
    <w:rsid w:val="00C21BA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5F82"/>
    <w:pPr>
      <w:spacing w:after="160" w:line="256"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5F82"/>
    <w:pPr>
      <w:spacing w:after="160" w:line="256"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9612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240</Words>
  <Characters>1370</Characters>
  <Application>Microsoft Office Word</Application>
  <DocSecurity>0</DocSecurity>
  <Lines>11</Lines>
  <Paragraphs>3</Paragraphs>
  <ScaleCrop>false</ScaleCrop>
  <Company/>
  <LinksUpToDate>false</LinksUpToDate>
  <CharactersWithSpaces>1607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AFNAN MAHMOOD FREIJE</dc:creator>
  <cp:keywords/>
  <dc:description/>
  <cp:lastModifiedBy>Dr. AFNAN MAHMOOD FREIJE</cp:lastModifiedBy>
  <cp:revision>2</cp:revision>
  <dcterms:created xsi:type="dcterms:W3CDTF">2019-02-05T10:00:00Z</dcterms:created>
  <dcterms:modified xsi:type="dcterms:W3CDTF">2019-02-05T10:01:00Z</dcterms:modified>
</cp:coreProperties>
</file>