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EF7" w:rsidRDefault="00E00EF7" w:rsidP="00E00EF7">
      <w:pPr>
        <w:rPr>
          <w:rFonts w:ascii="Times New Roman" w:hAnsi="Times New Roman" w:cs="Times New Roman"/>
          <w:sz w:val="24"/>
        </w:rPr>
      </w:pPr>
      <w:r w:rsidRPr="00E00EF7">
        <w:rPr>
          <w:rFonts w:ascii="Times New Roman" w:eastAsia="Calibri" w:hAnsi="Times New Roman" w:cs="Times New Roman"/>
          <w:i/>
        </w:rPr>
        <w:t xml:space="preserve"> </w:t>
      </w:r>
      <w:bookmarkStart w:id="0" w:name="_GoBack"/>
      <w:bookmarkEnd w:id="0"/>
    </w:p>
    <w:p w:rsidR="00E00EF7" w:rsidRPr="00E00EF7" w:rsidRDefault="00E00EF7" w:rsidP="00E00EF7">
      <w:pPr>
        <w:jc w:val="center"/>
        <w:rPr>
          <w:rStyle w:val="5yl5"/>
          <w:rFonts w:ascii="Times New Roman" w:hAnsi="Times New Roman" w:cs="Times New Roman"/>
          <w:b/>
          <w:sz w:val="28"/>
          <w:szCs w:val="28"/>
        </w:rPr>
      </w:pPr>
      <w:r w:rsidRPr="00E00EF7">
        <w:rPr>
          <w:rStyle w:val="5yl5"/>
          <w:rFonts w:ascii="Times New Roman" w:hAnsi="Times New Roman" w:cs="Times New Roman"/>
          <w:b/>
          <w:sz w:val="28"/>
          <w:szCs w:val="28"/>
        </w:rPr>
        <w:t>Solid Waste Management in the Informal Settlements in Uganda: Analysis of the Existing Mechanisms and Actors</w:t>
      </w:r>
    </w:p>
    <w:p w:rsidR="00E00EF7" w:rsidRDefault="00E00EF7" w:rsidP="00E00EF7">
      <w:pPr>
        <w:jc w:val="center"/>
        <w:rPr>
          <w:rFonts w:ascii="Times New Roman" w:hAnsi="Times New Roman" w:cs="Times New Roman"/>
          <w:b/>
          <w:sz w:val="24"/>
          <w:szCs w:val="24"/>
        </w:rPr>
      </w:pPr>
    </w:p>
    <w:p w:rsidR="00E00EF7" w:rsidRPr="00E00EF7" w:rsidRDefault="00E00EF7" w:rsidP="00E00EF7">
      <w:pPr>
        <w:pStyle w:val="AuthorName"/>
        <w:rPr>
          <w:rStyle w:val="Strong"/>
          <w:iCs w:val="0"/>
          <w:u w:val="single"/>
        </w:rPr>
      </w:pPr>
      <w:r w:rsidRPr="00E00EF7">
        <w:rPr>
          <w:rStyle w:val="Strong"/>
          <w:iCs w:val="0"/>
          <w:u w:val="single"/>
        </w:rPr>
        <w:t>Florence Muheirwe</w:t>
      </w:r>
      <w:r w:rsidRPr="00E00EF7">
        <w:rPr>
          <w:rStyle w:val="Strong"/>
          <w:iCs w:val="0"/>
          <w:u w:val="single"/>
          <w:vertAlign w:val="superscript"/>
        </w:rPr>
        <w:t>1</w:t>
      </w:r>
    </w:p>
    <w:p w:rsidR="00E00EF7" w:rsidRDefault="00E00EF7" w:rsidP="00E00EF7">
      <w:pPr>
        <w:pStyle w:val="HTMLPreformatted"/>
        <w:rPr>
          <w:rFonts w:ascii="Times New Roman" w:hAnsi="Times New Roman" w:cs="Times New Roman"/>
          <w:i/>
          <w:iCs/>
          <w:sz w:val="24"/>
          <w:vertAlign w:val="superscript"/>
        </w:rPr>
      </w:pPr>
    </w:p>
    <w:p w:rsidR="00E00EF7" w:rsidRPr="00435234" w:rsidRDefault="00E00EF7" w:rsidP="00E00EF7">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Pr>
          <w:rFonts w:ascii="Times New Roman" w:hAnsi="Times New Roman" w:cs="Times New Roman"/>
          <w:i/>
          <w:iCs/>
          <w:sz w:val="24"/>
        </w:rPr>
        <w:t>Prospective PhD Candidate, Technical University of Dortmund, Germany</w:t>
      </w:r>
    </w:p>
    <w:p w:rsidR="00E00EF7" w:rsidRDefault="00E00EF7" w:rsidP="00E00EF7">
      <w:pPr>
        <w:pStyle w:val="HTMLPreformatted"/>
        <w:rPr>
          <w:rFonts w:ascii="Times New Roman" w:hAnsi="Times New Roman" w:cs="Times New Roman"/>
          <w:i/>
          <w:iCs/>
          <w:sz w:val="24"/>
        </w:rPr>
      </w:pPr>
    </w:p>
    <w:p w:rsidR="00E00EF7" w:rsidRDefault="00E00EF7" w:rsidP="00E00EF7">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E00EF7" w:rsidRDefault="00E00EF7" w:rsidP="00E00EF7">
      <w:pPr>
        <w:pStyle w:val="HTMLPreformatted"/>
        <w:tabs>
          <w:tab w:val="left" w:pos="4374"/>
        </w:tabs>
        <w:jc w:val="both"/>
        <w:rPr>
          <w:rFonts w:ascii="Times New Roman" w:hAnsi="Times New Roman" w:cs="Times New Roman"/>
          <w:sz w:val="24"/>
        </w:rPr>
      </w:pPr>
    </w:p>
    <w:p w:rsidR="00E00EF7" w:rsidRPr="00E00EF7" w:rsidRDefault="00E00EF7" w:rsidP="00E00EF7">
      <w:pPr>
        <w:jc w:val="both"/>
        <w:rPr>
          <w:rStyle w:val="5yl5"/>
          <w:rFonts w:ascii="Times New Roman" w:hAnsi="Times New Roman" w:cs="Times New Roman"/>
          <w:b/>
          <w:sz w:val="24"/>
          <w:szCs w:val="24"/>
        </w:rPr>
      </w:pPr>
      <w:r w:rsidRPr="00E00EF7">
        <w:rPr>
          <w:rFonts w:ascii="Times New Roman" w:hAnsi="Times New Roman" w:cs="Times New Roman"/>
          <w:sz w:val="24"/>
          <w:szCs w:val="24"/>
        </w:rPr>
        <w:t>In Uganda, Solid Waste Management (SWM) is a challenge as it is in other developing countries. The situation is worse in informal settlements because waste collection services providers,</w:t>
      </w:r>
      <w:r w:rsidRPr="00E00EF7">
        <w:rPr>
          <w:rFonts w:ascii="Times New Roman" w:hAnsi="Times New Roman" w:cs="Times New Roman"/>
          <w:bCs/>
          <w:sz w:val="24"/>
          <w:szCs w:val="24"/>
        </w:rPr>
        <w:t xml:space="preserve"> </w:t>
      </w:r>
      <w:r w:rsidRPr="00E00EF7">
        <w:rPr>
          <w:rFonts w:ascii="Times New Roman" w:hAnsi="Times New Roman" w:cs="Times New Roman"/>
          <w:sz w:val="24"/>
          <w:szCs w:val="24"/>
        </w:rPr>
        <w:t>designated waste disposal sites and facilities are in adequate. Therefore waste is inappropriately dispersed anywhere and littered everywhere. SWM is thus</w:t>
      </w:r>
      <w:r w:rsidRPr="00E00EF7">
        <w:rPr>
          <w:rFonts w:ascii="Times New Roman" w:hAnsi="Times New Roman" w:cs="Times New Roman"/>
          <w:bCs/>
          <w:sz w:val="24"/>
          <w:szCs w:val="24"/>
        </w:rPr>
        <w:t xml:space="preserve"> a health and environmental public concern which calls for</w:t>
      </w:r>
      <w:r w:rsidRPr="00E00EF7">
        <w:rPr>
          <w:rFonts w:ascii="Times New Roman" w:hAnsi="Times New Roman" w:cs="Times New Roman"/>
          <w:sz w:val="24"/>
          <w:szCs w:val="24"/>
        </w:rPr>
        <w:t xml:space="preserve"> different actors and mechanisms for effective urban governance.  Literature review strategy was employed in this paper to make a critical analysis of the exiting mechanisms and actors involved in solid waste collection in informal settlements. It is revealed that there are different actors in solid waste collection applying varying and sometimes similar mechanisms. Both formal and informal mechanisms of waste collection exist especially in the informal settlements presenting challenges and opportunities for actors. Lack of coordinated efforts among actors in solving solid waste collection challenges is noted.  Hence there is need for coordination among actors and creation of linkages between formal and informal mechanisms to achieve sustainable solid waste collection. </w:t>
      </w:r>
    </w:p>
    <w:p w:rsidR="00E00EF7" w:rsidRDefault="00E00EF7" w:rsidP="00E00EF7">
      <w:pPr>
        <w:pStyle w:val="HTMLPreformatted"/>
        <w:jc w:val="both"/>
        <w:rPr>
          <w:rFonts w:ascii="Times New Roman" w:hAnsi="Times New Roman" w:cs="Times New Roman"/>
          <w:sz w:val="24"/>
        </w:rPr>
      </w:pPr>
      <w:r w:rsidRPr="00E00EF7">
        <w:rPr>
          <w:rFonts w:ascii="Times New Roman" w:hAnsi="Times New Roman" w:cs="Times New Roman"/>
          <w:b/>
        </w:rPr>
        <w:t>Keywords</w:t>
      </w:r>
      <w:r w:rsidRPr="00E00EF7">
        <w:rPr>
          <w:rFonts w:ascii="Times New Roman" w:hAnsi="Times New Roman" w:cs="Times New Roman"/>
        </w:rPr>
        <w:t xml:space="preserve">: </w:t>
      </w:r>
      <w:r w:rsidRPr="00E00EF7">
        <w:rPr>
          <w:rFonts w:ascii="Times New Roman" w:eastAsia="Calibri" w:hAnsi="Times New Roman" w:cs="Times New Roman"/>
          <w:i/>
        </w:rPr>
        <w:t>Actors, Mechanisms, informal settlements, Solid Waste Management, Uganda</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E00EF7" w:rsidP="00DF04E3">
      <w:pPr>
        <w:pStyle w:val="HTMLPreformatted"/>
        <w:jc w:val="both"/>
        <w:rPr>
          <w:rFonts w:ascii="Times New Roman" w:hAnsi="Times New Roman" w:cs="Times New Roman"/>
          <w:sz w:val="24"/>
          <w:szCs w:val="24"/>
        </w:rPr>
      </w:pPr>
      <w:r w:rsidRPr="00E00EF7">
        <w:rPr>
          <w:rFonts w:ascii="Times New Roman" w:hAnsi="Times New Roman" w:cs="Times New Roman"/>
          <w:b/>
          <w:sz w:val="24"/>
          <w:szCs w:val="24"/>
        </w:rPr>
        <w:t xml:space="preserve">Florence </w:t>
      </w:r>
      <w:proofErr w:type="spellStart"/>
      <w:r w:rsidRPr="00E00EF7">
        <w:rPr>
          <w:rFonts w:ascii="Times New Roman" w:hAnsi="Times New Roman" w:cs="Times New Roman"/>
          <w:b/>
          <w:sz w:val="24"/>
          <w:szCs w:val="24"/>
        </w:rPr>
        <w:t>Muheirwe</w:t>
      </w:r>
      <w:proofErr w:type="spellEnd"/>
      <w:r w:rsidRPr="00E00EF7">
        <w:rPr>
          <w:rFonts w:ascii="Times New Roman" w:hAnsi="Times New Roman" w:cs="Times New Roman"/>
          <w:b/>
          <w:sz w:val="24"/>
          <w:szCs w:val="24"/>
        </w:rPr>
        <w:t xml:space="preserve"> is a Prospective </w:t>
      </w:r>
      <w:r w:rsidRPr="00E00EF7">
        <w:rPr>
          <w:rFonts w:ascii="Times New Roman" w:hAnsi="Times New Roman" w:cs="Times New Roman"/>
          <w:sz w:val="24"/>
          <w:szCs w:val="24"/>
        </w:rPr>
        <w:t>PhD Student at the Technical University</w:t>
      </w:r>
      <w:r>
        <w:rPr>
          <w:rFonts w:ascii="Times New Roman" w:hAnsi="Times New Roman" w:cs="Times New Roman"/>
          <w:sz w:val="24"/>
          <w:szCs w:val="24"/>
        </w:rPr>
        <w:t xml:space="preserve"> of Dortmund,</w:t>
      </w:r>
      <w:r w:rsidRPr="00E00EF7">
        <w:rPr>
          <w:rFonts w:ascii="Times New Roman" w:hAnsi="Times New Roman" w:cs="Times New Roman"/>
          <w:sz w:val="24"/>
          <w:szCs w:val="24"/>
        </w:rPr>
        <w:t xml:space="preserve"> Germany. She works at EVICO Consulting Services limited as an Organisational </w:t>
      </w:r>
      <w:r>
        <w:rPr>
          <w:rFonts w:ascii="Times New Roman" w:hAnsi="Times New Roman" w:cs="Times New Roman"/>
          <w:sz w:val="24"/>
          <w:szCs w:val="24"/>
        </w:rPr>
        <w:t xml:space="preserve">Development </w:t>
      </w:r>
      <w:r w:rsidRPr="00E00EF7">
        <w:rPr>
          <w:rFonts w:ascii="Times New Roman" w:hAnsi="Times New Roman" w:cs="Times New Roman"/>
          <w:sz w:val="24"/>
          <w:szCs w:val="24"/>
        </w:rPr>
        <w:t>Consultant. She has so far published one paper in the International journal of Health Planning and Management</w:t>
      </w:r>
      <w:r>
        <w:rPr>
          <w:rFonts w:ascii="Times New Roman" w:hAnsi="Times New Roman" w:cs="Times New Roman"/>
          <w:sz w:val="24"/>
          <w:szCs w:val="24"/>
        </w:rPr>
        <w:t>.</w:t>
      </w:r>
    </w:p>
    <w:p w:rsidR="00E00EF7" w:rsidRPr="00E00EF7" w:rsidRDefault="00E00EF7" w:rsidP="00DF04E3">
      <w:pPr>
        <w:pStyle w:val="HTMLPreformatted"/>
        <w:jc w:val="both"/>
        <w:rPr>
          <w:rFonts w:ascii="Times New Roman" w:hAnsi="Times New Roman" w:cs="Times New Roman"/>
          <w:iCs/>
          <w:sz w:val="24"/>
          <w:szCs w:val="24"/>
        </w:rPr>
      </w:pPr>
    </w:p>
    <w:p w:rsidR="00B3082B" w:rsidRDefault="00E00EF7" w:rsidP="00B3082B">
      <w:pPr>
        <w:pStyle w:val="HTMLPreformatted"/>
        <w:jc w:val="both"/>
        <w:rPr>
          <w:rFonts w:ascii="Times New Roman" w:hAnsi="Times New Roman" w:cs="Times New Roman"/>
          <w:b/>
          <w:iCs/>
          <w:sz w:val="24"/>
        </w:rPr>
      </w:pPr>
      <w:r w:rsidRPr="00E00EF7">
        <w:rPr>
          <w:noProof/>
          <w:lang w:val="en-US"/>
        </w:rPr>
        <w:drawing>
          <wp:inline distT="0" distB="0" distL="0" distR="0" wp14:anchorId="1694B6FC" wp14:editId="623CA3BF">
            <wp:extent cx="590550" cy="552450"/>
            <wp:effectExtent l="0" t="0" r="0" b="0"/>
            <wp:docPr id="3" name="Picture 3" descr="C:\Users\BACTOR TECH\Pictures\Picasa\Exports\GOPLAREA APPLICATION\passport pic f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CTOR TECH\Pictures\Picasa\Exports\GOPLAREA APPLICATION\passport pic fl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0550" cy="55245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00EF7">
        <w:rPr>
          <w:rFonts w:ascii="Times New Roman" w:hAnsi="Times New Roman" w:cs="Times New Roman"/>
          <w:iCs/>
          <w:sz w:val="24"/>
        </w:rPr>
        <w:t>muheirweflorah@gmail.com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D6F" w:rsidRDefault="00070D6F" w:rsidP="00495C76">
      <w:pPr>
        <w:spacing w:after="0" w:line="240" w:lineRule="auto"/>
      </w:pPr>
      <w:r>
        <w:separator/>
      </w:r>
    </w:p>
  </w:endnote>
  <w:endnote w:type="continuationSeparator" w:id="0">
    <w:p w:rsidR="00070D6F" w:rsidRDefault="00070D6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D6F" w:rsidRDefault="00070D6F" w:rsidP="00495C76">
      <w:pPr>
        <w:spacing w:after="0" w:line="240" w:lineRule="auto"/>
      </w:pPr>
      <w:r>
        <w:separator/>
      </w:r>
    </w:p>
  </w:footnote>
  <w:footnote w:type="continuationSeparator" w:id="0">
    <w:p w:rsidR="00070D6F" w:rsidRDefault="00070D6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70D6F"/>
    <w:rsid w:val="000A4C22"/>
    <w:rsid w:val="00102E14"/>
    <w:rsid w:val="002350BC"/>
    <w:rsid w:val="0028059F"/>
    <w:rsid w:val="002F4DF0"/>
    <w:rsid w:val="00333E31"/>
    <w:rsid w:val="0038483D"/>
    <w:rsid w:val="00435234"/>
    <w:rsid w:val="00475DFC"/>
    <w:rsid w:val="00495C76"/>
    <w:rsid w:val="00627419"/>
    <w:rsid w:val="00B3082B"/>
    <w:rsid w:val="00B6703B"/>
    <w:rsid w:val="00BA654F"/>
    <w:rsid w:val="00CE511D"/>
    <w:rsid w:val="00DF04E3"/>
    <w:rsid w:val="00E00EF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B1AC9C-0301-43D9-BB27-FEB862F7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5yl5">
    <w:name w:val="_5yl5"/>
    <w:rsid w:val="00E00EF7"/>
  </w:style>
  <w:style w:type="character" w:styleId="Strong">
    <w:name w:val="Strong"/>
    <w:aliases w:val="Paper Title"/>
    <w:qFormat/>
    <w:rsid w:val="00E00EF7"/>
    <w:rPr>
      <w:rFonts w:ascii="Times New Roman" w:hAnsi="Times New Roman"/>
      <w:b w:val="0"/>
      <w:bCs w:val="0"/>
      <w:i w:val="0"/>
      <w:iCs/>
      <w:spacing w:val="5"/>
      <w:sz w:val="32"/>
    </w:rPr>
  </w:style>
  <w:style w:type="paragraph" w:customStyle="1" w:styleId="AuthorName">
    <w:name w:val="Author Name"/>
    <w:basedOn w:val="Normal"/>
    <w:link w:val="AuthorNameChar"/>
    <w:qFormat/>
    <w:rsid w:val="00E00EF7"/>
    <w:pPr>
      <w:spacing w:before="120" w:after="120" w:line="283" w:lineRule="auto"/>
      <w:jc w:val="center"/>
    </w:pPr>
    <w:rPr>
      <w:rFonts w:ascii="Times New Roman" w:eastAsia="Times New Roman" w:hAnsi="Times New Roman" w:cs="Times New Roman"/>
      <w:sz w:val="26"/>
      <w:szCs w:val="24"/>
      <w:lang w:val="x-none" w:eastAsia="x-none"/>
    </w:rPr>
  </w:style>
  <w:style w:type="character" w:customStyle="1" w:styleId="AuthorNameChar">
    <w:name w:val="Author Name Char"/>
    <w:link w:val="AuthorName"/>
    <w:rsid w:val="00E00EF7"/>
    <w:rPr>
      <w:rFonts w:ascii="Times New Roman" w:eastAsia="Times New Roman" w:hAnsi="Times New Roman" w:cs="Times New Roman"/>
      <w:sz w:val="26"/>
      <w:szCs w:val="24"/>
      <w:lang w:val="x-none" w:eastAsia="x-none"/>
    </w:rPr>
  </w:style>
  <w:style w:type="paragraph" w:customStyle="1" w:styleId="Paragraph">
    <w:name w:val="Paragraph"/>
    <w:basedOn w:val="Normal"/>
    <w:link w:val="ParagraphChar"/>
    <w:autoRedefine/>
    <w:qFormat/>
    <w:rsid w:val="00E00EF7"/>
    <w:pPr>
      <w:spacing w:before="240" w:after="100" w:line="290" w:lineRule="auto"/>
      <w:jc w:val="both"/>
    </w:pPr>
    <w:rPr>
      <w:rFonts w:ascii="Times New Roman" w:eastAsia="Times New Roman" w:hAnsi="Times New Roman" w:cs="Times New Roman"/>
      <w:bCs/>
      <w:sz w:val="20"/>
      <w:szCs w:val="24"/>
      <w:lang w:val="x-none" w:eastAsia="x-none"/>
    </w:rPr>
  </w:style>
  <w:style w:type="character" w:customStyle="1" w:styleId="ParagraphChar">
    <w:name w:val="Paragraph Char"/>
    <w:link w:val="Paragraph"/>
    <w:rsid w:val="00E00EF7"/>
    <w:rPr>
      <w:rFonts w:ascii="Times New Roman" w:eastAsia="Times New Roman" w:hAnsi="Times New Roman" w:cs="Times New Roman"/>
      <w:bCs/>
      <w:sz w:val="20"/>
      <w:szCs w:val="24"/>
      <w:lang w:val="x-none" w:eastAsia="x-none"/>
    </w:rPr>
  </w:style>
  <w:style w:type="paragraph" w:customStyle="1" w:styleId="Headevenconfname">
    <w:name w:val="Head even conf name"/>
    <w:link w:val="HeadevenconfnameChar"/>
    <w:autoRedefine/>
    <w:qFormat/>
    <w:rsid w:val="00E00EF7"/>
    <w:pPr>
      <w:tabs>
        <w:tab w:val="left" w:pos="4680"/>
        <w:tab w:val="right" w:pos="9180"/>
      </w:tabs>
      <w:spacing w:after="0" w:line="240" w:lineRule="auto"/>
    </w:pPr>
    <w:rPr>
      <w:rFonts w:ascii="Times New Roman" w:eastAsia="Times New Roman" w:hAnsi="Times New Roman" w:cs="Times New Roman"/>
      <w:i/>
      <w:sz w:val="18"/>
      <w:szCs w:val="24"/>
      <w:lang w:val="en-US"/>
    </w:rPr>
  </w:style>
  <w:style w:type="character" w:customStyle="1" w:styleId="HeadevenconfnameChar">
    <w:name w:val="Head even conf name Char"/>
    <w:link w:val="Headevenconfname"/>
    <w:rsid w:val="00E00EF7"/>
    <w:rPr>
      <w:rFonts w:ascii="Times New Roman" w:eastAsia="Times New Roman" w:hAnsi="Times New Roman" w:cs="Times New Roman"/>
      <w:i/>
      <w:sz w:val="1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BACTOR TECH</cp:lastModifiedBy>
  <cp:revision>2</cp:revision>
  <dcterms:created xsi:type="dcterms:W3CDTF">2018-10-31T20:17:00Z</dcterms:created>
  <dcterms:modified xsi:type="dcterms:W3CDTF">2018-10-31T20:17:00Z</dcterms:modified>
</cp:coreProperties>
</file>