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324" w:rsidRPr="000017CC" w:rsidRDefault="00B76324" w:rsidP="00B76324">
      <w:pPr>
        <w:spacing w:after="240" w:line="360" w:lineRule="auto"/>
        <w:jc w:val="center"/>
        <w:rPr>
          <w:b/>
          <w:sz w:val="28"/>
          <w:szCs w:val="28"/>
          <w:lang w:val="en-US"/>
        </w:rPr>
      </w:pPr>
      <w:r w:rsidRPr="000017CC">
        <w:rPr>
          <w:b/>
          <w:sz w:val="28"/>
          <w:szCs w:val="28"/>
          <w:lang w:val="en-US"/>
        </w:rPr>
        <w:t xml:space="preserve">Behavior of </w:t>
      </w:r>
      <w:proofErr w:type="spellStart"/>
      <w:r w:rsidRPr="000017CC">
        <w:rPr>
          <w:b/>
          <w:i/>
          <w:sz w:val="28"/>
          <w:szCs w:val="28"/>
          <w:lang w:val="en-US"/>
        </w:rPr>
        <w:t>Xanthomonas</w:t>
      </w:r>
      <w:proofErr w:type="spellEnd"/>
      <w:r w:rsidRPr="000017CC">
        <w:rPr>
          <w:b/>
          <w:i/>
          <w:sz w:val="28"/>
          <w:szCs w:val="28"/>
          <w:lang w:val="en-US"/>
        </w:rPr>
        <w:t xml:space="preserve"> </w:t>
      </w:r>
      <w:proofErr w:type="spellStart"/>
      <w:r w:rsidRPr="000017CC">
        <w:rPr>
          <w:b/>
          <w:i/>
          <w:sz w:val="28"/>
          <w:szCs w:val="28"/>
          <w:lang w:val="en-US"/>
        </w:rPr>
        <w:t>fragariae</w:t>
      </w:r>
      <w:proofErr w:type="spellEnd"/>
      <w:r w:rsidR="001A1E25">
        <w:rPr>
          <w:b/>
          <w:i/>
          <w:sz w:val="28"/>
          <w:szCs w:val="28"/>
          <w:lang w:val="en-US"/>
        </w:rPr>
        <w:t xml:space="preserve"> </w:t>
      </w:r>
      <w:proofErr w:type="spellStart"/>
      <w:proofErr w:type="gramStart"/>
      <w:r w:rsidR="001A1E25">
        <w:rPr>
          <w:b/>
          <w:i/>
          <w:sz w:val="28"/>
          <w:szCs w:val="28"/>
          <w:lang w:val="en-US"/>
        </w:rPr>
        <w:t>Dw</w:t>
      </w:r>
      <w:proofErr w:type="spellEnd"/>
      <w:proofErr w:type="gramEnd"/>
      <w:r w:rsidRPr="000017CC">
        <w:rPr>
          <w:b/>
          <w:sz w:val="28"/>
          <w:szCs w:val="28"/>
          <w:lang w:val="en-US"/>
        </w:rPr>
        <w:t xml:space="preserve"> in an inorganic medium enriched with N, P, or K</w:t>
      </w:r>
    </w:p>
    <w:p w:rsidR="00B76324" w:rsidRDefault="00B76324" w:rsidP="00B76324">
      <w:pPr>
        <w:pStyle w:val="Cordstexte"/>
        <w:spacing w:line="360" w:lineRule="auto"/>
        <w:jc w:val="center"/>
        <w:rPr>
          <w:b/>
          <w:vertAlign w:val="superscript"/>
        </w:rPr>
      </w:pPr>
      <w:proofErr w:type="spellStart"/>
      <w:r w:rsidRPr="000017CC">
        <w:rPr>
          <w:b/>
        </w:rPr>
        <w:t>Tormal</w:t>
      </w:r>
      <w:proofErr w:type="spellEnd"/>
      <w:r w:rsidRPr="000017CC">
        <w:rPr>
          <w:b/>
        </w:rPr>
        <w:t xml:space="preserve"> Djassinra</w:t>
      </w:r>
      <w:r w:rsidRPr="000017CC">
        <w:rPr>
          <w:b/>
          <w:vertAlign w:val="superscript"/>
        </w:rPr>
        <w:t>1</w:t>
      </w:r>
      <w:r w:rsidRPr="000017CC">
        <w:rPr>
          <w:b/>
        </w:rPr>
        <w:t xml:space="preserve">, </w:t>
      </w:r>
      <w:proofErr w:type="spellStart"/>
      <w:r w:rsidRPr="00B76324">
        <w:t>Elhartiti</w:t>
      </w:r>
      <w:proofErr w:type="spellEnd"/>
      <w:r w:rsidRPr="00B76324">
        <w:t xml:space="preserve"> Abla</w:t>
      </w:r>
      <w:r w:rsidRPr="00B76324">
        <w:rPr>
          <w:vertAlign w:val="superscript"/>
        </w:rPr>
        <w:t>1</w:t>
      </w:r>
      <w:r w:rsidRPr="00B76324">
        <w:t xml:space="preserve">, </w:t>
      </w:r>
      <w:proofErr w:type="spellStart"/>
      <w:r w:rsidRPr="00B76324">
        <w:t>Mammad</w:t>
      </w:r>
      <w:proofErr w:type="spellEnd"/>
      <w:r w:rsidRPr="00B76324">
        <w:t xml:space="preserve"> Zineb</w:t>
      </w:r>
      <w:r w:rsidRPr="00B76324">
        <w:rPr>
          <w:vertAlign w:val="superscript"/>
        </w:rPr>
        <w:t>1</w:t>
      </w:r>
      <w:r w:rsidRPr="00B76324">
        <w:t xml:space="preserve">, </w:t>
      </w:r>
      <w:proofErr w:type="spellStart"/>
      <w:r w:rsidRPr="00B76324">
        <w:t>Ounine</w:t>
      </w:r>
      <w:proofErr w:type="spellEnd"/>
      <w:r w:rsidRPr="00B76324">
        <w:t xml:space="preserve"> Khadija</w:t>
      </w:r>
      <w:r w:rsidRPr="00B76324">
        <w:rPr>
          <w:vertAlign w:val="superscript"/>
        </w:rPr>
        <w:t>1</w:t>
      </w:r>
    </w:p>
    <w:p w:rsidR="00B76324" w:rsidRPr="000017CC" w:rsidRDefault="00B76324" w:rsidP="00B76324">
      <w:pPr>
        <w:pStyle w:val="Cordstexte"/>
        <w:spacing w:line="360" w:lineRule="auto"/>
        <w:jc w:val="center"/>
        <w:rPr>
          <w:b/>
        </w:rPr>
      </w:pPr>
    </w:p>
    <w:p w:rsidR="00B76324" w:rsidRPr="000248D6" w:rsidRDefault="00B76324" w:rsidP="00B76324">
      <w:pPr>
        <w:pStyle w:val="Cordstexte"/>
        <w:spacing w:line="360" w:lineRule="auto"/>
      </w:pPr>
      <w:r w:rsidRPr="00FB09D6">
        <w:rPr>
          <w:vertAlign w:val="superscript"/>
        </w:rPr>
        <w:t>1</w:t>
      </w:r>
      <w:r w:rsidRPr="00FB09D6">
        <w:t xml:space="preserve">Laboratoire de microbiologie appliquée, Faculté des Sciences, Université Ibn </w:t>
      </w:r>
      <w:proofErr w:type="spellStart"/>
      <w:r w:rsidRPr="00FB09D6">
        <w:t>Tofaïl</w:t>
      </w:r>
      <w:proofErr w:type="spellEnd"/>
      <w:r w:rsidRPr="00FB09D6">
        <w:t xml:space="preserve">, BP 133, 14000, </w:t>
      </w:r>
      <w:proofErr w:type="spellStart"/>
      <w:r w:rsidRPr="00FB09D6">
        <w:t>Kénitra</w:t>
      </w:r>
      <w:proofErr w:type="spellEnd"/>
      <w:r w:rsidRPr="00FB09D6">
        <w:t xml:space="preserve">, </w:t>
      </w:r>
      <w:proofErr w:type="spellStart"/>
      <w:r w:rsidRPr="00FB09D6">
        <w:t>Maroc</w:t>
      </w:r>
      <w:r>
        <w:t>co</w:t>
      </w:r>
      <w:proofErr w:type="spellEnd"/>
    </w:p>
    <w:p w:rsidR="00B76324" w:rsidRDefault="00B76324" w:rsidP="00B76324">
      <w:pPr>
        <w:pStyle w:val="Cordstexte"/>
        <w:spacing w:line="360" w:lineRule="auto"/>
      </w:pPr>
      <w:r w:rsidRPr="00FB09D6">
        <w:rPr>
          <w:u w:val="single"/>
        </w:rPr>
        <w:t>E-mail</w:t>
      </w:r>
      <w:r w:rsidRPr="00FB09D6">
        <w:t xml:space="preserve"> : </w:t>
      </w:r>
      <w:hyperlink r:id="rId5" w:history="1">
        <w:r w:rsidRPr="00C95677">
          <w:rPr>
            <w:rStyle w:val="Lienhypertexte"/>
          </w:rPr>
          <w:t>ningadoum@gmail.com</w:t>
        </w:r>
      </w:hyperlink>
      <w:r w:rsidRPr="00FB09D6">
        <w:t>.</w:t>
      </w:r>
    </w:p>
    <w:p w:rsidR="00B76324" w:rsidRPr="00E10D1E" w:rsidRDefault="00B76324" w:rsidP="00B76324">
      <w:pPr>
        <w:pStyle w:val="Cordstexte"/>
        <w:spacing w:after="240" w:line="360" w:lineRule="auto"/>
        <w:jc w:val="center"/>
        <w:rPr>
          <w:b/>
          <w:sz w:val="28"/>
          <w:szCs w:val="28"/>
          <w:lang w:val="en-US"/>
        </w:rPr>
      </w:pPr>
      <w:r w:rsidRPr="00E10D1E">
        <w:rPr>
          <w:b/>
          <w:sz w:val="28"/>
          <w:szCs w:val="28"/>
          <w:lang w:val="en-US"/>
        </w:rPr>
        <w:t>Abstract</w:t>
      </w:r>
    </w:p>
    <w:p w:rsidR="00B76324" w:rsidRPr="00381032" w:rsidRDefault="00B76324" w:rsidP="00B76324">
      <w:pPr>
        <w:autoSpaceDE w:val="0"/>
        <w:autoSpaceDN w:val="0"/>
        <w:adjustRightInd w:val="0"/>
        <w:spacing w:after="240" w:line="360" w:lineRule="auto"/>
        <w:rPr>
          <w:color w:val="000000"/>
          <w:sz w:val="24"/>
          <w:szCs w:val="24"/>
          <w:lang w:val="en-US"/>
        </w:rPr>
      </w:pPr>
      <w:r w:rsidRPr="004200C3">
        <w:rPr>
          <w:color w:val="000000"/>
          <w:sz w:val="24"/>
          <w:szCs w:val="24"/>
          <w:lang w:val="en-US"/>
        </w:rPr>
        <w:t xml:space="preserve">In this study, the behavior of </w:t>
      </w:r>
      <w:proofErr w:type="spellStart"/>
      <w:r w:rsidRPr="004200C3">
        <w:rPr>
          <w:i/>
          <w:color w:val="000000"/>
          <w:sz w:val="24"/>
          <w:szCs w:val="24"/>
          <w:lang w:val="en-US"/>
        </w:rPr>
        <w:t>Xanthomonas</w:t>
      </w:r>
      <w:proofErr w:type="spellEnd"/>
      <w:r w:rsidRPr="004200C3">
        <w:rPr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4200C3">
        <w:rPr>
          <w:i/>
          <w:color w:val="000000"/>
          <w:sz w:val="24"/>
          <w:szCs w:val="24"/>
          <w:lang w:val="en-US"/>
        </w:rPr>
        <w:t>fragariae</w:t>
      </w:r>
      <w:proofErr w:type="spellEnd"/>
      <w:r w:rsidRPr="004200C3">
        <w:rPr>
          <w:color w:val="000000"/>
          <w:sz w:val="24"/>
          <w:szCs w:val="24"/>
          <w:lang w:val="en-US"/>
        </w:rPr>
        <w:t xml:space="preserve">, </w:t>
      </w:r>
      <w:r>
        <w:rPr>
          <w:color w:val="000000"/>
          <w:sz w:val="24"/>
          <w:szCs w:val="24"/>
          <w:lang w:val="en-US"/>
        </w:rPr>
        <w:t>a</w:t>
      </w:r>
      <w:r w:rsidRPr="004200C3">
        <w:rPr>
          <w:color w:val="000000"/>
          <w:sz w:val="24"/>
          <w:szCs w:val="24"/>
          <w:lang w:val="en-US"/>
        </w:rPr>
        <w:t xml:space="preserve">ngular leaf spot of strawberry agent, was followed in the AB medium, enriched with nitrogen, phosphorus or with </w:t>
      </w:r>
      <w:r>
        <w:rPr>
          <w:color w:val="000000"/>
          <w:sz w:val="24"/>
          <w:szCs w:val="24"/>
          <w:lang w:val="en-US"/>
        </w:rPr>
        <w:t>potassium,</w:t>
      </w:r>
      <w:r w:rsidRPr="004200C3"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  <w:lang w:val="en-US"/>
        </w:rPr>
        <w:t>a</w:t>
      </w:r>
      <w:r w:rsidRPr="004200C3">
        <w:rPr>
          <w:color w:val="000000"/>
          <w:sz w:val="24"/>
          <w:szCs w:val="24"/>
          <w:lang w:val="en-US"/>
        </w:rPr>
        <w:t xml:space="preserve">nd in the soil of the </w:t>
      </w:r>
      <w:proofErr w:type="spellStart"/>
      <w:r w:rsidRPr="004200C3">
        <w:rPr>
          <w:color w:val="000000"/>
          <w:lang w:val="en-US"/>
        </w:rPr>
        <w:t>Mamora</w:t>
      </w:r>
      <w:proofErr w:type="spellEnd"/>
      <w:r w:rsidRPr="004200C3">
        <w:rPr>
          <w:color w:val="000000"/>
          <w:lang w:val="en-US"/>
        </w:rPr>
        <w:t xml:space="preserve"> forest with 14% to 28% of humidity in function of these fertilizer elements. The obtained results have shown that </w:t>
      </w:r>
      <w:r w:rsidRPr="004200C3">
        <w:rPr>
          <w:bCs/>
          <w:color w:val="000000"/>
          <w:sz w:val="24"/>
          <w:szCs w:val="24"/>
          <w:lang w:val="en-US"/>
        </w:rPr>
        <w:t>Na</w:t>
      </w:r>
      <w:r w:rsidRPr="004200C3">
        <w:rPr>
          <w:bCs/>
          <w:color w:val="000000"/>
          <w:sz w:val="24"/>
          <w:szCs w:val="24"/>
          <w:vertAlign w:val="subscript"/>
          <w:lang w:val="en-US"/>
        </w:rPr>
        <w:t>2</w:t>
      </w:r>
      <w:r w:rsidRPr="004200C3">
        <w:rPr>
          <w:bCs/>
          <w:color w:val="000000"/>
          <w:sz w:val="24"/>
          <w:szCs w:val="24"/>
          <w:lang w:val="en-US"/>
        </w:rPr>
        <w:t>HPO</w:t>
      </w:r>
      <w:r w:rsidRPr="004200C3">
        <w:rPr>
          <w:bCs/>
          <w:color w:val="000000"/>
          <w:sz w:val="24"/>
          <w:szCs w:val="24"/>
          <w:vertAlign w:val="subscript"/>
          <w:lang w:val="en-US"/>
        </w:rPr>
        <w:t>4</w:t>
      </w:r>
      <w:r w:rsidRPr="004200C3">
        <w:rPr>
          <w:bCs/>
          <w:color w:val="000000"/>
          <w:sz w:val="24"/>
          <w:szCs w:val="24"/>
          <w:lang w:val="en-US"/>
        </w:rPr>
        <w:t xml:space="preserve"> and NH</w:t>
      </w:r>
      <w:r w:rsidRPr="004200C3">
        <w:rPr>
          <w:bCs/>
          <w:color w:val="000000"/>
          <w:sz w:val="24"/>
          <w:szCs w:val="24"/>
          <w:vertAlign w:val="subscript"/>
          <w:lang w:val="en-US"/>
        </w:rPr>
        <w:t>4</w:t>
      </w:r>
      <w:r>
        <w:rPr>
          <w:bCs/>
          <w:color w:val="000000"/>
          <w:sz w:val="24"/>
          <w:szCs w:val="24"/>
          <w:lang w:val="en-US"/>
        </w:rPr>
        <w:t>Cl</w:t>
      </w:r>
      <w:r w:rsidRPr="004200C3">
        <w:rPr>
          <w:bCs/>
          <w:color w:val="000000"/>
          <w:sz w:val="24"/>
          <w:szCs w:val="24"/>
          <w:lang w:val="en-US"/>
        </w:rPr>
        <w:t xml:space="preserve">, used, 0.01 and </w:t>
      </w:r>
      <w:proofErr w:type="gramStart"/>
      <w:r w:rsidRPr="004200C3">
        <w:rPr>
          <w:bCs/>
          <w:color w:val="000000"/>
          <w:sz w:val="24"/>
          <w:szCs w:val="24"/>
          <w:lang w:val="en-US"/>
        </w:rPr>
        <w:t>0.05 mol/</w:t>
      </w:r>
      <w:r>
        <w:rPr>
          <w:bCs/>
          <w:color w:val="000000"/>
          <w:sz w:val="24"/>
          <w:szCs w:val="24"/>
          <w:lang w:val="en-US"/>
        </w:rPr>
        <w:t>l</w:t>
      </w:r>
      <w:r w:rsidRPr="004200C3">
        <w:rPr>
          <w:bCs/>
          <w:color w:val="000000"/>
          <w:sz w:val="24"/>
          <w:szCs w:val="24"/>
          <w:lang w:val="en-US"/>
        </w:rPr>
        <w:t xml:space="preserve">, respectively as a </w:t>
      </w:r>
      <w:r w:rsidRPr="004200C3">
        <w:rPr>
          <w:color w:val="000000"/>
          <w:sz w:val="24"/>
          <w:szCs w:val="24"/>
          <w:lang w:val="en-US"/>
        </w:rPr>
        <w:t xml:space="preserve">phosphorus </w:t>
      </w:r>
      <w:r>
        <w:rPr>
          <w:color w:val="000000"/>
          <w:sz w:val="24"/>
          <w:szCs w:val="24"/>
          <w:lang w:val="en-US"/>
        </w:rPr>
        <w:t xml:space="preserve">and </w:t>
      </w:r>
      <w:r w:rsidRPr="004200C3">
        <w:rPr>
          <w:color w:val="000000"/>
          <w:sz w:val="24"/>
          <w:szCs w:val="24"/>
          <w:lang w:val="en-US"/>
        </w:rPr>
        <w:t>nitrogen</w:t>
      </w:r>
      <w:r>
        <w:rPr>
          <w:color w:val="000000"/>
          <w:sz w:val="24"/>
          <w:szCs w:val="24"/>
          <w:lang w:val="en-US"/>
        </w:rPr>
        <w:t xml:space="preserve"> source</w:t>
      </w:r>
      <w:r w:rsidRPr="004200C3">
        <w:rPr>
          <w:color w:val="000000"/>
          <w:sz w:val="24"/>
          <w:szCs w:val="24"/>
          <w:lang w:val="en-US"/>
        </w:rPr>
        <w:t>,</w:t>
      </w:r>
      <w:proofErr w:type="gramEnd"/>
      <w:r w:rsidRPr="004200C3">
        <w:rPr>
          <w:color w:val="000000"/>
          <w:sz w:val="24"/>
          <w:szCs w:val="24"/>
          <w:lang w:val="en-US"/>
        </w:rPr>
        <w:t xml:space="preserve"> </w:t>
      </w:r>
      <w:r w:rsidRPr="00381032">
        <w:rPr>
          <w:bCs/>
          <w:color w:val="000000"/>
          <w:sz w:val="24"/>
          <w:szCs w:val="24"/>
          <w:lang w:val="en-US"/>
        </w:rPr>
        <w:t xml:space="preserve">have a significant effect on the survival of </w:t>
      </w:r>
      <w:proofErr w:type="spellStart"/>
      <w:r w:rsidRPr="00381032">
        <w:rPr>
          <w:bCs/>
          <w:i/>
          <w:color w:val="000000"/>
          <w:sz w:val="24"/>
          <w:szCs w:val="24"/>
          <w:lang w:val="en-US"/>
        </w:rPr>
        <w:t>Xanthomonas</w:t>
      </w:r>
      <w:proofErr w:type="spellEnd"/>
      <w:r w:rsidRPr="00381032">
        <w:rPr>
          <w:bCs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381032">
        <w:rPr>
          <w:bCs/>
          <w:i/>
          <w:color w:val="000000"/>
          <w:sz w:val="24"/>
          <w:szCs w:val="24"/>
          <w:lang w:val="en-US"/>
        </w:rPr>
        <w:t>fragariae</w:t>
      </w:r>
      <w:proofErr w:type="spellEnd"/>
      <w:r w:rsidRPr="004200C3">
        <w:rPr>
          <w:bCs/>
          <w:i/>
          <w:color w:val="000000"/>
          <w:sz w:val="24"/>
          <w:szCs w:val="24"/>
          <w:lang w:val="en-US"/>
        </w:rPr>
        <w:t>.</w:t>
      </w:r>
      <w:r w:rsidRPr="004200C3">
        <w:rPr>
          <w:bCs/>
          <w:color w:val="000000"/>
          <w:sz w:val="24"/>
          <w:szCs w:val="24"/>
          <w:lang w:val="en-US"/>
        </w:rPr>
        <w:t xml:space="preserve"> </w:t>
      </w:r>
      <w:r w:rsidRPr="00381032">
        <w:rPr>
          <w:bCs/>
          <w:color w:val="000000"/>
          <w:sz w:val="24"/>
          <w:szCs w:val="24"/>
          <w:lang w:val="en-US"/>
        </w:rPr>
        <w:t xml:space="preserve">By contrast, </w:t>
      </w:r>
      <w:proofErr w:type="spellStart"/>
      <w:r w:rsidRPr="00381032">
        <w:rPr>
          <w:bCs/>
          <w:color w:val="000000"/>
          <w:sz w:val="24"/>
          <w:szCs w:val="24"/>
          <w:lang w:val="en-US"/>
        </w:rPr>
        <w:t>KCl</w:t>
      </w:r>
      <w:proofErr w:type="spellEnd"/>
      <w:r w:rsidRPr="00381032">
        <w:rPr>
          <w:bCs/>
          <w:color w:val="000000"/>
          <w:sz w:val="24"/>
          <w:szCs w:val="24"/>
          <w:lang w:val="en-US"/>
        </w:rPr>
        <w:t xml:space="preserve">, used as a source of Potassium, has no significant effect on the number of </w:t>
      </w:r>
      <w:proofErr w:type="spellStart"/>
      <w:r w:rsidRPr="00381032">
        <w:rPr>
          <w:bCs/>
          <w:color w:val="000000"/>
          <w:sz w:val="24"/>
          <w:szCs w:val="24"/>
          <w:lang w:val="en-US"/>
        </w:rPr>
        <w:t>culturable</w:t>
      </w:r>
      <w:proofErr w:type="spellEnd"/>
      <w:r w:rsidRPr="00381032">
        <w:rPr>
          <w:bCs/>
          <w:color w:val="000000"/>
          <w:sz w:val="24"/>
          <w:szCs w:val="24"/>
          <w:lang w:val="en-US"/>
        </w:rPr>
        <w:t xml:space="preserve"> cells.</w:t>
      </w:r>
    </w:p>
    <w:p w:rsidR="00B76324" w:rsidRPr="0051734F" w:rsidRDefault="00B76324" w:rsidP="00B76324">
      <w:pPr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  <w:lang w:val="en-US"/>
        </w:rPr>
      </w:pPr>
      <w:r w:rsidRPr="0051734F">
        <w:rPr>
          <w:color w:val="000000"/>
          <w:sz w:val="24"/>
          <w:szCs w:val="24"/>
          <w:lang w:val="en-US"/>
        </w:rPr>
        <w:t xml:space="preserve">The three sources used NPK, 14% and 28% showed a great influence on the number of </w:t>
      </w:r>
      <w:proofErr w:type="spellStart"/>
      <w:r w:rsidRPr="0051734F">
        <w:rPr>
          <w:color w:val="000000"/>
          <w:sz w:val="24"/>
          <w:szCs w:val="24"/>
          <w:lang w:val="en-US"/>
        </w:rPr>
        <w:t>culturable</w:t>
      </w:r>
      <w:proofErr w:type="spellEnd"/>
      <w:r w:rsidRPr="0051734F">
        <w:rPr>
          <w:color w:val="000000"/>
          <w:sz w:val="24"/>
          <w:szCs w:val="24"/>
          <w:lang w:val="en-US"/>
        </w:rPr>
        <w:t xml:space="preserve"> cells of </w:t>
      </w:r>
      <w:proofErr w:type="spellStart"/>
      <w:r w:rsidRPr="0051734F">
        <w:rPr>
          <w:i/>
          <w:color w:val="000000"/>
          <w:sz w:val="24"/>
          <w:szCs w:val="24"/>
          <w:lang w:val="en-US"/>
        </w:rPr>
        <w:t>Xanthomonas</w:t>
      </w:r>
      <w:proofErr w:type="spellEnd"/>
      <w:r w:rsidRPr="0051734F">
        <w:rPr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1734F">
        <w:rPr>
          <w:i/>
          <w:color w:val="000000"/>
          <w:sz w:val="24"/>
          <w:szCs w:val="24"/>
          <w:lang w:val="en-US"/>
        </w:rPr>
        <w:t>fragariae</w:t>
      </w:r>
      <w:proofErr w:type="spellEnd"/>
      <w:r w:rsidRPr="0051734F">
        <w:rPr>
          <w:color w:val="000000"/>
          <w:sz w:val="24"/>
          <w:szCs w:val="24"/>
          <w:lang w:val="en-US"/>
        </w:rPr>
        <w:t xml:space="preserve">, either increasing or decreasing. Potassium, at 28 to 14% of humidity, </w:t>
      </w:r>
      <w:r w:rsidRPr="0051734F">
        <w:rPr>
          <w:color w:val="000000"/>
          <w:sz w:val="24"/>
          <w:szCs w:val="24"/>
          <w:lang w:val="en-US"/>
        </w:rPr>
        <w:lastRenderedPageBreak/>
        <w:t xml:space="preserve">inhibited the </w:t>
      </w:r>
      <w:r>
        <w:rPr>
          <w:color w:val="000000"/>
          <w:sz w:val="24"/>
          <w:szCs w:val="24"/>
          <w:lang w:val="en-US"/>
        </w:rPr>
        <w:t xml:space="preserve">rate </w:t>
      </w:r>
      <w:r w:rsidRPr="0051734F">
        <w:rPr>
          <w:color w:val="000000"/>
          <w:sz w:val="24"/>
          <w:szCs w:val="24"/>
          <w:lang w:val="en-US"/>
        </w:rPr>
        <w:t xml:space="preserve">growth of </w:t>
      </w:r>
      <w:proofErr w:type="spellStart"/>
      <w:r w:rsidRPr="003831DF">
        <w:rPr>
          <w:i/>
          <w:color w:val="000000"/>
          <w:sz w:val="24"/>
          <w:szCs w:val="24"/>
          <w:lang w:val="en-US"/>
        </w:rPr>
        <w:t>Xanthomonas</w:t>
      </w:r>
      <w:proofErr w:type="spellEnd"/>
      <w:r>
        <w:rPr>
          <w:color w:val="000000"/>
          <w:sz w:val="24"/>
          <w:szCs w:val="24"/>
          <w:lang w:val="en-US"/>
        </w:rPr>
        <w:t>,</w:t>
      </w:r>
      <w:r w:rsidRPr="0051734F">
        <w:rPr>
          <w:color w:val="000000"/>
          <w:sz w:val="24"/>
          <w:szCs w:val="24"/>
          <w:lang w:val="en-US"/>
        </w:rPr>
        <w:t xml:space="preserve"> while the phosphorus and nitrogen stimulated </w:t>
      </w:r>
      <w:r>
        <w:rPr>
          <w:color w:val="000000"/>
          <w:sz w:val="24"/>
          <w:szCs w:val="24"/>
          <w:lang w:val="en-US"/>
        </w:rPr>
        <w:t xml:space="preserve">its </w:t>
      </w:r>
      <w:r w:rsidRPr="0051734F">
        <w:rPr>
          <w:color w:val="000000"/>
          <w:sz w:val="24"/>
          <w:szCs w:val="24"/>
          <w:lang w:val="en-US"/>
        </w:rPr>
        <w:t xml:space="preserve">growth, greater than 28% </w:t>
      </w:r>
      <w:r>
        <w:rPr>
          <w:color w:val="000000"/>
          <w:sz w:val="24"/>
          <w:szCs w:val="24"/>
          <w:lang w:val="en-US"/>
        </w:rPr>
        <w:t xml:space="preserve">of </w:t>
      </w:r>
      <w:r w:rsidRPr="0051734F">
        <w:rPr>
          <w:color w:val="000000"/>
          <w:sz w:val="24"/>
          <w:szCs w:val="24"/>
          <w:lang w:val="en-US"/>
        </w:rPr>
        <w:t>humidity</w:t>
      </w:r>
      <w:r>
        <w:rPr>
          <w:color w:val="000000"/>
          <w:sz w:val="24"/>
          <w:szCs w:val="24"/>
          <w:lang w:val="en-US"/>
        </w:rPr>
        <w:t xml:space="preserve"> than</w:t>
      </w:r>
      <w:r w:rsidRPr="0051734F">
        <w:rPr>
          <w:color w:val="000000"/>
          <w:sz w:val="24"/>
          <w:szCs w:val="24"/>
          <w:lang w:val="en-US"/>
        </w:rPr>
        <w:t xml:space="preserve"> 14%. Similarly the bacterial growth was not affected during the incorporation of NPK at different concentrations in the soil of </w:t>
      </w:r>
      <w:proofErr w:type="spellStart"/>
      <w:r w:rsidRPr="0051734F">
        <w:rPr>
          <w:color w:val="000000"/>
          <w:sz w:val="24"/>
          <w:szCs w:val="24"/>
          <w:lang w:val="en-US"/>
        </w:rPr>
        <w:t>Mamora</w:t>
      </w:r>
      <w:proofErr w:type="spellEnd"/>
      <w:r w:rsidRPr="0051734F">
        <w:rPr>
          <w:color w:val="000000"/>
          <w:sz w:val="24"/>
          <w:szCs w:val="24"/>
          <w:lang w:val="en-US"/>
        </w:rPr>
        <w:t>.</w:t>
      </w:r>
    </w:p>
    <w:p w:rsidR="00B76324" w:rsidRPr="0051734F" w:rsidRDefault="00B76324" w:rsidP="00B76324">
      <w:pPr>
        <w:pStyle w:val="Titre1"/>
        <w:spacing w:line="360" w:lineRule="auto"/>
        <w:jc w:val="both"/>
        <w:rPr>
          <w:bCs w:val="0"/>
          <w:color w:val="000000"/>
          <w:sz w:val="24"/>
          <w:szCs w:val="24"/>
          <w:lang w:val="en-US"/>
        </w:rPr>
      </w:pPr>
      <w:r w:rsidRPr="0051734F">
        <w:rPr>
          <w:bCs w:val="0"/>
          <w:color w:val="000000"/>
          <w:sz w:val="24"/>
          <w:szCs w:val="24"/>
          <w:lang w:val="en-US"/>
        </w:rPr>
        <w:t xml:space="preserve">Keywords: </w:t>
      </w:r>
      <w:proofErr w:type="spellStart"/>
      <w:r w:rsidRPr="0051734F">
        <w:rPr>
          <w:b w:val="0"/>
          <w:bCs w:val="0"/>
          <w:i/>
          <w:color w:val="000000"/>
          <w:sz w:val="24"/>
          <w:szCs w:val="24"/>
          <w:lang w:val="en-US"/>
        </w:rPr>
        <w:t>Xanthomonas</w:t>
      </w:r>
      <w:proofErr w:type="spellEnd"/>
      <w:r w:rsidRPr="0051734F">
        <w:rPr>
          <w:b w:val="0"/>
          <w:bCs w:val="0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1734F">
        <w:rPr>
          <w:b w:val="0"/>
          <w:bCs w:val="0"/>
          <w:i/>
          <w:color w:val="000000"/>
          <w:sz w:val="24"/>
          <w:szCs w:val="24"/>
          <w:lang w:val="en-US"/>
        </w:rPr>
        <w:t>fragariae</w:t>
      </w:r>
      <w:proofErr w:type="spellEnd"/>
      <w:r w:rsidRPr="0051734F">
        <w:rPr>
          <w:b w:val="0"/>
          <w:bCs w:val="0"/>
          <w:color w:val="000000"/>
          <w:sz w:val="24"/>
          <w:szCs w:val="24"/>
          <w:lang w:val="en-US"/>
        </w:rPr>
        <w:t>, growth, fertilization, Nitrogen-Phosphorus-Potassium, soil, humidity.</w:t>
      </w:r>
    </w:p>
    <w:p w:rsidR="00B76324" w:rsidRPr="00E10D1E" w:rsidRDefault="00E10D1E" w:rsidP="00E10D1E">
      <w:pPr>
        <w:pStyle w:val="Cordstexte"/>
        <w:spacing w:after="240" w:line="360" w:lineRule="auto"/>
        <w:jc w:val="center"/>
        <w:rPr>
          <w:b/>
          <w:sz w:val="28"/>
          <w:szCs w:val="28"/>
          <w:lang w:val="en-US"/>
        </w:rPr>
      </w:pPr>
      <w:r w:rsidRPr="00E10D1E">
        <w:rPr>
          <w:b/>
          <w:sz w:val="28"/>
          <w:szCs w:val="28"/>
          <w:lang w:val="en-US"/>
        </w:rPr>
        <w:t xml:space="preserve">Recent publications </w:t>
      </w:r>
    </w:p>
    <w:p w:rsidR="00E10D1E" w:rsidRPr="00E10D1E" w:rsidRDefault="00E10D1E" w:rsidP="00E10D1E">
      <w:pPr>
        <w:spacing w:line="360" w:lineRule="auto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1. </w:t>
      </w:r>
      <w:proofErr w:type="spellStart"/>
      <w:r w:rsidRPr="00E10D1E">
        <w:rPr>
          <w:rFonts w:eastAsia="Calibri"/>
          <w:lang w:val="en-US"/>
        </w:rPr>
        <w:t>Z.Mammad</w:t>
      </w:r>
      <w:proofErr w:type="gramStart"/>
      <w:r w:rsidRPr="00E10D1E">
        <w:rPr>
          <w:rFonts w:eastAsia="Calibri"/>
          <w:lang w:val="en-US"/>
        </w:rPr>
        <w:t>,S.Hssaine,</w:t>
      </w:r>
      <w:r w:rsidRPr="00E10D1E">
        <w:rPr>
          <w:rFonts w:eastAsia="Calibri"/>
          <w:b/>
          <w:lang w:val="en-US"/>
        </w:rPr>
        <w:t>T.Djassinra</w:t>
      </w:r>
      <w:proofErr w:type="spellEnd"/>
      <w:proofErr w:type="gramEnd"/>
      <w:r w:rsidRPr="00E10D1E">
        <w:rPr>
          <w:rFonts w:eastAsia="Calibri"/>
          <w:lang w:val="en-US"/>
        </w:rPr>
        <w:t xml:space="preserve">, </w:t>
      </w:r>
      <w:proofErr w:type="spellStart"/>
      <w:r w:rsidRPr="00E10D1E">
        <w:rPr>
          <w:rFonts w:eastAsia="Calibri"/>
          <w:lang w:val="en-US"/>
        </w:rPr>
        <w:t>K.Ounine</w:t>
      </w:r>
      <w:proofErr w:type="spellEnd"/>
      <w:r w:rsidRPr="00E10D1E">
        <w:rPr>
          <w:rFonts w:eastAsia="Calibri"/>
          <w:lang w:val="en-US"/>
        </w:rPr>
        <w:t xml:space="preserve"> (2018). American journal of plant Sciences, The antibacterial and antioxidant effect of </w:t>
      </w:r>
      <w:proofErr w:type="spellStart"/>
      <w:r w:rsidRPr="00E10D1E">
        <w:rPr>
          <w:rFonts w:eastAsia="Calibri"/>
          <w:i/>
          <w:lang w:val="en-US"/>
        </w:rPr>
        <w:t>Salvadora</w:t>
      </w:r>
      <w:proofErr w:type="spellEnd"/>
      <w:r w:rsidRPr="00E10D1E">
        <w:rPr>
          <w:rFonts w:eastAsia="Calibri"/>
          <w:i/>
          <w:lang w:val="en-US"/>
        </w:rPr>
        <w:t xml:space="preserve"> </w:t>
      </w:r>
      <w:proofErr w:type="spellStart"/>
      <w:r w:rsidRPr="00E10D1E">
        <w:rPr>
          <w:rFonts w:eastAsia="Calibri"/>
          <w:i/>
          <w:lang w:val="en-US"/>
        </w:rPr>
        <w:t>persica</w:t>
      </w:r>
      <w:proofErr w:type="spellEnd"/>
      <w:r w:rsidRPr="00E10D1E">
        <w:rPr>
          <w:rFonts w:eastAsia="Calibri"/>
          <w:lang w:val="en-US"/>
        </w:rPr>
        <w:t xml:space="preserve"> on Antibiotic Resistant Strains.</w:t>
      </w:r>
      <w:proofErr w:type="gramStart"/>
      <w:r w:rsidRPr="00E10D1E">
        <w:rPr>
          <w:rFonts w:eastAsia="Calibri"/>
          <w:lang w:val="en-US"/>
        </w:rPr>
        <w:t>,9,1478</w:t>
      </w:r>
      <w:proofErr w:type="gramEnd"/>
      <w:r w:rsidRPr="00E10D1E">
        <w:rPr>
          <w:rFonts w:eastAsia="Calibri"/>
          <w:lang w:val="en-US"/>
        </w:rPr>
        <w:t>-1485.</w:t>
      </w:r>
    </w:p>
    <w:p w:rsidR="00E10D1E" w:rsidRPr="00E10D1E" w:rsidRDefault="00E10D1E" w:rsidP="00E10D1E">
      <w:pPr>
        <w:spacing w:line="360" w:lineRule="auto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2. </w:t>
      </w:r>
      <w:r w:rsidRPr="00E10D1E">
        <w:rPr>
          <w:rFonts w:eastAsia="Calibri"/>
          <w:lang w:val="en-US"/>
        </w:rPr>
        <w:t xml:space="preserve">EL </w:t>
      </w:r>
      <w:proofErr w:type="spellStart"/>
      <w:r w:rsidRPr="00E10D1E">
        <w:rPr>
          <w:rFonts w:eastAsia="Calibri"/>
          <w:lang w:val="en-US"/>
        </w:rPr>
        <w:t>Faydy</w:t>
      </w:r>
      <w:proofErr w:type="spellEnd"/>
      <w:r w:rsidRPr="00E10D1E">
        <w:rPr>
          <w:rFonts w:eastAsia="Calibri"/>
          <w:lang w:val="en-US"/>
        </w:rPr>
        <w:t xml:space="preserve"> M, </w:t>
      </w:r>
      <w:proofErr w:type="spellStart"/>
      <w:r w:rsidRPr="00E10D1E">
        <w:rPr>
          <w:rFonts w:eastAsia="Calibri"/>
          <w:b/>
          <w:lang w:val="en-US"/>
        </w:rPr>
        <w:t>Djassinra</w:t>
      </w:r>
      <w:proofErr w:type="spellEnd"/>
      <w:r w:rsidRPr="00E10D1E">
        <w:rPr>
          <w:rFonts w:eastAsia="Calibri"/>
          <w:b/>
          <w:lang w:val="en-US"/>
        </w:rPr>
        <w:t xml:space="preserve"> T</w:t>
      </w:r>
      <w:r w:rsidRPr="00E10D1E">
        <w:rPr>
          <w:rFonts w:eastAsia="Calibri"/>
          <w:lang w:val="en-US"/>
        </w:rPr>
        <w:t xml:space="preserve">, </w:t>
      </w:r>
      <w:proofErr w:type="spellStart"/>
      <w:r w:rsidRPr="00E10D1E">
        <w:rPr>
          <w:rFonts w:eastAsia="Calibri"/>
          <w:lang w:val="en-US"/>
        </w:rPr>
        <w:t>Haida</w:t>
      </w:r>
      <w:proofErr w:type="spellEnd"/>
      <w:r w:rsidRPr="00E10D1E">
        <w:rPr>
          <w:rFonts w:eastAsia="Calibri"/>
          <w:lang w:val="en-US"/>
        </w:rPr>
        <w:t xml:space="preserve"> S, </w:t>
      </w:r>
      <w:proofErr w:type="spellStart"/>
      <w:r w:rsidRPr="00E10D1E">
        <w:rPr>
          <w:rFonts w:eastAsia="Calibri"/>
          <w:lang w:val="en-US"/>
        </w:rPr>
        <w:t>Rbaa</w:t>
      </w:r>
      <w:proofErr w:type="spellEnd"/>
      <w:r w:rsidRPr="00E10D1E">
        <w:rPr>
          <w:rFonts w:eastAsia="Calibri"/>
          <w:lang w:val="en-US"/>
        </w:rPr>
        <w:t xml:space="preserve"> M, </w:t>
      </w:r>
      <w:proofErr w:type="spellStart"/>
      <w:r w:rsidRPr="00E10D1E">
        <w:rPr>
          <w:rFonts w:eastAsia="Calibri"/>
          <w:lang w:val="en-US"/>
        </w:rPr>
        <w:t>Ounine</w:t>
      </w:r>
      <w:proofErr w:type="spellEnd"/>
      <w:r w:rsidRPr="00E10D1E">
        <w:rPr>
          <w:rFonts w:eastAsia="Calibri"/>
          <w:lang w:val="en-US"/>
        </w:rPr>
        <w:t xml:space="preserve"> K, </w:t>
      </w:r>
      <w:proofErr w:type="spellStart"/>
      <w:r w:rsidRPr="00E10D1E">
        <w:rPr>
          <w:rFonts w:eastAsia="Calibri"/>
          <w:lang w:val="en-US"/>
        </w:rPr>
        <w:t>Kribii</w:t>
      </w:r>
      <w:proofErr w:type="spellEnd"/>
      <w:r w:rsidRPr="00E10D1E">
        <w:rPr>
          <w:rFonts w:eastAsia="Calibri"/>
          <w:lang w:val="en-US"/>
        </w:rPr>
        <w:t xml:space="preserve"> A, </w:t>
      </w:r>
      <w:proofErr w:type="spellStart"/>
      <w:r w:rsidRPr="00E10D1E">
        <w:rPr>
          <w:rFonts w:eastAsia="Calibri"/>
          <w:lang w:val="en-US"/>
        </w:rPr>
        <w:t>Lkhrissi</w:t>
      </w:r>
      <w:proofErr w:type="spellEnd"/>
      <w:r w:rsidRPr="00E10D1E">
        <w:rPr>
          <w:rFonts w:eastAsia="Calibri"/>
          <w:lang w:val="en-US"/>
        </w:rPr>
        <w:t xml:space="preserve"> B (2017), Journal of materials and environmental Sciences. Synthesis and investigation of antibacterial and </w:t>
      </w:r>
      <w:proofErr w:type="spellStart"/>
      <w:r w:rsidRPr="00E10D1E">
        <w:rPr>
          <w:rFonts w:eastAsia="Calibri"/>
          <w:lang w:val="en-US"/>
        </w:rPr>
        <w:t>antioxydants</w:t>
      </w:r>
      <w:proofErr w:type="spellEnd"/>
      <w:r w:rsidRPr="00E10D1E">
        <w:rPr>
          <w:rFonts w:eastAsia="Calibri"/>
          <w:lang w:val="en-US"/>
        </w:rPr>
        <w:t xml:space="preserve"> properties of some new 5-subsituted-8-hydroxyquinonline </w:t>
      </w:r>
      <w:proofErr w:type="spellStart"/>
      <w:r w:rsidRPr="00E10D1E">
        <w:rPr>
          <w:rFonts w:eastAsia="Calibri"/>
          <w:lang w:val="en-US"/>
        </w:rPr>
        <w:t>derivates.Vol</w:t>
      </w:r>
      <w:proofErr w:type="spellEnd"/>
      <w:r w:rsidRPr="00E10D1E">
        <w:rPr>
          <w:rFonts w:eastAsia="Calibri"/>
          <w:lang w:val="en-US"/>
        </w:rPr>
        <w:t xml:space="preserve"> 8, Issue, page 3855-3863.</w:t>
      </w:r>
    </w:p>
    <w:p w:rsidR="00E10D1E" w:rsidRPr="00E10D1E" w:rsidRDefault="00E10D1E" w:rsidP="00E10D1E">
      <w:pPr>
        <w:spacing w:line="360" w:lineRule="auto"/>
        <w:rPr>
          <w:rFonts w:eastAsia="Calibri"/>
          <w:lang w:val="en-US"/>
        </w:rPr>
      </w:pPr>
      <w:r w:rsidRPr="00E10D1E">
        <w:rPr>
          <w:rFonts w:eastAsia="Calibri"/>
          <w:lang w:val="en-US"/>
        </w:rPr>
        <w:t>3.</w:t>
      </w:r>
      <w:r>
        <w:rPr>
          <w:rFonts w:eastAsia="Calibri"/>
          <w:b/>
          <w:lang w:val="en-US"/>
        </w:rPr>
        <w:t xml:space="preserve"> </w:t>
      </w:r>
      <w:proofErr w:type="spellStart"/>
      <w:r w:rsidRPr="00E10D1E">
        <w:rPr>
          <w:rFonts w:eastAsia="Calibri"/>
          <w:b/>
          <w:lang w:val="en-US"/>
        </w:rPr>
        <w:t>Djassinra</w:t>
      </w:r>
      <w:proofErr w:type="spellEnd"/>
      <w:r w:rsidRPr="00E10D1E">
        <w:rPr>
          <w:rFonts w:eastAsia="Calibri"/>
          <w:b/>
          <w:lang w:val="en-US"/>
        </w:rPr>
        <w:t xml:space="preserve"> T</w:t>
      </w:r>
      <w:r w:rsidRPr="00E10D1E">
        <w:rPr>
          <w:rFonts w:eastAsia="Calibri"/>
          <w:lang w:val="en-US"/>
        </w:rPr>
        <w:t xml:space="preserve">, </w:t>
      </w:r>
      <w:proofErr w:type="spellStart"/>
      <w:r w:rsidRPr="00E10D1E">
        <w:rPr>
          <w:rFonts w:eastAsia="Calibri"/>
          <w:lang w:val="en-US"/>
        </w:rPr>
        <w:t>Abderahim</w:t>
      </w:r>
      <w:proofErr w:type="spellEnd"/>
      <w:r w:rsidRPr="00E10D1E">
        <w:rPr>
          <w:rFonts w:eastAsia="Calibri"/>
          <w:lang w:val="en-US"/>
        </w:rPr>
        <w:t xml:space="preserve"> </w:t>
      </w:r>
      <w:proofErr w:type="spellStart"/>
      <w:r w:rsidRPr="00E10D1E">
        <w:rPr>
          <w:rFonts w:eastAsia="Calibri"/>
          <w:lang w:val="en-US"/>
        </w:rPr>
        <w:t>Kribii</w:t>
      </w:r>
      <w:proofErr w:type="spellEnd"/>
      <w:r w:rsidRPr="00E10D1E">
        <w:rPr>
          <w:rFonts w:eastAsia="Calibri"/>
          <w:lang w:val="en-US"/>
        </w:rPr>
        <w:t xml:space="preserve">, and </w:t>
      </w:r>
      <w:proofErr w:type="spellStart"/>
      <w:r w:rsidRPr="00E10D1E">
        <w:rPr>
          <w:rFonts w:eastAsia="Calibri"/>
          <w:lang w:val="en-US"/>
        </w:rPr>
        <w:t>Khadija</w:t>
      </w:r>
      <w:proofErr w:type="spellEnd"/>
      <w:r w:rsidRPr="00E10D1E">
        <w:rPr>
          <w:rFonts w:eastAsia="Calibri"/>
          <w:lang w:val="en-US"/>
        </w:rPr>
        <w:t xml:space="preserve"> </w:t>
      </w:r>
      <w:proofErr w:type="spellStart"/>
      <w:r w:rsidRPr="00E10D1E">
        <w:rPr>
          <w:rFonts w:eastAsia="Calibri"/>
          <w:lang w:val="en-US"/>
        </w:rPr>
        <w:t>Ounine</w:t>
      </w:r>
      <w:proofErr w:type="spellEnd"/>
      <w:r w:rsidRPr="00E10D1E">
        <w:rPr>
          <w:rFonts w:eastAsia="Calibri"/>
          <w:lang w:val="en-US"/>
        </w:rPr>
        <w:t xml:space="preserve"> (2015). </w:t>
      </w:r>
      <w:r w:rsidRPr="00E10D1E">
        <w:rPr>
          <w:rFonts w:eastAsia="Calibri"/>
        </w:rPr>
        <w:t xml:space="preserve">Evaluation de l’effet protecteur des extraits aqueux de </w:t>
      </w:r>
      <w:proofErr w:type="spellStart"/>
      <w:r w:rsidRPr="00E10D1E">
        <w:rPr>
          <w:rFonts w:eastAsia="Calibri"/>
          <w:i/>
        </w:rPr>
        <w:t>Chenopodium</w:t>
      </w:r>
      <w:proofErr w:type="spellEnd"/>
      <w:r w:rsidRPr="00E10D1E">
        <w:rPr>
          <w:rFonts w:eastAsia="Calibri"/>
          <w:i/>
        </w:rPr>
        <w:t xml:space="preserve"> </w:t>
      </w:r>
      <w:proofErr w:type="spellStart"/>
      <w:r w:rsidRPr="00E10D1E">
        <w:rPr>
          <w:rFonts w:eastAsia="Calibri"/>
          <w:i/>
        </w:rPr>
        <w:t>ambrosiodes</w:t>
      </w:r>
      <w:proofErr w:type="spellEnd"/>
      <w:r w:rsidRPr="00E10D1E">
        <w:rPr>
          <w:rFonts w:eastAsia="Calibri"/>
        </w:rPr>
        <w:t xml:space="preserve"> L et de </w:t>
      </w:r>
      <w:proofErr w:type="spellStart"/>
      <w:r w:rsidRPr="00E10D1E">
        <w:rPr>
          <w:rFonts w:eastAsia="Calibri"/>
          <w:i/>
        </w:rPr>
        <w:t>Rosmarinus</w:t>
      </w:r>
      <w:proofErr w:type="spellEnd"/>
      <w:r w:rsidRPr="00E10D1E">
        <w:rPr>
          <w:rFonts w:eastAsia="Calibri"/>
          <w:i/>
        </w:rPr>
        <w:t xml:space="preserve"> </w:t>
      </w:r>
      <w:proofErr w:type="spellStart"/>
      <w:r w:rsidRPr="00E10D1E">
        <w:rPr>
          <w:rFonts w:eastAsia="Calibri"/>
          <w:i/>
        </w:rPr>
        <w:t>officinalis</w:t>
      </w:r>
      <w:proofErr w:type="spellEnd"/>
      <w:r w:rsidRPr="00E10D1E">
        <w:rPr>
          <w:rFonts w:eastAsia="Calibri"/>
        </w:rPr>
        <w:t xml:space="preserve"> </w:t>
      </w:r>
      <w:r w:rsidRPr="00E10D1E">
        <w:rPr>
          <w:rFonts w:eastAsia="Calibri"/>
          <w:i/>
        </w:rPr>
        <w:t>L</w:t>
      </w:r>
      <w:r w:rsidRPr="00E10D1E">
        <w:rPr>
          <w:rFonts w:eastAsia="Calibri"/>
        </w:rPr>
        <w:t xml:space="preserve"> vis à vis des plantes de tomate inoculées par la souche de </w:t>
      </w:r>
      <w:proofErr w:type="spellStart"/>
      <w:r w:rsidRPr="00E10D1E">
        <w:rPr>
          <w:rFonts w:eastAsia="Calibri"/>
          <w:i/>
        </w:rPr>
        <w:t>Xanthomonas</w:t>
      </w:r>
      <w:proofErr w:type="spellEnd"/>
      <w:r w:rsidRPr="00E10D1E">
        <w:rPr>
          <w:rFonts w:eastAsia="Calibri"/>
          <w:i/>
        </w:rPr>
        <w:t xml:space="preserve"> </w:t>
      </w:r>
      <w:proofErr w:type="spellStart"/>
      <w:r w:rsidRPr="00E10D1E">
        <w:rPr>
          <w:rFonts w:eastAsia="Calibri"/>
          <w:i/>
        </w:rPr>
        <w:t>fragariae</w:t>
      </w:r>
      <w:proofErr w:type="spellEnd"/>
      <w:r w:rsidRPr="00E10D1E">
        <w:rPr>
          <w:rFonts w:eastAsia="Calibri"/>
          <w:i/>
        </w:rPr>
        <w:t xml:space="preserve"> Dw</w:t>
      </w:r>
      <w:r w:rsidRPr="00E10D1E">
        <w:rPr>
          <w:rFonts w:eastAsia="Calibri"/>
        </w:rPr>
        <w:t xml:space="preserve">. </w:t>
      </w:r>
      <w:r w:rsidRPr="00E10D1E">
        <w:rPr>
          <w:rFonts w:eastAsia="Calibri"/>
          <w:lang w:val="en-US"/>
        </w:rPr>
        <w:t>International Journal of Innovation and Scientific Research, vol.15 No ,pp,30-38.</w:t>
      </w:r>
    </w:p>
    <w:p w:rsidR="00E10D1E" w:rsidRPr="00D353D5" w:rsidRDefault="00D353D5" w:rsidP="00D353D5">
      <w:pPr>
        <w:spacing w:line="360" w:lineRule="auto"/>
        <w:rPr>
          <w:rFonts w:eastAsia="Calibri"/>
          <w:lang w:val="en-US"/>
        </w:rPr>
      </w:pPr>
      <w:proofErr w:type="gramStart"/>
      <w:r w:rsidRPr="00D353D5">
        <w:rPr>
          <w:rFonts w:eastAsia="Calibri"/>
        </w:rPr>
        <w:t>4.</w:t>
      </w:r>
      <w:proofErr w:type="spellStart"/>
      <w:r w:rsidR="00E10D1E" w:rsidRPr="00D353D5">
        <w:rPr>
          <w:rFonts w:eastAsia="Calibri"/>
          <w:b/>
        </w:rPr>
        <w:t>Djassinra</w:t>
      </w:r>
      <w:proofErr w:type="spellEnd"/>
      <w:proofErr w:type="gramEnd"/>
      <w:r w:rsidR="00E10D1E" w:rsidRPr="00D353D5">
        <w:rPr>
          <w:rFonts w:eastAsia="Calibri"/>
          <w:b/>
        </w:rPr>
        <w:t xml:space="preserve"> T</w:t>
      </w:r>
      <w:r w:rsidR="00E10D1E" w:rsidRPr="00D353D5">
        <w:rPr>
          <w:rFonts w:eastAsia="Calibri"/>
        </w:rPr>
        <w:t xml:space="preserve">, </w:t>
      </w:r>
      <w:proofErr w:type="spellStart"/>
      <w:r w:rsidR="00E10D1E" w:rsidRPr="00D353D5">
        <w:rPr>
          <w:rFonts w:eastAsia="Calibri"/>
        </w:rPr>
        <w:t>Elhartiti</w:t>
      </w:r>
      <w:proofErr w:type="spellEnd"/>
      <w:r w:rsidR="00E10D1E" w:rsidRPr="00D353D5">
        <w:rPr>
          <w:rFonts w:eastAsia="Calibri"/>
        </w:rPr>
        <w:t xml:space="preserve"> A, </w:t>
      </w:r>
      <w:proofErr w:type="spellStart"/>
      <w:r w:rsidR="00E10D1E" w:rsidRPr="00D353D5">
        <w:rPr>
          <w:rFonts w:eastAsia="Calibri"/>
        </w:rPr>
        <w:t>Mammad</w:t>
      </w:r>
      <w:proofErr w:type="spellEnd"/>
      <w:r w:rsidR="00E10D1E" w:rsidRPr="00D353D5">
        <w:rPr>
          <w:rFonts w:eastAsia="Calibri"/>
        </w:rPr>
        <w:t xml:space="preserve"> Z, </w:t>
      </w:r>
      <w:proofErr w:type="spellStart"/>
      <w:r w:rsidR="00E10D1E" w:rsidRPr="00D353D5">
        <w:rPr>
          <w:rFonts w:eastAsia="Calibri"/>
        </w:rPr>
        <w:t>Ounine</w:t>
      </w:r>
      <w:proofErr w:type="spellEnd"/>
      <w:r w:rsidR="00E10D1E" w:rsidRPr="00D353D5">
        <w:rPr>
          <w:rFonts w:eastAsia="Calibri"/>
        </w:rPr>
        <w:t xml:space="preserve"> Khadija (2015). </w:t>
      </w:r>
      <w:r w:rsidR="00E10D1E" w:rsidRPr="00D353D5">
        <w:rPr>
          <w:rFonts w:eastAsia="Calibri"/>
          <w:lang w:val="en-US"/>
        </w:rPr>
        <w:t xml:space="preserve">Behavior of </w:t>
      </w:r>
      <w:proofErr w:type="spellStart"/>
      <w:r w:rsidR="00E10D1E" w:rsidRPr="00D353D5">
        <w:rPr>
          <w:rFonts w:eastAsia="Calibri"/>
          <w:i/>
          <w:lang w:val="en-US"/>
        </w:rPr>
        <w:t>Xanthomonas</w:t>
      </w:r>
      <w:proofErr w:type="spellEnd"/>
      <w:r w:rsidR="00E10D1E" w:rsidRPr="00D353D5">
        <w:rPr>
          <w:rFonts w:eastAsia="Calibri"/>
          <w:i/>
          <w:lang w:val="en-US"/>
        </w:rPr>
        <w:t xml:space="preserve"> </w:t>
      </w:r>
      <w:proofErr w:type="spellStart"/>
      <w:r w:rsidR="00E10D1E" w:rsidRPr="00D353D5">
        <w:rPr>
          <w:rFonts w:eastAsia="Calibri"/>
          <w:i/>
          <w:lang w:val="en-US"/>
        </w:rPr>
        <w:t>fragariae</w:t>
      </w:r>
      <w:proofErr w:type="spellEnd"/>
      <w:r w:rsidR="00E10D1E" w:rsidRPr="00D353D5">
        <w:rPr>
          <w:rFonts w:eastAsia="Calibri"/>
          <w:lang w:val="en-US"/>
        </w:rPr>
        <w:t xml:space="preserve"> in an inorganic </w:t>
      </w:r>
      <w:r w:rsidR="00E10D1E" w:rsidRPr="00D353D5">
        <w:rPr>
          <w:rFonts w:eastAsia="Calibri"/>
          <w:lang w:val="en-US"/>
        </w:rPr>
        <w:lastRenderedPageBreak/>
        <w:t>medium enriched with N, P, or K. International Journal of Innovation and Scientific Research, vol. 17, No. 1, pp. 99–113.</w:t>
      </w:r>
    </w:p>
    <w:p w:rsidR="00E10D1E" w:rsidRPr="00D353D5" w:rsidRDefault="00D353D5" w:rsidP="00D353D5">
      <w:pPr>
        <w:spacing w:line="360" w:lineRule="auto"/>
        <w:rPr>
          <w:rFonts w:eastAsia="Calibri"/>
          <w:lang w:val="en-US"/>
        </w:rPr>
      </w:pPr>
      <w:proofErr w:type="gramStart"/>
      <w:r w:rsidRPr="00D353D5">
        <w:rPr>
          <w:rFonts w:eastAsia="Calibri"/>
          <w:lang w:val="en-US"/>
        </w:rPr>
        <w:t>5.</w:t>
      </w:r>
      <w:r w:rsidR="00E10D1E" w:rsidRPr="00D353D5">
        <w:rPr>
          <w:rFonts w:eastAsia="Calibri"/>
          <w:b/>
          <w:lang w:val="en-US"/>
        </w:rPr>
        <w:t>Djassinra</w:t>
      </w:r>
      <w:proofErr w:type="gramEnd"/>
      <w:r w:rsidR="00E10D1E" w:rsidRPr="00D353D5">
        <w:rPr>
          <w:rFonts w:eastAsia="Calibri"/>
          <w:b/>
          <w:lang w:val="en-US"/>
        </w:rPr>
        <w:t xml:space="preserve"> T</w:t>
      </w:r>
      <w:r w:rsidR="00E10D1E" w:rsidRPr="00D353D5">
        <w:rPr>
          <w:rFonts w:eastAsia="Calibri"/>
          <w:lang w:val="en-US"/>
        </w:rPr>
        <w:t xml:space="preserve">, </w:t>
      </w:r>
      <w:proofErr w:type="spellStart"/>
      <w:r w:rsidR="00E10D1E" w:rsidRPr="00D353D5">
        <w:rPr>
          <w:rFonts w:eastAsia="Calibri"/>
          <w:lang w:val="en-US"/>
        </w:rPr>
        <w:t>Abderahim</w:t>
      </w:r>
      <w:proofErr w:type="spellEnd"/>
      <w:r w:rsidR="00E10D1E" w:rsidRPr="00D353D5">
        <w:rPr>
          <w:rFonts w:eastAsia="Calibri"/>
          <w:lang w:val="en-US"/>
        </w:rPr>
        <w:t xml:space="preserve"> </w:t>
      </w:r>
      <w:proofErr w:type="spellStart"/>
      <w:r w:rsidR="00E10D1E" w:rsidRPr="00D353D5">
        <w:rPr>
          <w:rFonts w:eastAsia="Calibri"/>
          <w:lang w:val="en-US"/>
        </w:rPr>
        <w:t>Kribii</w:t>
      </w:r>
      <w:proofErr w:type="spellEnd"/>
      <w:r w:rsidR="00E10D1E" w:rsidRPr="00D353D5">
        <w:rPr>
          <w:rFonts w:eastAsia="Calibri"/>
          <w:lang w:val="en-US"/>
        </w:rPr>
        <w:t xml:space="preserve">, and </w:t>
      </w:r>
      <w:proofErr w:type="spellStart"/>
      <w:r w:rsidR="00E10D1E" w:rsidRPr="00D353D5">
        <w:rPr>
          <w:rFonts w:eastAsia="Calibri"/>
          <w:lang w:val="en-US"/>
        </w:rPr>
        <w:t>Khadija</w:t>
      </w:r>
      <w:proofErr w:type="spellEnd"/>
      <w:r w:rsidR="00E10D1E" w:rsidRPr="00D353D5">
        <w:rPr>
          <w:rFonts w:eastAsia="Calibri"/>
          <w:lang w:val="en-US"/>
        </w:rPr>
        <w:t xml:space="preserve"> </w:t>
      </w:r>
      <w:proofErr w:type="spellStart"/>
      <w:r w:rsidR="00E10D1E" w:rsidRPr="00D353D5">
        <w:rPr>
          <w:rFonts w:eastAsia="Calibri"/>
          <w:lang w:val="en-US"/>
        </w:rPr>
        <w:t>Ounine</w:t>
      </w:r>
      <w:proofErr w:type="spellEnd"/>
      <w:r w:rsidR="00E10D1E" w:rsidRPr="00D353D5">
        <w:rPr>
          <w:rFonts w:eastAsia="Calibri"/>
          <w:lang w:val="en-US"/>
        </w:rPr>
        <w:t xml:space="preserve"> (2015).  </w:t>
      </w:r>
      <w:r w:rsidR="00E10D1E" w:rsidRPr="00D353D5">
        <w:rPr>
          <w:rFonts w:eastAsia="Calibri"/>
        </w:rPr>
        <w:t>Evaluation de l</w:t>
      </w:r>
      <w:r w:rsidR="00E10D1E" w:rsidRPr="00D353D5">
        <w:rPr>
          <w:rFonts w:eastAsia="Calibri" w:hint="cs"/>
        </w:rPr>
        <w:t>’</w:t>
      </w:r>
      <w:r w:rsidR="00E10D1E" w:rsidRPr="00D353D5">
        <w:rPr>
          <w:rFonts w:eastAsia="Calibri"/>
        </w:rPr>
        <w:t xml:space="preserve">effet protecteur des extraits aqueux de </w:t>
      </w:r>
      <w:proofErr w:type="spellStart"/>
      <w:r w:rsidR="00E10D1E" w:rsidRPr="00D353D5">
        <w:rPr>
          <w:rFonts w:eastAsia="Calibri"/>
          <w:i/>
        </w:rPr>
        <w:t>Chenopodium</w:t>
      </w:r>
      <w:proofErr w:type="spellEnd"/>
      <w:r w:rsidR="00E10D1E" w:rsidRPr="00D353D5">
        <w:rPr>
          <w:rFonts w:eastAsia="Calibri"/>
          <w:i/>
        </w:rPr>
        <w:t xml:space="preserve"> </w:t>
      </w:r>
      <w:proofErr w:type="spellStart"/>
      <w:r w:rsidR="00E10D1E" w:rsidRPr="00D353D5">
        <w:rPr>
          <w:rFonts w:eastAsia="Calibri"/>
          <w:i/>
        </w:rPr>
        <w:t>ambrosioides</w:t>
      </w:r>
      <w:proofErr w:type="spellEnd"/>
      <w:r w:rsidR="00E10D1E" w:rsidRPr="00D353D5">
        <w:rPr>
          <w:rFonts w:eastAsia="Calibri"/>
          <w:i/>
        </w:rPr>
        <w:t xml:space="preserve"> L</w:t>
      </w:r>
      <w:r w:rsidR="00E10D1E" w:rsidRPr="00D353D5">
        <w:rPr>
          <w:rFonts w:eastAsia="Calibri"/>
        </w:rPr>
        <w:t xml:space="preserve"> et de </w:t>
      </w:r>
      <w:proofErr w:type="spellStart"/>
      <w:r w:rsidR="00E10D1E" w:rsidRPr="00D353D5">
        <w:rPr>
          <w:rFonts w:eastAsia="Calibri"/>
          <w:i/>
        </w:rPr>
        <w:t>Rosmarinus</w:t>
      </w:r>
      <w:proofErr w:type="spellEnd"/>
      <w:r w:rsidR="00E10D1E" w:rsidRPr="00D353D5">
        <w:rPr>
          <w:rFonts w:eastAsia="Calibri"/>
          <w:i/>
        </w:rPr>
        <w:t xml:space="preserve"> </w:t>
      </w:r>
      <w:proofErr w:type="spellStart"/>
      <w:r w:rsidR="00E10D1E" w:rsidRPr="00D353D5">
        <w:rPr>
          <w:rFonts w:eastAsia="Calibri"/>
          <w:i/>
        </w:rPr>
        <w:t>officinalis</w:t>
      </w:r>
      <w:proofErr w:type="spellEnd"/>
      <w:r w:rsidR="00E10D1E" w:rsidRPr="00D353D5">
        <w:rPr>
          <w:rFonts w:eastAsia="Calibri"/>
          <w:i/>
        </w:rPr>
        <w:t xml:space="preserve"> L </w:t>
      </w:r>
      <w:r w:rsidR="00E10D1E" w:rsidRPr="00D353D5">
        <w:rPr>
          <w:rFonts w:eastAsia="Calibri"/>
        </w:rPr>
        <w:t>vis-</w:t>
      </w:r>
      <w:r w:rsidR="00E10D1E" w:rsidRPr="00D353D5">
        <w:rPr>
          <w:rFonts w:eastAsia="Calibri" w:hint="cs"/>
        </w:rPr>
        <w:t>à</w:t>
      </w:r>
      <w:r w:rsidR="00E10D1E" w:rsidRPr="00D353D5">
        <w:rPr>
          <w:rFonts w:eastAsia="Calibri"/>
        </w:rPr>
        <w:t>-vis des plantes de tomate inocul</w:t>
      </w:r>
      <w:r w:rsidR="00E10D1E" w:rsidRPr="00D353D5">
        <w:rPr>
          <w:rFonts w:eastAsia="Calibri" w:hint="cs"/>
        </w:rPr>
        <w:t>é</w:t>
      </w:r>
      <w:r w:rsidR="00E10D1E" w:rsidRPr="00D353D5">
        <w:rPr>
          <w:rFonts w:eastAsia="Calibri"/>
        </w:rPr>
        <w:t xml:space="preserve">es par la souche </w:t>
      </w:r>
      <w:proofErr w:type="spellStart"/>
      <w:r w:rsidR="00E10D1E" w:rsidRPr="00D353D5">
        <w:rPr>
          <w:rFonts w:eastAsia="Calibri"/>
          <w:i/>
        </w:rPr>
        <w:t>Xanthomonas</w:t>
      </w:r>
      <w:proofErr w:type="spellEnd"/>
      <w:r w:rsidR="00E10D1E" w:rsidRPr="00D353D5">
        <w:rPr>
          <w:rFonts w:eastAsia="Calibri"/>
          <w:i/>
        </w:rPr>
        <w:t xml:space="preserve"> </w:t>
      </w:r>
      <w:proofErr w:type="spellStart"/>
      <w:r w:rsidR="00E10D1E" w:rsidRPr="00D353D5">
        <w:rPr>
          <w:rFonts w:eastAsia="Calibri"/>
          <w:i/>
        </w:rPr>
        <w:t>fragariae</w:t>
      </w:r>
      <w:proofErr w:type="spellEnd"/>
      <w:r w:rsidR="00E10D1E" w:rsidRPr="00D353D5">
        <w:rPr>
          <w:rFonts w:eastAsia="Calibri"/>
        </w:rPr>
        <w:t xml:space="preserve"> Dw. </w:t>
      </w:r>
      <w:r w:rsidR="00E10D1E" w:rsidRPr="00D353D5">
        <w:rPr>
          <w:rFonts w:eastAsia="Calibri"/>
          <w:lang w:val="en-US"/>
        </w:rPr>
        <w:t>International Journal of Innovation and Scientific Research. ISSN 2351-8014 Vol. 15 No, pp. 30-38.</w:t>
      </w:r>
    </w:p>
    <w:p w:rsidR="00E10D1E" w:rsidRPr="003831DF" w:rsidRDefault="00E10D1E" w:rsidP="00B76324">
      <w:pPr>
        <w:rPr>
          <w:lang w:val="en-US"/>
        </w:rPr>
      </w:pPr>
    </w:p>
    <w:p w:rsidR="00E10D1E" w:rsidRDefault="00DA694E" w:rsidP="00B22CC3">
      <w:pPr>
        <w:pStyle w:val="Cordstexte"/>
        <w:spacing w:after="240" w:line="360" w:lineRule="auto"/>
        <w:rPr>
          <w:b/>
          <w:sz w:val="28"/>
          <w:szCs w:val="28"/>
          <w:lang w:val="en-US"/>
        </w:rPr>
      </w:pPr>
      <w:r w:rsidRPr="00E10D1E">
        <w:rPr>
          <w:b/>
          <w:sz w:val="28"/>
          <w:szCs w:val="28"/>
          <w:lang w:val="en-US"/>
        </w:rPr>
        <w:t>Biography</w:t>
      </w:r>
    </w:p>
    <w:p w:rsidR="00D24BA0" w:rsidRPr="00E10D1E" w:rsidRDefault="00D24BA0" w:rsidP="00B22CC3">
      <w:pPr>
        <w:pStyle w:val="Cordstexte"/>
        <w:spacing w:after="240" w:line="360" w:lineRule="auto"/>
        <w:rPr>
          <w:b/>
          <w:sz w:val="28"/>
          <w:szCs w:val="28"/>
          <w:lang w:val="en-US"/>
        </w:rPr>
      </w:pPr>
      <w:r w:rsidRPr="00395E2B">
        <w:rPr>
          <w:rFonts w:eastAsia="Calibri"/>
          <w:sz w:val="22"/>
          <w:szCs w:val="22"/>
          <w:lang w:val="en-US"/>
        </w:rPr>
        <w:t xml:space="preserve">Dr. </w:t>
      </w:r>
      <w:proofErr w:type="spellStart"/>
      <w:r w:rsidRPr="00395E2B">
        <w:rPr>
          <w:rFonts w:eastAsia="Calibri"/>
          <w:sz w:val="22"/>
          <w:szCs w:val="22"/>
          <w:lang w:val="en-US"/>
        </w:rPr>
        <w:t>Djassinra</w:t>
      </w:r>
      <w:proofErr w:type="spellEnd"/>
      <w:r w:rsidRPr="00395E2B">
        <w:rPr>
          <w:rFonts w:eastAsia="Calibri"/>
          <w:sz w:val="22"/>
          <w:szCs w:val="22"/>
          <w:lang w:val="en-US"/>
        </w:rPr>
        <w:t xml:space="preserve"> </w:t>
      </w:r>
      <w:proofErr w:type="spellStart"/>
      <w:r w:rsidRPr="00395E2B">
        <w:rPr>
          <w:rFonts w:eastAsia="Calibri"/>
          <w:sz w:val="22"/>
          <w:szCs w:val="22"/>
          <w:lang w:val="en-US"/>
        </w:rPr>
        <w:t>Tormal</w:t>
      </w:r>
      <w:proofErr w:type="spellEnd"/>
      <w:r w:rsidRPr="00395E2B">
        <w:rPr>
          <w:rFonts w:eastAsia="Calibri"/>
          <w:sz w:val="22"/>
          <w:szCs w:val="22"/>
          <w:lang w:val="en-US"/>
        </w:rPr>
        <w:t>. I received my</w:t>
      </w:r>
      <w:r w:rsidR="00856998" w:rsidRPr="00395E2B">
        <w:rPr>
          <w:rFonts w:eastAsia="Calibri"/>
          <w:sz w:val="22"/>
          <w:szCs w:val="22"/>
          <w:lang w:val="en-US"/>
        </w:rPr>
        <w:t xml:space="preserve"> </w:t>
      </w:r>
      <w:proofErr w:type="spellStart"/>
      <w:r w:rsidRPr="00395E2B">
        <w:rPr>
          <w:rFonts w:eastAsia="Calibri"/>
          <w:sz w:val="22"/>
          <w:szCs w:val="22"/>
          <w:lang w:val="en-US"/>
        </w:rPr>
        <w:t>Ph.D</w:t>
      </w:r>
      <w:proofErr w:type="spellEnd"/>
      <w:r w:rsidRPr="00395E2B">
        <w:rPr>
          <w:rFonts w:eastAsia="Calibri"/>
          <w:sz w:val="22"/>
          <w:szCs w:val="22"/>
          <w:lang w:val="en-US"/>
        </w:rPr>
        <w:t xml:space="preserve"> in sciences of </w:t>
      </w:r>
      <w:proofErr w:type="spellStart"/>
      <w:r w:rsidR="00EF01D5" w:rsidRPr="00395E2B">
        <w:rPr>
          <w:rFonts w:eastAsia="Calibri"/>
          <w:sz w:val="22"/>
          <w:szCs w:val="22"/>
          <w:lang w:val="en-US"/>
        </w:rPr>
        <w:t>envirom</w:t>
      </w:r>
      <w:r w:rsidRPr="00395E2B">
        <w:rPr>
          <w:rFonts w:eastAsia="Calibri"/>
          <w:sz w:val="22"/>
          <w:szCs w:val="22"/>
          <w:lang w:val="en-US"/>
        </w:rPr>
        <w:t>ment</w:t>
      </w:r>
      <w:proofErr w:type="spellEnd"/>
      <w:r w:rsidRPr="00395E2B">
        <w:rPr>
          <w:rFonts w:eastAsia="Calibri"/>
          <w:sz w:val="22"/>
          <w:szCs w:val="22"/>
          <w:lang w:val="en-US"/>
        </w:rPr>
        <w:t xml:space="preserve"> from </w:t>
      </w:r>
      <w:r w:rsidR="005546DB" w:rsidRPr="00395E2B">
        <w:rPr>
          <w:rFonts w:eastAsia="Calibri"/>
          <w:sz w:val="22"/>
          <w:szCs w:val="22"/>
          <w:lang w:val="en-US"/>
        </w:rPr>
        <w:t>university Ibn</w:t>
      </w:r>
      <w:r w:rsidR="00856998" w:rsidRPr="00395E2B">
        <w:rPr>
          <w:rFonts w:eastAsia="Calibri"/>
          <w:sz w:val="22"/>
          <w:szCs w:val="22"/>
          <w:lang w:val="en-US"/>
        </w:rPr>
        <w:t xml:space="preserve"> </w:t>
      </w:r>
      <w:proofErr w:type="spellStart"/>
      <w:r w:rsidR="00856998" w:rsidRPr="00395E2B">
        <w:rPr>
          <w:rFonts w:eastAsia="Calibri"/>
          <w:sz w:val="22"/>
          <w:szCs w:val="22"/>
          <w:lang w:val="en-US"/>
        </w:rPr>
        <w:t>Tofail</w:t>
      </w:r>
      <w:proofErr w:type="spellEnd"/>
      <w:r w:rsidR="00856998" w:rsidRPr="00395E2B">
        <w:rPr>
          <w:rFonts w:eastAsia="Calibri"/>
          <w:sz w:val="22"/>
          <w:szCs w:val="22"/>
          <w:lang w:val="en-US"/>
        </w:rPr>
        <w:t xml:space="preserve"> </w:t>
      </w:r>
      <w:r w:rsidRPr="00395E2B">
        <w:rPr>
          <w:rFonts w:eastAsia="Calibri"/>
          <w:sz w:val="22"/>
          <w:szCs w:val="22"/>
          <w:lang w:val="en-US"/>
        </w:rPr>
        <w:t xml:space="preserve">in 2016. After completion of my degree, I was appointed as a </w:t>
      </w:r>
      <w:r w:rsidR="00395E2B">
        <w:rPr>
          <w:rFonts w:eastAsia="Calibri"/>
          <w:sz w:val="22"/>
          <w:szCs w:val="22"/>
          <w:lang w:val="en-US"/>
        </w:rPr>
        <w:t>faculty</w:t>
      </w:r>
      <w:r w:rsidRPr="00395E2B">
        <w:rPr>
          <w:rFonts w:eastAsia="Calibri"/>
          <w:sz w:val="22"/>
          <w:szCs w:val="22"/>
          <w:lang w:val="en-US"/>
        </w:rPr>
        <w:t xml:space="preserve"> fellow in the Department of</w:t>
      </w:r>
      <w:r w:rsidR="00EF01D5" w:rsidRPr="00395E2B">
        <w:rPr>
          <w:rFonts w:eastAsia="Calibri"/>
          <w:sz w:val="22"/>
          <w:szCs w:val="22"/>
          <w:lang w:val="en-US"/>
        </w:rPr>
        <w:t xml:space="preserve"> Health and </w:t>
      </w:r>
      <w:proofErr w:type="spellStart"/>
      <w:r w:rsidR="00EF01D5" w:rsidRPr="00395E2B">
        <w:rPr>
          <w:rFonts w:eastAsia="Calibri"/>
          <w:sz w:val="22"/>
          <w:szCs w:val="22"/>
          <w:lang w:val="en-US"/>
        </w:rPr>
        <w:t>enviromment</w:t>
      </w:r>
      <w:proofErr w:type="spellEnd"/>
      <w:r w:rsidR="00395E2B">
        <w:rPr>
          <w:rFonts w:eastAsia="Calibri"/>
          <w:sz w:val="22"/>
          <w:szCs w:val="22"/>
          <w:lang w:val="en-US"/>
        </w:rPr>
        <w:t xml:space="preserve"> at the </w:t>
      </w:r>
      <w:r w:rsidR="00890FC7">
        <w:rPr>
          <w:rFonts w:eastAsia="Calibri"/>
          <w:sz w:val="22"/>
          <w:szCs w:val="22"/>
          <w:lang w:val="en-US"/>
        </w:rPr>
        <w:t>University</w:t>
      </w:r>
      <w:r w:rsidR="00395E2B">
        <w:rPr>
          <w:rFonts w:eastAsia="Calibri"/>
          <w:sz w:val="22"/>
          <w:szCs w:val="22"/>
          <w:lang w:val="en-US"/>
        </w:rPr>
        <w:t xml:space="preserve"> </w:t>
      </w:r>
      <w:r w:rsidR="00890FC7">
        <w:rPr>
          <w:rFonts w:eastAsia="Calibri"/>
          <w:sz w:val="22"/>
          <w:szCs w:val="22"/>
          <w:lang w:val="en-US"/>
        </w:rPr>
        <w:t>of Ibn</w:t>
      </w:r>
      <w:r w:rsidR="00395E2B">
        <w:rPr>
          <w:rFonts w:eastAsia="Calibri"/>
          <w:sz w:val="22"/>
          <w:szCs w:val="22"/>
          <w:lang w:val="en-US"/>
        </w:rPr>
        <w:t xml:space="preserve"> </w:t>
      </w:r>
      <w:proofErr w:type="spellStart"/>
      <w:r w:rsidR="00395E2B">
        <w:rPr>
          <w:rFonts w:eastAsia="Calibri"/>
          <w:sz w:val="22"/>
          <w:szCs w:val="22"/>
          <w:lang w:val="en-US"/>
        </w:rPr>
        <w:t>Tofail</w:t>
      </w:r>
      <w:proofErr w:type="spellEnd"/>
      <w:r w:rsidR="00856998" w:rsidRPr="00395E2B">
        <w:rPr>
          <w:rFonts w:eastAsia="Calibri"/>
          <w:sz w:val="22"/>
          <w:szCs w:val="22"/>
          <w:lang w:val="en-US"/>
        </w:rPr>
        <w:t xml:space="preserve">. </w:t>
      </w:r>
      <w:r w:rsidR="00910DA9">
        <w:rPr>
          <w:rFonts w:eastAsia="Calibri"/>
          <w:lang w:val="en-US"/>
        </w:rPr>
        <w:t xml:space="preserve">I served as the Head of </w:t>
      </w:r>
      <w:r w:rsidR="00910DA9" w:rsidRPr="00B105A0">
        <w:rPr>
          <w:rFonts w:eastAsia="Calibri"/>
          <w:lang w:val="en-US"/>
        </w:rPr>
        <w:t xml:space="preserve">Study of antibacterial and </w:t>
      </w:r>
      <w:proofErr w:type="spellStart"/>
      <w:r w:rsidR="00910DA9" w:rsidRPr="00B105A0">
        <w:rPr>
          <w:rFonts w:eastAsia="Calibri"/>
          <w:lang w:val="en-US"/>
        </w:rPr>
        <w:t>antifugal</w:t>
      </w:r>
      <w:proofErr w:type="spellEnd"/>
      <w:r w:rsidR="00910DA9" w:rsidRPr="00B105A0">
        <w:rPr>
          <w:rFonts w:eastAsia="Calibri"/>
          <w:lang w:val="en-US"/>
        </w:rPr>
        <w:t xml:space="preserve"> activities of two </w:t>
      </w:r>
      <w:proofErr w:type="spellStart"/>
      <w:r w:rsidR="00910DA9" w:rsidRPr="00B105A0">
        <w:rPr>
          <w:rFonts w:eastAsia="Calibri"/>
          <w:lang w:val="en-US"/>
        </w:rPr>
        <w:t>medecinal</w:t>
      </w:r>
      <w:proofErr w:type="spellEnd"/>
      <w:r w:rsidR="00910DA9" w:rsidRPr="00B105A0">
        <w:rPr>
          <w:rFonts w:eastAsia="Calibri"/>
          <w:lang w:val="en-US"/>
        </w:rPr>
        <w:t xml:space="preserve"> plants growing wild in the </w:t>
      </w:r>
      <w:proofErr w:type="spellStart"/>
      <w:r w:rsidR="00910DA9" w:rsidRPr="00B105A0">
        <w:rPr>
          <w:rFonts w:eastAsia="Calibri"/>
          <w:lang w:val="en-US"/>
        </w:rPr>
        <w:t>Gharb</w:t>
      </w:r>
      <w:proofErr w:type="spellEnd"/>
      <w:r w:rsidR="00910DA9" w:rsidRPr="00B105A0">
        <w:rPr>
          <w:rFonts w:eastAsia="Calibri"/>
          <w:lang w:val="en-US"/>
        </w:rPr>
        <w:t xml:space="preserve"> region (</w:t>
      </w:r>
      <w:proofErr w:type="spellStart"/>
      <w:r w:rsidR="00910DA9" w:rsidRPr="00B105A0">
        <w:rPr>
          <w:rFonts w:eastAsia="Calibri"/>
          <w:i/>
          <w:lang w:val="en-US"/>
        </w:rPr>
        <w:t>Chenopodium</w:t>
      </w:r>
      <w:proofErr w:type="spellEnd"/>
      <w:r w:rsidR="00910DA9" w:rsidRPr="00B105A0">
        <w:rPr>
          <w:rFonts w:eastAsia="Calibri"/>
          <w:i/>
          <w:lang w:val="en-US"/>
        </w:rPr>
        <w:t xml:space="preserve"> </w:t>
      </w:r>
      <w:proofErr w:type="spellStart"/>
      <w:r w:rsidR="00910DA9" w:rsidRPr="00B105A0">
        <w:rPr>
          <w:rFonts w:eastAsia="Calibri"/>
          <w:i/>
          <w:lang w:val="en-US"/>
        </w:rPr>
        <w:t>ambrosiodes</w:t>
      </w:r>
      <w:proofErr w:type="spellEnd"/>
      <w:r w:rsidR="00910DA9" w:rsidRPr="00B105A0">
        <w:rPr>
          <w:rFonts w:eastAsia="Calibri"/>
          <w:lang w:val="en-US"/>
        </w:rPr>
        <w:t xml:space="preserve"> l </w:t>
      </w:r>
      <w:r w:rsidR="00910DA9">
        <w:rPr>
          <w:rFonts w:eastAsia="Calibri"/>
          <w:lang w:val="en-US"/>
        </w:rPr>
        <w:t xml:space="preserve">and </w:t>
      </w:r>
      <w:proofErr w:type="spellStart"/>
      <w:r w:rsidR="00910DA9" w:rsidRPr="00B105A0">
        <w:rPr>
          <w:rFonts w:eastAsia="Calibri"/>
          <w:i/>
          <w:lang w:val="en-US"/>
        </w:rPr>
        <w:t>Rosmarinus</w:t>
      </w:r>
      <w:proofErr w:type="spellEnd"/>
      <w:r w:rsidR="00910DA9" w:rsidRPr="00B105A0">
        <w:rPr>
          <w:rFonts w:eastAsia="Calibri"/>
          <w:i/>
          <w:lang w:val="en-US"/>
        </w:rPr>
        <w:t xml:space="preserve"> </w:t>
      </w:r>
      <w:proofErr w:type="spellStart"/>
      <w:r w:rsidR="00910DA9" w:rsidRPr="00B105A0">
        <w:rPr>
          <w:rFonts w:eastAsia="Calibri"/>
          <w:i/>
          <w:lang w:val="en-US"/>
        </w:rPr>
        <w:t>officinalis</w:t>
      </w:r>
      <w:proofErr w:type="spellEnd"/>
      <w:r w:rsidR="00910DA9">
        <w:rPr>
          <w:rFonts w:eastAsia="Calibri"/>
          <w:lang w:val="en-US"/>
        </w:rPr>
        <w:t xml:space="preserve"> l from 2014-2016.</w:t>
      </w:r>
      <w:r w:rsidR="00910DA9">
        <w:rPr>
          <w:b/>
          <w:sz w:val="28"/>
          <w:szCs w:val="28"/>
          <w:lang w:val="en-US"/>
        </w:rPr>
        <w:t xml:space="preserve"> </w:t>
      </w:r>
      <w:r w:rsidR="00856998" w:rsidRPr="00395E2B">
        <w:rPr>
          <w:rFonts w:eastAsia="Calibri"/>
          <w:sz w:val="22"/>
          <w:szCs w:val="22"/>
          <w:lang w:val="en-US"/>
        </w:rPr>
        <w:t xml:space="preserve">My interests </w:t>
      </w:r>
      <w:r w:rsidR="00395E2B">
        <w:rPr>
          <w:rFonts w:eastAsia="Calibri"/>
          <w:sz w:val="22"/>
          <w:szCs w:val="22"/>
          <w:lang w:val="en-US"/>
        </w:rPr>
        <w:t>are focus</w:t>
      </w:r>
      <w:r w:rsidR="00856998" w:rsidRPr="00395E2B">
        <w:rPr>
          <w:rFonts w:eastAsia="Calibri"/>
          <w:sz w:val="22"/>
          <w:szCs w:val="22"/>
          <w:lang w:val="en-US"/>
        </w:rPr>
        <w:t>ed on the use of microbiology to study the</w:t>
      </w:r>
      <w:r w:rsidR="00395E2B" w:rsidRPr="00395E2B">
        <w:rPr>
          <w:rFonts w:eastAsia="Calibri"/>
          <w:sz w:val="22"/>
          <w:szCs w:val="22"/>
          <w:lang w:val="en-US"/>
        </w:rPr>
        <w:t xml:space="preserve"> antiba</w:t>
      </w:r>
      <w:r w:rsidR="00395E2B" w:rsidRPr="00B105A0">
        <w:rPr>
          <w:rFonts w:eastAsia="Calibri"/>
          <w:lang w:val="en-US"/>
        </w:rPr>
        <w:t xml:space="preserve">cterial and antioxidant effect of </w:t>
      </w:r>
      <w:r w:rsidR="00890FC7" w:rsidRPr="00890FC7">
        <w:rPr>
          <w:rFonts w:eastAsia="Calibri"/>
          <w:lang w:val="en-US"/>
        </w:rPr>
        <w:t>medicinal plant</w:t>
      </w:r>
      <w:r w:rsidR="00395E2B" w:rsidRPr="00B105A0">
        <w:rPr>
          <w:rFonts w:eastAsia="Calibri"/>
          <w:lang w:val="en-US"/>
        </w:rPr>
        <w:t xml:space="preserve"> on Antibiotic Resistant Strains</w:t>
      </w:r>
      <w:r w:rsidR="00890FC7">
        <w:rPr>
          <w:rFonts w:eastAsia="Calibri"/>
          <w:lang w:val="en-US"/>
        </w:rPr>
        <w:t xml:space="preserve"> in 2016. </w:t>
      </w:r>
      <w:r w:rsidR="005546DB" w:rsidRPr="00395E2B">
        <w:rPr>
          <w:rFonts w:eastAsia="Calibri"/>
          <w:sz w:val="22"/>
          <w:szCs w:val="22"/>
          <w:lang w:val="en-US"/>
        </w:rPr>
        <w:t>Chemistry</w:t>
      </w:r>
      <w:r w:rsidRPr="00395E2B">
        <w:rPr>
          <w:rFonts w:eastAsia="Calibri"/>
          <w:sz w:val="22"/>
          <w:szCs w:val="22"/>
          <w:lang w:val="en-US"/>
        </w:rPr>
        <w:t xml:space="preserve"> agro resources, polymers and process engineering</w:t>
      </w:r>
      <w:r>
        <w:rPr>
          <w:b/>
          <w:sz w:val="28"/>
          <w:szCs w:val="28"/>
          <w:lang w:val="en-US"/>
        </w:rPr>
        <w:t>.</w:t>
      </w:r>
    </w:p>
    <w:sectPr w:rsidR="00D24BA0" w:rsidRPr="00E10D1E" w:rsidSect="00B76324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6492D"/>
    <w:multiLevelType w:val="hybridMultilevel"/>
    <w:tmpl w:val="22C89E48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7AE6DF0"/>
    <w:multiLevelType w:val="hybridMultilevel"/>
    <w:tmpl w:val="2B98BEE2"/>
    <w:lvl w:ilvl="0" w:tplc="37EA618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14842"/>
    <w:multiLevelType w:val="hybridMultilevel"/>
    <w:tmpl w:val="78CC9972"/>
    <w:lvl w:ilvl="0" w:tplc="F28CAE5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573CA2"/>
    <w:multiLevelType w:val="hybridMultilevel"/>
    <w:tmpl w:val="D67872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3E1E23"/>
    <w:multiLevelType w:val="hybridMultilevel"/>
    <w:tmpl w:val="7EC6EF5E"/>
    <w:lvl w:ilvl="0" w:tplc="38BCD24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6324"/>
    <w:rsid w:val="001A1E25"/>
    <w:rsid w:val="00395E2B"/>
    <w:rsid w:val="005546DB"/>
    <w:rsid w:val="0059494F"/>
    <w:rsid w:val="00856998"/>
    <w:rsid w:val="00890FC7"/>
    <w:rsid w:val="00910DA9"/>
    <w:rsid w:val="009B77A4"/>
    <w:rsid w:val="00B22CC3"/>
    <w:rsid w:val="00B76324"/>
    <w:rsid w:val="00D24BA0"/>
    <w:rsid w:val="00D353D5"/>
    <w:rsid w:val="00DA694E"/>
    <w:rsid w:val="00E10D1E"/>
    <w:rsid w:val="00EF0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324"/>
    <w:pPr>
      <w:spacing w:after="0" w:line="240" w:lineRule="auto"/>
      <w:jc w:val="both"/>
    </w:pPr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76324"/>
    <w:pPr>
      <w:keepNext/>
      <w:keepLines/>
      <w:jc w:val="left"/>
      <w:outlineLvl w:val="0"/>
    </w:pPr>
    <w:rPr>
      <w:b/>
      <w:bCs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6324"/>
    <w:rPr>
      <w:rFonts w:ascii="Times New Roman" w:eastAsia="Times New Roman" w:hAnsi="Times New Roman" w:cs="Times New Roman"/>
      <w:b/>
      <w:bCs/>
      <w:sz w:val="20"/>
      <w:szCs w:val="28"/>
      <w:lang w:eastAsia="fr-FR"/>
    </w:rPr>
  </w:style>
  <w:style w:type="paragraph" w:customStyle="1" w:styleId="Cordstexte">
    <w:name w:val="Cords texte"/>
    <w:basedOn w:val="Normal"/>
    <w:link w:val="CordstexteCar"/>
    <w:qFormat/>
    <w:rsid w:val="00B76324"/>
    <w:rPr>
      <w:sz w:val="24"/>
      <w:szCs w:val="24"/>
    </w:rPr>
  </w:style>
  <w:style w:type="character" w:customStyle="1" w:styleId="CordstexteCar">
    <w:name w:val="Cords texte Car"/>
    <w:link w:val="Cordstexte"/>
    <w:rsid w:val="00B76324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B7632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E10D1E"/>
    <w:pPr>
      <w:ind w:left="720"/>
      <w:contextualSpacing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ingadou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559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tormal</dc:creator>
  <cp:keywords/>
  <dc:description/>
  <cp:lastModifiedBy>tormal</cp:lastModifiedBy>
  <cp:revision>15</cp:revision>
  <dcterms:created xsi:type="dcterms:W3CDTF">2018-06-28T20:49:00Z</dcterms:created>
  <dcterms:modified xsi:type="dcterms:W3CDTF">2018-06-29T10:46:00Z</dcterms:modified>
</cp:coreProperties>
</file>