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519F" w:rsidRDefault="0006519F" w:rsidP="0006519F">
      <w:pPr>
        <w:tabs>
          <w:tab w:val="left" w:pos="570"/>
        </w:tabs>
        <w:autoSpaceDE w:val="0"/>
        <w:autoSpaceDN w:val="0"/>
        <w:adjustRightInd w:val="0"/>
        <w:spacing w:after="0" w:line="36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Assessment o</w:t>
      </w:r>
      <w:r w:rsidRPr="00AB40CF">
        <w:rPr>
          <w:rFonts w:ascii="Times New Roman" w:eastAsia="Calibri" w:hAnsi="Times New Roman" w:cs="Times New Roman"/>
          <w:b/>
          <w:bCs/>
          <w:sz w:val="24"/>
          <w:szCs w:val="24"/>
        </w:rPr>
        <w:t>f</w:t>
      </w:r>
      <w:r>
        <w:rPr>
          <w:rFonts w:ascii="Times New Roman" w:eastAsia="Calibri" w:hAnsi="Times New Roman" w:cs="Times New Roman"/>
          <w:b/>
          <w:bCs/>
          <w:sz w:val="24"/>
          <w:szCs w:val="24"/>
        </w:rPr>
        <w:t xml:space="preserve"> Community Knowledge, Attitude a</w:t>
      </w:r>
      <w:r w:rsidRPr="00AB40CF">
        <w:rPr>
          <w:rFonts w:ascii="Times New Roman" w:eastAsia="Calibri" w:hAnsi="Times New Roman" w:cs="Times New Roman"/>
          <w:b/>
          <w:bCs/>
          <w:sz w:val="24"/>
          <w:szCs w:val="24"/>
        </w:rPr>
        <w:t>nd Practices</w:t>
      </w:r>
      <w:r>
        <w:rPr>
          <w:rFonts w:ascii="Times New Roman" w:eastAsia="Calibri" w:hAnsi="Times New Roman" w:cs="Times New Roman"/>
          <w:b/>
          <w:bCs/>
          <w:sz w:val="24"/>
          <w:szCs w:val="24"/>
        </w:rPr>
        <w:t xml:space="preserve"> on Selected Zoonotic Diseases i</w:t>
      </w:r>
      <w:r w:rsidRPr="00AB40CF">
        <w:rPr>
          <w:rFonts w:ascii="Times New Roman" w:eastAsia="Calibri" w:hAnsi="Times New Roman" w:cs="Times New Roman"/>
          <w:b/>
          <w:bCs/>
          <w:sz w:val="24"/>
          <w:szCs w:val="24"/>
        </w:rPr>
        <w:t xml:space="preserve">n </w:t>
      </w:r>
      <w:r>
        <w:rPr>
          <w:rFonts w:ascii="Times New Roman" w:eastAsia="Calibri" w:hAnsi="Times New Roman" w:cs="Times New Roman"/>
          <w:b/>
          <w:bCs/>
          <w:sz w:val="24"/>
          <w:szCs w:val="24"/>
        </w:rPr>
        <w:t>and a</w:t>
      </w:r>
      <w:r w:rsidRPr="00AB40CF">
        <w:rPr>
          <w:rFonts w:ascii="Times New Roman" w:eastAsia="Calibri" w:hAnsi="Times New Roman" w:cs="Times New Roman"/>
          <w:b/>
          <w:bCs/>
          <w:sz w:val="24"/>
          <w:szCs w:val="24"/>
        </w:rPr>
        <w:t xml:space="preserve">round </w:t>
      </w:r>
      <w:proofErr w:type="spellStart"/>
      <w:r w:rsidRPr="00AB40CF">
        <w:rPr>
          <w:rFonts w:ascii="Times New Roman" w:eastAsia="Calibri" w:hAnsi="Times New Roman" w:cs="Times New Roman"/>
          <w:b/>
          <w:bCs/>
          <w:sz w:val="24"/>
          <w:szCs w:val="24"/>
        </w:rPr>
        <w:t>Hirna</w:t>
      </w:r>
      <w:proofErr w:type="spellEnd"/>
      <w:r w:rsidRPr="00AB40CF">
        <w:rPr>
          <w:rFonts w:ascii="Times New Roman" w:eastAsia="Calibri" w:hAnsi="Times New Roman" w:cs="Times New Roman"/>
          <w:b/>
          <w:bCs/>
          <w:sz w:val="24"/>
          <w:szCs w:val="24"/>
        </w:rPr>
        <w:t xml:space="preserve"> Town, Western </w:t>
      </w:r>
      <w:proofErr w:type="spellStart"/>
      <w:r w:rsidRPr="00AB40CF">
        <w:rPr>
          <w:rFonts w:ascii="Times New Roman" w:eastAsia="Calibri" w:hAnsi="Times New Roman" w:cs="Times New Roman"/>
          <w:b/>
          <w:bCs/>
          <w:sz w:val="24"/>
          <w:szCs w:val="24"/>
        </w:rPr>
        <w:t>Hararge</w:t>
      </w:r>
      <w:proofErr w:type="spellEnd"/>
      <w:r w:rsidRPr="00AB40CF">
        <w:rPr>
          <w:rFonts w:ascii="Times New Roman" w:eastAsia="Calibri" w:hAnsi="Times New Roman" w:cs="Times New Roman"/>
          <w:b/>
          <w:bCs/>
          <w:sz w:val="24"/>
          <w:szCs w:val="24"/>
        </w:rPr>
        <w:t>, Ethiopia</w:t>
      </w:r>
    </w:p>
    <w:p w:rsidR="0006519F" w:rsidRDefault="0006519F" w:rsidP="0006519F">
      <w:pPr>
        <w:tabs>
          <w:tab w:val="left" w:pos="570"/>
        </w:tabs>
        <w:autoSpaceDE w:val="0"/>
        <w:autoSpaceDN w:val="0"/>
        <w:adjustRightInd w:val="0"/>
        <w:spacing w:after="0" w:line="360" w:lineRule="auto"/>
        <w:jc w:val="center"/>
        <w:rPr>
          <w:rFonts w:ascii="Times New Roman" w:eastAsia="Calibri" w:hAnsi="Times New Roman" w:cs="Times New Roman"/>
          <w:b/>
          <w:bCs/>
          <w:sz w:val="24"/>
          <w:szCs w:val="24"/>
        </w:rPr>
      </w:pPr>
      <w:proofErr w:type="spellStart"/>
      <w:r>
        <w:rPr>
          <w:rFonts w:ascii="Times New Roman" w:eastAsia="Calibri" w:hAnsi="Times New Roman" w:cs="Times New Roman"/>
          <w:b/>
          <w:bCs/>
          <w:sz w:val="24"/>
          <w:szCs w:val="24"/>
        </w:rPr>
        <w:t>Tilahun</w:t>
      </w:r>
      <w:proofErr w:type="spellEnd"/>
      <w:r>
        <w:rPr>
          <w:rFonts w:ascii="Times New Roman" w:eastAsia="Calibri" w:hAnsi="Times New Roman" w:cs="Times New Roman"/>
          <w:b/>
          <w:bCs/>
          <w:sz w:val="24"/>
          <w:szCs w:val="24"/>
        </w:rPr>
        <w:t xml:space="preserve"> </w:t>
      </w:r>
      <w:proofErr w:type="spellStart"/>
      <w:r>
        <w:rPr>
          <w:rFonts w:ascii="Times New Roman" w:eastAsia="Calibri" w:hAnsi="Times New Roman" w:cs="Times New Roman"/>
          <w:b/>
          <w:bCs/>
          <w:sz w:val="24"/>
          <w:szCs w:val="24"/>
        </w:rPr>
        <w:t>Bekele</w:t>
      </w:r>
      <w:proofErr w:type="spellEnd"/>
      <w:r>
        <w:rPr>
          <w:rFonts w:ascii="Times New Roman" w:eastAsia="Calibri" w:hAnsi="Times New Roman" w:cs="Times New Roman"/>
          <w:b/>
          <w:bCs/>
          <w:sz w:val="24"/>
          <w:szCs w:val="24"/>
        </w:rPr>
        <w:t xml:space="preserve"> </w:t>
      </w:r>
      <w:proofErr w:type="spellStart"/>
      <w:r>
        <w:rPr>
          <w:rFonts w:ascii="Times New Roman" w:eastAsia="Calibri" w:hAnsi="Times New Roman" w:cs="Times New Roman"/>
          <w:b/>
          <w:bCs/>
          <w:sz w:val="24"/>
          <w:szCs w:val="24"/>
        </w:rPr>
        <w:t>Hailemariam</w:t>
      </w:r>
      <w:proofErr w:type="spellEnd"/>
      <w:r w:rsidR="00594DE0">
        <w:rPr>
          <w:rFonts w:ascii="Times New Roman" w:eastAsia="Calibri" w:hAnsi="Times New Roman" w:cs="Times New Roman"/>
          <w:b/>
          <w:bCs/>
          <w:sz w:val="24"/>
          <w:szCs w:val="24"/>
        </w:rPr>
        <w:t xml:space="preserve">, </w:t>
      </w:r>
      <w:proofErr w:type="spellStart"/>
      <w:r w:rsidR="008B0B53">
        <w:rPr>
          <w:rFonts w:ascii="Times New Roman" w:eastAsia="Calibri" w:hAnsi="Times New Roman" w:cs="Times New Roman"/>
          <w:b/>
          <w:bCs/>
          <w:sz w:val="24"/>
          <w:szCs w:val="24"/>
        </w:rPr>
        <w:t>DVM</w:t>
      </w:r>
      <w:proofErr w:type="spellEnd"/>
      <w:r w:rsidR="008B0B53">
        <w:rPr>
          <w:rFonts w:ascii="Times New Roman" w:eastAsia="Calibri" w:hAnsi="Times New Roman" w:cs="Times New Roman"/>
          <w:b/>
          <w:bCs/>
          <w:sz w:val="24"/>
          <w:szCs w:val="24"/>
        </w:rPr>
        <w:t>, MSc, Assistant Professor</w:t>
      </w:r>
      <w:r w:rsidR="00594DE0">
        <w:rPr>
          <w:rFonts w:ascii="Times New Roman" w:eastAsia="Calibri" w:hAnsi="Times New Roman" w:cs="Times New Roman"/>
          <w:b/>
          <w:bCs/>
          <w:sz w:val="24"/>
          <w:szCs w:val="24"/>
        </w:rPr>
        <w:t>,</w:t>
      </w:r>
      <w:r w:rsidR="008B0B53">
        <w:rPr>
          <w:rFonts w:ascii="Times New Roman" w:eastAsia="Calibri" w:hAnsi="Times New Roman" w:cs="Times New Roman"/>
          <w:b/>
          <w:bCs/>
          <w:sz w:val="24"/>
          <w:szCs w:val="24"/>
        </w:rPr>
        <w:t xml:space="preserve"> </w:t>
      </w:r>
      <w:r>
        <w:rPr>
          <w:rFonts w:ascii="Times New Roman" w:eastAsia="Calibri" w:hAnsi="Times New Roman" w:cs="Times New Roman"/>
          <w:b/>
          <w:bCs/>
          <w:sz w:val="24"/>
          <w:szCs w:val="24"/>
        </w:rPr>
        <w:t>Wollo University</w:t>
      </w:r>
      <w:r w:rsidR="00594DE0">
        <w:rPr>
          <w:rFonts w:ascii="Times New Roman" w:eastAsia="Calibri" w:hAnsi="Times New Roman" w:cs="Times New Roman"/>
          <w:b/>
          <w:bCs/>
          <w:sz w:val="24"/>
          <w:szCs w:val="24"/>
        </w:rPr>
        <w:t>,</w:t>
      </w:r>
      <w:r>
        <w:rPr>
          <w:rFonts w:ascii="Times New Roman" w:eastAsia="Calibri" w:hAnsi="Times New Roman" w:cs="Times New Roman"/>
          <w:b/>
          <w:bCs/>
          <w:sz w:val="24"/>
          <w:szCs w:val="24"/>
        </w:rPr>
        <w:t xml:space="preserve"> Ethiopia</w:t>
      </w:r>
    </w:p>
    <w:p w:rsidR="0006519F" w:rsidRPr="00C75535" w:rsidRDefault="0006519F" w:rsidP="0006519F">
      <w:pPr>
        <w:pStyle w:val="Default"/>
        <w:spacing w:before="240" w:line="360" w:lineRule="auto"/>
        <w:jc w:val="both"/>
      </w:pPr>
      <w:r>
        <w:t>The study</w:t>
      </w:r>
      <w:r w:rsidRPr="00C75535">
        <w:t xml:space="preserve"> was conducted from November 2017 to June 2018 in and around </w:t>
      </w:r>
      <w:proofErr w:type="spellStart"/>
      <w:r w:rsidRPr="00C75535">
        <w:t>hirna</w:t>
      </w:r>
      <w:proofErr w:type="spellEnd"/>
      <w:r w:rsidRPr="00C75535">
        <w:t xml:space="preserve"> town, western </w:t>
      </w:r>
      <w:proofErr w:type="spellStart"/>
      <w:r w:rsidRPr="00C75535">
        <w:t>hararge</w:t>
      </w:r>
      <w:proofErr w:type="spellEnd"/>
      <w:r w:rsidRPr="00C75535">
        <w:t xml:space="preserve"> zone to assess community knowledge, attitude and practices on selected zoonotic diseases. </w:t>
      </w:r>
      <w:r w:rsidRPr="00C75535">
        <w:rPr>
          <w:bCs/>
        </w:rPr>
        <w:t xml:space="preserve">For this cross-sectional study, a simple random sampling procedure was employed to select study participants from six </w:t>
      </w:r>
      <w:proofErr w:type="spellStart"/>
      <w:r w:rsidRPr="00C75535">
        <w:rPr>
          <w:bCs/>
        </w:rPr>
        <w:t>kebeles</w:t>
      </w:r>
      <w:proofErr w:type="spellEnd"/>
      <w:r>
        <w:rPr>
          <w:bCs/>
        </w:rPr>
        <w:t>, smallest administrative zones</w:t>
      </w:r>
      <w:r w:rsidRPr="00C75535">
        <w:rPr>
          <w:bCs/>
        </w:rPr>
        <w:t xml:space="preserve">. Then, 64 households were selected and interviewed from each </w:t>
      </w:r>
      <w:proofErr w:type="spellStart"/>
      <w:r w:rsidRPr="00C75535">
        <w:rPr>
          <w:bCs/>
        </w:rPr>
        <w:t>kebeles</w:t>
      </w:r>
      <w:proofErr w:type="spellEnd"/>
      <w:r w:rsidRPr="00C75535">
        <w:rPr>
          <w:bCs/>
        </w:rPr>
        <w:t xml:space="preserve">. A structured questionnaire was used to collect the data through face-to-face interviews among 384 respondents. </w:t>
      </w:r>
      <w:r>
        <w:rPr>
          <w:bCs/>
        </w:rPr>
        <w:t>T</w:t>
      </w:r>
      <w:r w:rsidRPr="00C75535">
        <w:rPr>
          <w:bCs/>
        </w:rPr>
        <w:t>he data was analyzed using SPSS statistical software version 20</w:t>
      </w:r>
      <w:r>
        <w:rPr>
          <w:bCs/>
        </w:rPr>
        <w:t xml:space="preserve"> and t</w:t>
      </w:r>
      <w:r w:rsidRPr="00C75535">
        <w:rPr>
          <w:bCs/>
        </w:rPr>
        <w:t xml:space="preserve">he frequency distribution of both dependent and independent variables were worked out by using descriptive statistics technique (Frequencies and percentage). Association between dependent and independent variables was calculated using Pearson’s Chi square. </w:t>
      </w:r>
      <w:r w:rsidRPr="00C75535">
        <w:t xml:space="preserve">Out of 384 respondents, 236 (61.5%) were males and 148(38.5%) were females. One hundred sixty five (43%) of the respondents had no formal education (illiterate) whereas 18(4.7%) were graduate with health profession. </w:t>
      </w:r>
      <w:r>
        <w:t>Majority of the community indicated that Rabies and</w:t>
      </w:r>
      <w:r w:rsidRPr="00C75535">
        <w:t xml:space="preserve"> bovine tuberculosis </w:t>
      </w:r>
      <w:r>
        <w:t>were frequently heard zoonotic disease</w:t>
      </w:r>
      <w:r w:rsidRPr="00C75535">
        <w:t xml:space="preserve">. </w:t>
      </w:r>
      <w:r>
        <w:t xml:space="preserve">Eighty four point one and seventy eight point two of the respondents know </w:t>
      </w:r>
      <w:r w:rsidRPr="00C75535">
        <w:t xml:space="preserve">bovine tuberculosis </w:t>
      </w:r>
      <w:r>
        <w:t xml:space="preserve">and </w:t>
      </w:r>
      <w:r w:rsidRPr="00C75535">
        <w:t>Rabies</w:t>
      </w:r>
      <w:r>
        <w:t xml:space="preserve"> had zoonotic effect, respectively. </w:t>
      </w:r>
      <w:r w:rsidRPr="00C75535">
        <w:t>Majority of the respondents listed bite (84.8%), inhalation (55.7%), ingestion (67.1%) contact (90</w:t>
      </w:r>
      <w:bookmarkStart w:id="0" w:name="_GoBack"/>
      <w:bookmarkEnd w:id="0"/>
      <w:r w:rsidRPr="00C75535">
        <w:t xml:space="preserve">.9%), ingestion (87.4%) and ingestion (62.5%) as means of transmission for rabies, </w:t>
      </w:r>
      <w:proofErr w:type="spellStart"/>
      <w:r w:rsidRPr="00C75535">
        <w:t>BTB</w:t>
      </w:r>
      <w:proofErr w:type="spellEnd"/>
      <w:r w:rsidRPr="00C75535">
        <w:t xml:space="preserve">, anthrax, brucellosis, </w:t>
      </w:r>
      <w:proofErr w:type="spellStart"/>
      <w:r w:rsidRPr="00C75535">
        <w:t>taeniasis</w:t>
      </w:r>
      <w:proofErr w:type="spellEnd"/>
      <w:r w:rsidRPr="00C75535">
        <w:t xml:space="preserve"> and </w:t>
      </w:r>
      <w:proofErr w:type="spellStart"/>
      <w:r w:rsidRPr="00C75535">
        <w:t>echinoco</w:t>
      </w:r>
      <w:r>
        <w:t>ccosis</w:t>
      </w:r>
      <w:proofErr w:type="spellEnd"/>
      <w:r>
        <w:t>, respectively. About 82.2</w:t>
      </w:r>
      <w:r w:rsidRPr="00C75535">
        <w:t xml:space="preserve">% believed that a person infected by zoonotic disease can be cured by modern means of treatment. On the other hand, 97.7% suggested that zoonotic diseased could be prevented. Most of the communities were performing good practices that reduced the prevention and control of the diseases </w:t>
      </w:r>
      <w:r>
        <w:t xml:space="preserve">by </w:t>
      </w:r>
      <w:r w:rsidRPr="00C75535">
        <w:t>bring</w:t>
      </w:r>
      <w:r>
        <w:t xml:space="preserve">ing diseased </w:t>
      </w:r>
      <w:r w:rsidRPr="00C75535">
        <w:t>animal</w:t>
      </w:r>
      <w:r>
        <w:t>s</w:t>
      </w:r>
      <w:r w:rsidRPr="00C75535">
        <w:t xml:space="preserve"> to health care</w:t>
      </w:r>
      <w:r>
        <w:t xml:space="preserve"> centers</w:t>
      </w:r>
      <w:r w:rsidRPr="00C75535">
        <w:t xml:space="preserve"> and vaccinate</w:t>
      </w:r>
      <w:r>
        <w:t>d</w:t>
      </w:r>
      <w:r w:rsidRPr="00C75535">
        <w:t xml:space="preserve"> animals. However, common </w:t>
      </w:r>
      <w:r>
        <w:t xml:space="preserve">bad </w:t>
      </w:r>
      <w:r w:rsidRPr="00C75535">
        <w:t xml:space="preserve">practices exhibited by the community were consumption of raw meat and milk, sharing the same house with animals, slaughtering of animal at home, feeding raw </w:t>
      </w:r>
      <w:proofErr w:type="spellStart"/>
      <w:r w:rsidRPr="00C75535">
        <w:t>offals</w:t>
      </w:r>
      <w:proofErr w:type="spellEnd"/>
      <w:r w:rsidRPr="00C75535">
        <w:t xml:space="preserve"> to dog etc.</w:t>
      </w:r>
      <w:r>
        <w:t xml:space="preserve"> </w:t>
      </w:r>
      <w:r w:rsidRPr="00C75535">
        <w:t xml:space="preserve">The majority of the respondents awareness levels were statistically influenced by age, occupation and educational status (P&lt;0.05). In general, the awareness of the study participants especially on </w:t>
      </w:r>
      <w:proofErr w:type="spellStart"/>
      <w:r w:rsidRPr="00C75535">
        <w:t>echinococcosis</w:t>
      </w:r>
      <w:proofErr w:type="spellEnd"/>
      <w:r w:rsidRPr="00C75535">
        <w:t xml:space="preserve"> and brucellosis was found poor. Hence, Veterinarians and health professionals should prepare and deliver continuous and strategic community awareness programs on prevention and control of common zoonotic diseases in the study area.  </w:t>
      </w:r>
    </w:p>
    <w:p w:rsidR="008F0CF1" w:rsidRDefault="008F0CF1" w:rsidP="0006519F">
      <w:pPr>
        <w:spacing w:before="240" w:line="360" w:lineRule="auto"/>
        <w:jc w:val="both"/>
        <w:rPr>
          <w:rFonts w:ascii="Times New Roman" w:hAnsi="Times New Roman" w:cs="Times New Roman"/>
          <w:sz w:val="24"/>
          <w:szCs w:val="24"/>
        </w:rPr>
      </w:pPr>
      <w:r>
        <w:rPr>
          <w:noProof/>
        </w:rPr>
        <w:lastRenderedPageBreak/>
        <w:drawing>
          <wp:inline distT="0" distB="0" distL="0" distR="0" wp14:anchorId="1908CA17" wp14:editId="304BCB28">
            <wp:extent cx="6025487" cy="2743200"/>
            <wp:effectExtent l="0" t="0" r="13970" b="1905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rsidR="00E60DA8" w:rsidRDefault="008460EB" w:rsidP="0006519F">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 xml:space="preserve">Figure 1: Community’s knowledge on </w:t>
      </w:r>
      <w:r w:rsidR="008F0CF1" w:rsidRPr="00AB40CF">
        <w:rPr>
          <w:rFonts w:ascii="Times New Roman" w:hAnsi="Times New Roman" w:cs="Times New Roman"/>
          <w:sz w:val="24"/>
          <w:szCs w:val="24"/>
        </w:rPr>
        <w:t>zoono</w:t>
      </w:r>
      <w:r w:rsidR="008F0CF1">
        <w:rPr>
          <w:rFonts w:ascii="Times New Roman" w:hAnsi="Times New Roman" w:cs="Times New Roman"/>
          <w:sz w:val="24"/>
          <w:szCs w:val="24"/>
        </w:rPr>
        <w:t>ti</w:t>
      </w:r>
      <w:r w:rsidR="008F0CF1" w:rsidRPr="00AB40CF">
        <w:rPr>
          <w:rFonts w:ascii="Times New Roman" w:hAnsi="Times New Roman" w:cs="Times New Roman"/>
          <w:sz w:val="24"/>
          <w:szCs w:val="24"/>
        </w:rPr>
        <w:t>c</w:t>
      </w:r>
      <w:r w:rsidR="008F0CF1">
        <w:rPr>
          <w:rFonts w:ascii="Times New Roman" w:hAnsi="Times New Roman" w:cs="Times New Roman"/>
          <w:sz w:val="24"/>
          <w:szCs w:val="24"/>
        </w:rPr>
        <w:t xml:space="preserve"> effect of </w:t>
      </w:r>
      <w:r w:rsidR="008F0CF1" w:rsidRPr="00AB40CF">
        <w:rPr>
          <w:rFonts w:ascii="Times New Roman" w:hAnsi="Times New Roman" w:cs="Times New Roman"/>
          <w:sz w:val="24"/>
          <w:szCs w:val="24"/>
        </w:rPr>
        <w:t xml:space="preserve">selected diseases </w:t>
      </w:r>
      <w:r w:rsidR="008F0CF1">
        <w:rPr>
          <w:rFonts w:ascii="Times New Roman" w:hAnsi="Times New Roman" w:cs="Times New Roman"/>
          <w:sz w:val="24"/>
          <w:szCs w:val="24"/>
        </w:rPr>
        <w:t xml:space="preserve">in </w:t>
      </w:r>
      <w:proofErr w:type="spellStart"/>
      <w:r w:rsidR="008F0CF1">
        <w:rPr>
          <w:rFonts w:ascii="Times New Roman" w:hAnsi="Times New Roman" w:cs="Times New Roman"/>
          <w:sz w:val="24"/>
          <w:szCs w:val="24"/>
        </w:rPr>
        <w:t>Hirna</w:t>
      </w:r>
      <w:proofErr w:type="spellEnd"/>
      <w:r w:rsidR="008F0CF1">
        <w:rPr>
          <w:rFonts w:ascii="Times New Roman" w:hAnsi="Times New Roman" w:cs="Times New Roman"/>
          <w:sz w:val="24"/>
          <w:szCs w:val="24"/>
        </w:rPr>
        <w:t xml:space="preserve"> town, </w:t>
      </w:r>
      <w:r w:rsidR="008F0CF1" w:rsidRPr="008F0CF1">
        <w:rPr>
          <w:rFonts w:ascii="Times New Roman" w:eastAsia="Calibri" w:hAnsi="Times New Roman" w:cs="Times New Roman"/>
          <w:bCs/>
          <w:sz w:val="24"/>
          <w:szCs w:val="24"/>
        </w:rPr>
        <w:t xml:space="preserve">Western </w:t>
      </w:r>
      <w:proofErr w:type="spellStart"/>
      <w:r w:rsidR="008F0CF1" w:rsidRPr="008F0CF1">
        <w:rPr>
          <w:rFonts w:ascii="Times New Roman" w:eastAsia="Calibri" w:hAnsi="Times New Roman" w:cs="Times New Roman"/>
          <w:bCs/>
          <w:sz w:val="24"/>
          <w:szCs w:val="24"/>
        </w:rPr>
        <w:t>Hararge</w:t>
      </w:r>
      <w:proofErr w:type="spellEnd"/>
      <w:r w:rsidR="008F0CF1">
        <w:rPr>
          <w:rFonts w:ascii="Times New Roman" w:eastAsia="Calibri" w:hAnsi="Times New Roman" w:cs="Times New Roman"/>
          <w:bCs/>
          <w:sz w:val="24"/>
          <w:szCs w:val="24"/>
        </w:rPr>
        <w:t>,</w:t>
      </w:r>
      <w:r w:rsidR="008F0CF1">
        <w:rPr>
          <w:rFonts w:ascii="Times New Roman" w:hAnsi="Times New Roman" w:cs="Times New Roman"/>
          <w:sz w:val="24"/>
          <w:szCs w:val="24"/>
        </w:rPr>
        <w:t xml:space="preserve"> Ethiopia</w:t>
      </w:r>
      <w:r w:rsidR="00981072">
        <w:rPr>
          <w:rFonts w:ascii="Times New Roman" w:hAnsi="Times New Roman" w:cs="Times New Roman"/>
          <w:sz w:val="24"/>
          <w:szCs w:val="24"/>
        </w:rPr>
        <w:t>.</w:t>
      </w:r>
    </w:p>
    <w:p w:rsidR="00D579A9" w:rsidRPr="00A670BE" w:rsidRDefault="00D579A9" w:rsidP="0006519F">
      <w:pPr>
        <w:spacing w:before="240" w:line="360" w:lineRule="auto"/>
        <w:jc w:val="both"/>
        <w:rPr>
          <w:rFonts w:ascii="Times New Roman" w:hAnsi="Times New Roman" w:cs="Times New Roman"/>
          <w:b/>
          <w:sz w:val="24"/>
          <w:szCs w:val="24"/>
        </w:rPr>
      </w:pPr>
      <w:r w:rsidRPr="00A670BE">
        <w:rPr>
          <w:rFonts w:ascii="Times New Roman" w:hAnsi="Times New Roman" w:cs="Times New Roman"/>
          <w:b/>
          <w:sz w:val="24"/>
          <w:szCs w:val="24"/>
        </w:rPr>
        <w:t>Recent Publications</w:t>
      </w:r>
    </w:p>
    <w:p w:rsidR="005A7ABA" w:rsidRPr="00655266" w:rsidRDefault="005A7ABA" w:rsidP="00D579A9">
      <w:pPr>
        <w:spacing w:line="240" w:lineRule="auto"/>
        <w:ind w:left="1260" w:hanging="1260"/>
        <w:jc w:val="both"/>
        <w:rPr>
          <w:rFonts w:ascii="Times New Roman" w:hAnsi="Times New Roman" w:cs="Times New Roman"/>
          <w:sz w:val="24"/>
          <w:szCs w:val="24"/>
        </w:rPr>
      </w:pPr>
      <w:proofErr w:type="gramStart"/>
      <w:r w:rsidRPr="00655266">
        <w:rPr>
          <w:rFonts w:ascii="Times New Roman" w:hAnsi="Times New Roman" w:cs="Times New Roman"/>
          <w:iCs/>
          <w:sz w:val="24"/>
          <w:szCs w:val="24"/>
        </w:rPr>
        <w:t>Awoke, A., Ashenafi, A., Samuel, D. and Birhanu, A. (2015):</w:t>
      </w:r>
      <w:r w:rsidRPr="00655266">
        <w:rPr>
          <w:rFonts w:ascii="Times New Roman" w:hAnsi="Times New Roman" w:cs="Times New Roman"/>
          <w:sz w:val="24"/>
          <w:szCs w:val="24"/>
        </w:rPr>
        <w:t> </w:t>
      </w:r>
      <w:r w:rsidRPr="00655266">
        <w:rPr>
          <w:rFonts w:ascii="Times New Roman" w:hAnsi="Times New Roman" w:cs="Times New Roman"/>
          <w:bCs/>
          <w:sz w:val="24"/>
          <w:szCs w:val="24"/>
        </w:rPr>
        <w:t xml:space="preserve">Assessment of Knowledge, Attitude and Practice on Rabies in and Around </w:t>
      </w:r>
      <w:proofErr w:type="spellStart"/>
      <w:r w:rsidRPr="00655266">
        <w:rPr>
          <w:rFonts w:ascii="Times New Roman" w:hAnsi="Times New Roman" w:cs="Times New Roman"/>
          <w:bCs/>
          <w:sz w:val="24"/>
          <w:szCs w:val="24"/>
        </w:rPr>
        <w:t>Debretabor</w:t>
      </w:r>
      <w:proofErr w:type="spellEnd"/>
      <w:r w:rsidRPr="00655266">
        <w:rPr>
          <w:rFonts w:ascii="Times New Roman" w:hAnsi="Times New Roman" w:cs="Times New Roman"/>
          <w:bCs/>
          <w:sz w:val="24"/>
          <w:szCs w:val="24"/>
        </w:rPr>
        <w:t>, South Gondar, Northwest Ethiopia.</w:t>
      </w:r>
      <w:proofErr w:type="gramEnd"/>
      <w:r w:rsidRPr="00655266">
        <w:rPr>
          <w:rFonts w:ascii="Times New Roman" w:hAnsi="Times New Roman" w:cs="Times New Roman"/>
          <w:bCs/>
          <w:sz w:val="24"/>
          <w:szCs w:val="24"/>
        </w:rPr>
        <w:t xml:space="preserve"> </w:t>
      </w:r>
      <w:r w:rsidRPr="00655266">
        <w:rPr>
          <w:rFonts w:ascii="Times New Roman" w:hAnsi="Times New Roman" w:cs="Times New Roman"/>
          <w:i/>
          <w:sz w:val="24"/>
          <w:szCs w:val="24"/>
        </w:rPr>
        <w:t>International Journal of Basic and Applied Virology</w:t>
      </w:r>
      <w:r w:rsidRPr="00655266">
        <w:rPr>
          <w:rFonts w:ascii="Times New Roman" w:hAnsi="Times New Roman" w:cs="Times New Roman"/>
          <w:sz w:val="24"/>
          <w:szCs w:val="24"/>
        </w:rPr>
        <w:t xml:space="preserve">, </w:t>
      </w:r>
      <w:r w:rsidRPr="00A5647C">
        <w:rPr>
          <w:rFonts w:ascii="Times New Roman" w:hAnsi="Times New Roman" w:cs="Times New Roman"/>
          <w:b/>
          <w:sz w:val="24"/>
          <w:szCs w:val="24"/>
        </w:rPr>
        <w:t>4</w:t>
      </w:r>
      <w:r w:rsidRPr="00655266">
        <w:rPr>
          <w:rFonts w:ascii="Times New Roman" w:hAnsi="Times New Roman" w:cs="Times New Roman"/>
          <w:sz w:val="24"/>
          <w:szCs w:val="24"/>
        </w:rPr>
        <w:t>(1): 28-34.</w:t>
      </w:r>
    </w:p>
    <w:p w:rsidR="005A7ABA" w:rsidRPr="005A7ABA" w:rsidRDefault="005A7ABA" w:rsidP="005A7ABA">
      <w:pPr>
        <w:pStyle w:val="Heading1"/>
        <w:shd w:val="clear" w:color="auto" w:fill="FFFFFF"/>
        <w:spacing w:before="150" w:beforeAutospacing="0" w:after="150" w:afterAutospacing="0" w:line="276" w:lineRule="auto"/>
        <w:jc w:val="both"/>
        <w:rPr>
          <w:b w:val="0"/>
          <w:sz w:val="24"/>
          <w:szCs w:val="24"/>
        </w:rPr>
      </w:pPr>
      <w:proofErr w:type="spellStart"/>
      <w:r w:rsidRPr="005A7ABA">
        <w:rPr>
          <w:b w:val="0"/>
          <w:sz w:val="24"/>
          <w:szCs w:val="24"/>
        </w:rPr>
        <w:t>Blaise</w:t>
      </w:r>
      <w:proofErr w:type="spellEnd"/>
      <w:r w:rsidRPr="005A7ABA">
        <w:rPr>
          <w:b w:val="0"/>
          <w:sz w:val="24"/>
          <w:szCs w:val="24"/>
        </w:rPr>
        <w:t xml:space="preserve">, A., </w:t>
      </w:r>
      <w:proofErr w:type="spellStart"/>
      <w:r w:rsidRPr="005A7ABA">
        <w:rPr>
          <w:b w:val="0"/>
          <w:sz w:val="24"/>
          <w:szCs w:val="24"/>
        </w:rPr>
        <w:t>Parola</w:t>
      </w:r>
      <w:proofErr w:type="spellEnd"/>
      <w:r w:rsidRPr="005A7ABA">
        <w:rPr>
          <w:b w:val="0"/>
          <w:sz w:val="24"/>
          <w:szCs w:val="24"/>
        </w:rPr>
        <w:t xml:space="preserve">, P., </w:t>
      </w:r>
      <w:proofErr w:type="spellStart"/>
      <w:r w:rsidRPr="005A7ABA">
        <w:rPr>
          <w:b w:val="0"/>
          <w:sz w:val="24"/>
          <w:szCs w:val="24"/>
        </w:rPr>
        <w:t>Brouqui</w:t>
      </w:r>
      <w:proofErr w:type="spellEnd"/>
      <w:r w:rsidRPr="005A7ABA">
        <w:rPr>
          <w:b w:val="0"/>
          <w:sz w:val="24"/>
          <w:szCs w:val="24"/>
        </w:rPr>
        <w:t xml:space="preserve">, P. and </w:t>
      </w:r>
      <w:proofErr w:type="spellStart"/>
      <w:r w:rsidRPr="005A7ABA">
        <w:rPr>
          <w:b w:val="0"/>
          <w:sz w:val="24"/>
          <w:szCs w:val="24"/>
        </w:rPr>
        <w:t>Gautret</w:t>
      </w:r>
      <w:proofErr w:type="spellEnd"/>
      <w:r w:rsidRPr="005A7ABA">
        <w:rPr>
          <w:b w:val="0"/>
          <w:sz w:val="24"/>
          <w:szCs w:val="24"/>
        </w:rPr>
        <w:t xml:space="preserve">, P. (2015): </w:t>
      </w:r>
      <w:r w:rsidRPr="005A7ABA">
        <w:rPr>
          <w:b w:val="0"/>
          <w:iCs/>
          <w:sz w:val="24"/>
          <w:szCs w:val="24"/>
        </w:rPr>
        <w:t xml:space="preserve">Rabies </w:t>
      </w:r>
      <w:proofErr w:type="spellStart"/>
      <w:r w:rsidRPr="005A7ABA">
        <w:rPr>
          <w:b w:val="0"/>
          <w:iCs/>
          <w:sz w:val="24"/>
          <w:szCs w:val="24"/>
        </w:rPr>
        <w:t>Postexposure</w:t>
      </w:r>
      <w:proofErr w:type="spellEnd"/>
      <w:r w:rsidRPr="005A7ABA">
        <w:rPr>
          <w:b w:val="0"/>
          <w:iCs/>
          <w:sz w:val="24"/>
          <w:szCs w:val="24"/>
        </w:rPr>
        <w:t xml:space="preserve"> Prophylaxis </w:t>
      </w:r>
      <w:r>
        <w:rPr>
          <w:b w:val="0"/>
          <w:iCs/>
          <w:sz w:val="24"/>
          <w:szCs w:val="24"/>
        </w:rPr>
        <w:tab/>
      </w:r>
      <w:r w:rsidRPr="005A7ABA">
        <w:rPr>
          <w:b w:val="0"/>
          <w:iCs/>
          <w:sz w:val="24"/>
          <w:szCs w:val="24"/>
        </w:rPr>
        <w:t>for Travelers Injured by </w:t>
      </w:r>
      <w:proofErr w:type="spellStart"/>
      <w:r w:rsidRPr="005A7ABA">
        <w:rPr>
          <w:b w:val="0"/>
          <w:iCs/>
          <w:sz w:val="24"/>
          <w:szCs w:val="24"/>
        </w:rPr>
        <w:t>Non human</w:t>
      </w:r>
      <w:proofErr w:type="spellEnd"/>
      <w:r w:rsidRPr="005A7ABA">
        <w:rPr>
          <w:b w:val="0"/>
          <w:iCs/>
          <w:sz w:val="24"/>
          <w:szCs w:val="24"/>
        </w:rPr>
        <w:t> Primates</w:t>
      </w:r>
      <w:r w:rsidRPr="005A7ABA">
        <w:rPr>
          <w:b w:val="0"/>
          <w:bCs w:val="0"/>
          <w:color w:val="000000"/>
          <w:sz w:val="24"/>
          <w:szCs w:val="36"/>
        </w:rPr>
        <w:t>, Marseille, France, 2001–</w:t>
      </w:r>
      <w:r>
        <w:rPr>
          <w:b w:val="0"/>
          <w:bCs w:val="0"/>
          <w:color w:val="000000"/>
          <w:sz w:val="24"/>
          <w:szCs w:val="36"/>
        </w:rPr>
        <w:t xml:space="preserve"> </w:t>
      </w:r>
      <w:r>
        <w:rPr>
          <w:b w:val="0"/>
          <w:bCs w:val="0"/>
          <w:color w:val="000000"/>
          <w:sz w:val="24"/>
          <w:szCs w:val="36"/>
        </w:rPr>
        <w:tab/>
      </w:r>
      <w:r w:rsidRPr="005A7ABA">
        <w:rPr>
          <w:b w:val="0"/>
          <w:bCs w:val="0"/>
          <w:color w:val="000000"/>
          <w:sz w:val="24"/>
          <w:szCs w:val="36"/>
        </w:rPr>
        <w:t>2014</w:t>
      </w:r>
      <w:r w:rsidRPr="005A7ABA">
        <w:rPr>
          <w:b w:val="0"/>
          <w:iCs/>
          <w:sz w:val="24"/>
          <w:szCs w:val="24"/>
        </w:rPr>
        <w:t>. </w:t>
      </w:r>
      <w:r w:rsidRPr="005A7ABA">
        <w:rPr>
          <w:b w:val="0"/>
          <w:i/>
          <w:sz w:val="24"/>
          <w:szCs w:val="24"/>
        </w:rPr>
        <w:t>Emerging infectious diseases</w:t>
      </w:r>
      <w:r w:rsidRPr="005A7ABA">
        <w:rPr>
          <w:b w:val="0"/>
          <w:sz w:val="24"/>
          <w:szCs w:val="24"/>
        </w:rPr>
        <w:t>, 21 (8): 1-5.</w:t>
      </w:r>
    </w:p>
    <w:p w:rsidR="005A7ABA" w:rsidRPr="00655266" w:rsidRDefault="005A7ABA" w:rsidP="00D579A9">
      <w:pPr>
        <w:spacing w:line="240" w:lineRule="auto"/>
        <w:ind w:left="1260" w:hanging="1260"/>
        <w:jc w:val="both"/>
        <w:rPr>
          <w:rFonts w:ascii="Times New Roman" w:hAnsi="Times New Roman" w:cs="Times New Roman"/>
          <w:sz w:val="24"/>
          <w:szCs w:val="24"/>
        </w:rPr>
      </w:pPr>
      <w:proofErr w:type="spellStart"/>
      <w:r w:rsidRPr="00655266">
        <w:rPr>
          <w:rFonts w:ascii="Times New Roman" w:hAnsi="Times New Roman" w:cs="Times New Roman"/>
          <w:sz w:val="24"/>
          <w:szCs w:val="24"/>
        </w:rPr>
        <w:t>Halsby</w:t>
      </w:r>
      <w:proofErr w:type="spellEnd"/>
      <w:r w:rsidRPr="00655266">
        <w:rPr>
          <w:rFonts w:ascii="Times New Roman" w:hAnsi="Times New Roman" w:cs="Times New Roman"/>
          <w:sz w:val="24"/>
          <w:szCs w:val="24"/>
        </w:rPr>
        <w:t xml:space="preserve">, </w:t>
      </w:r>
      <w:proofErr w:type="spellStart"/>
      <w:r w:rsidRPr="00655266">
        <w:rPr>
          <w:rFonts w:ascii="Times New Roman" w:hAnsi="Times New Roman" w:cs="Times New Roman"/>
          <w:sz w:val="24"/>
          <w:szCs w:val="24"/>
        </w:rPr>
        <w:t>K.D</w:t>
      </w:r>
      <w:proofErr w:type="spellEnd"/>
      <w:r w:rsidRPr="00655266">
        <w:rPr>
          <w:rFonts w:ascii="Times New Roman" w:hAnsi="Times New Roman" w:cs="Times New Roman"/>
          <w:sz w:val="24"/>
          <w:szCs w:val="24"/>
        </w:rPr>
        <w:t xml:space="preserve">., Walsh, </w:t>
      </w:r>
      <w:proofErr w:type="spellStart"/>
      <w:r w:rsidRPr="00655266">
        <w:rPr>
          <w:rFonts w:ascii="Times New Roman" w:hAnsi="Times New Roman" w:cs="Times New Roman"/>
          <w:sz w:val="24"/>
          <w:szCs w:val="24"/>
        </w:rPr>
        <w:t>A.L</w:t>
      </w:r>
      <w:proofErr w:type="spellEnd"/>
      <w:r w:rsidRPr="00655266">
        <w:rPr>
          <w:rFonts w:ascii="Times New Roman" w:hAnsi="Times New Roman" w:cs="Times New Roman"/>
          <w:sz w:val="24"/>
          <w:szCs w:val="24"/>
        </w:rPr>
        <w:t xml:space="preserve">., Smith, R., Said, B., </w:t>
      </w:r>
      <w:proofErr w:type="spellStart"/>
      <w:r w:rsidRPr="00655266">
        <w:rPr>
          <w:rFonts w:ascii="Times New Roman" w:hAnsi="Times New Roman" w:cs="Times New Roman"/>
          <w:sz w:val="24"/>
          <w:szCs w:val="24"/>
        </w:rPr>
        <w:t>Kirkbride</w:t>
      </w:r>
      <w:proofErr w:type="spellEnd"/>
      <w:r w:rsidRPr="00655266">
        <w:rPr>
          <w:rFonts w:ascii="Times New Roman" w:hAnsi="Times New Roman" w:cs="Times New Roman"/>
          <w:sz w:val="24"/>
          <w:szCs w:val="24"/>
        </w:rPr>
        <w:t>, H., Smyth, B., Browning, L., Larkin, L. and Morgan, D. (2014): The Health Burden of Orphan Zoonotic Disease in the United Kingdom</w:t>
      </w:r>
      <w:r>
        <w:rPr>
          <w:rFonts w:ascii="Times New Roman" w:hAnsi="Times New Roman" w:cs="Times New Roman"/>
          <w:sz w:val="24"/>
          <w:szCs w:val="24"/>
        </w:rPr>
        <w:t xml:space="preserve"> 2005-2009</w:t>
      </w:r>
      <w:r w:rsidRPr="00655266">
        <w:rPr>
          <w:rFonts w:ascii="Times New Roman" w:hAnsi="Times New Roman" w:cs="Times New Roman"/>
          <w:sz w:val="24"/>
          <w:szCs w:val="24"/>
        </w:rPr>
        <w:t xml:space="preserve">. </w:t>
      </w:r>
      <w:proofErr w:type="spellStart"/>
      <w:r>
        <w:rPr>
          <w:rFonts w:ascii="Times New Roman" w:hAnsi="Times New Roman" w:cs="Times New Roman"/>
          <w:i/>
          <w:iCs/>
          <w:sz w:val="24"/>
          <w:szCs w:val="24"/>
        </w:rPr>
        <w:t>Zoonoses</w:t>
      </w:r>
      <w:proofErr w:type="spellEnd"/>
      <w:r>
        <w:rPr>
          <w:rFonts w:ascii="Times New Roman" w:hAnsi="Times New Roman" w:cs="Times New Roman"/>
          <w:i/>
          <w:iCs/>
          <w:sz w:val="24"/>
          <w:szCs w:val="24"/>
        </w:rPr>
        <w:t xml:space="preserve"> and Public Health, </w:t>
      </w:r>
      <w:r w:rsidRPr="005A7ABA">
        <w:rPr>
          <w:rFonts w:ascii="Times New Roman" w:hAnsi="Times New Roman" w:cs="Times New Roman"/>
          <w:color w:val="000000"/>
          <w:sz w:val="24"/>
          <w:szCs w:val="24"/>
          <w:shd w:val="clear" w:color="auto" w:fill="FFFFFF"/>
        </w:rPr>
        <w:t>61(1):39-47</w:t>
      </w:r>
      <w:r>
        <w:rPr>
          <w:rFonts w:ascii="Arial" w:hAnsi="Arial" w:cs="Arial"/>
          <w:color w:val="000000"/>
          <w:sz w:val="17"/>
          <w:szCs w:val="17"/>
          <w:shd w:val="clear" w:color="auto" w:fill="FFFFFF"/>
        </w:rPr>
        <w:t>.</w:t>
      </w:r>
    </w:p>
    <w:p w:rsidR="005A7ABA" w:rsidRPr="00655266" w:rsidRDefault="005A7ABA" w:rsidP="00D579A9">
      <w:pPr>
        <w:spacing w:line="240" w:lineRule="auto"/>
        <w:ind w:left="1260" w:hanging="1260"/>
        <w:jc w:val="both"/>
        <w:rPr>
          <w:rFonts w:ascii="Times New Roman" w:hAnsi="Times New Roman" w:cs="Times New Roman"/>
          <w:i/>
          <w:sz w:val="24"/>
          <w:szCs w:val="24"/>
        </w:rPr>
      </w:pPr>
      <w:proofErr w:type="spellStart"/>
      <w:r w:rsidRPr="00655266">
        <w:rPr>
          <w:rFonts w:ascii="Times New Roman" w:hAnsi="Times New Roman" w:cs="Times New Roman"/>
          <w:sz w:val="24"/>
          <w:szCs w:val="24"/>
        </w:rPr>
        <w:t>Hampson</w:t>
      </w:r>
      <w:proofErr w:type="spellEnd"/>
      <w:r w:rsidRPr="00655266">
        <w:rPr>
          <w:rFonts w:ascii="Times New Roman" w:hAnsi="Times New Roman" w:cs="Times New Roman"/>
          <w:sz w:val="24"/>
          <w:szCs w:val="24"/>
        </w:rPr>
        <w:t xml:space="preserve">, K., </w:t>
      </w:r>
      <w:proofErr w:type="spellStart"/>
      <w:r w:rsidRPr="00655266">
        <w:rPr>
          <w:rFonts w:ascii="Times New Roman" w:hAnsi="Times New Roman" w:cs="Times New Roman"/>
          <w:sz w:val="24"/>
          <w:szCs w:val="24"/>
        </w:rPr>
        <w:t>Coudeville</w:t>
      </w:r>
      <w:proofErr w:type="spellEnd"/>
      <w:r w:rsidRPr="00655266">
        <w:rPr>
          <w:rFonts w:ascii="Times New Roman" w:hAnsi="Times New Roman" w:cs="Times New Roman"/>
          <w:sz w:val="24"/>
          <w:szCs w:val="24"/>
        </w:rPr>
        <w:t xml:space="preserve">, L., </w:t>
      </w:r>
      <w:proofErr w:type="spellStart"/>
      <w:r w:rsidRPr="00655266">
        <w:rPr>
          <w:rFonts w:ascii="Times New Roman" w:hAnsi="Times New Roman" w:cs="Times New Roman"/>
          <w:sz w:val="24"/>
          <w:szCs w:val="24"/>
        </w:rPr>
        <w:t>Lembo</w:t>
      </w:r>
      <w:proofErr w:type="spellEnd"/>
      <w:r w:rsidRPr="00655266">
        <w:rPr>
          <w:rFonts w:ascii="Times New Roman" w:hAnsi="Times New Roman" w:cs="Times New Roman"/>
          <w:sz w:val="24"/>
          <w:szCs w:val="24"/>
        </w:rPr>
        <w:t xml:space="preserve">, T., </w:t>
      </w:r>
      <w:proofErr w:type="spellStart"/>
      <w:r w:rsidRPr="00655266">
        <w:rPr>
          <w:rFonts w:ascii="Times New Roman" w:hAnsi="Times New Roman" w:cs="Times New Roman"/>
          <w:sz w:val="24"/>
          <w:szCs w:val="24"/>
        </w:rPr>
        <w:t>Sambo</w:t>
      </w:r>
      <w:proofErr w:type="spellEnd"/>
      <w:r w:rsidRPr="00655266">
        <w:rPr>
          <w:rFonts w:ascii="Times New Roman" w:hAnsi="Times New Roman" w:cs="Times New Roman"/>
          <w:sz w:val="24"/>
          <w:szCs w:val="24"/>
        </w:rPr>
        <w:t xml:space="preserve">, M., </w:t>
      </w:r>
      <w:proofErr w:type="spellStart"/>
      <w:r w:rsidRPr="00655266">
        <w:rPr>
          <w:rFonts w:ascii="Times New Roman" w:hAnsi="Times New Roman" w:cs="Times New Roman"/>
          <w:sz w:val="24"/>
          <w:szCs w:val="24"/>
        </w:rPr>
        <w:t>Kieffer</w:t>
      </w:r>
      <w:proofErr w:type="spellEnd"/>
      <w:r w:rsidRPr="00655266">
        <w:rPr>
          <w:rFonts w:ascii="Times New Roman" w:hAnsi="Times New Roman" w:cs="Times New Roman"/>
          <w:sz w:val="24"/>
          <w:szCs w:val="24"/>
        </w:rPr>
        <w:t xml:space="preserve">, A., </w:t>
      </w:r>
      <w:proofErr w:type="spellStart"/>
      <w:r w:rsidRPr="00655266">
        <w:rPr>
          <w:rFonts w:ascii="Times New Roman" w:hAnsi="Times New Roman" w:cs="Times New Roman"/>
          <w:sz w:val="24"/>
          <w:szCs w:val="24"/>
        </w:rPr>
        <w:t>Attlan</w:t>
      </w:r>
      <w:proofErr w:type="spellEnd"/>
      <w:r w:rsidRPr="00655266">
        <w:rPr>
          <w:rFonts w:ascii="Times New Roman" w:hAnsi="Times New Roman" w:cs="Times New Roman"/>
          <w:sz w:val="24"/>
          <w:szCs w:val="24"/>
        </w:rPr>
        <w:t xml:space="preserve">, M., </w:t>
      </w:r>
      <w:proofErr w:type="spellStart"/>
      <w:r w:rsidRPr="00655266">
        <w:rPr>
          <w:rFonts w:ascii="Times New Roman" w:hAnsi="Times New Roman" w:cs="Times New Roman"/>
          <w:sz w:val="24"/>
          <w:szCs w:val="24"/>
        </w:rPr>
        <w:t>Barrat</w:t>
      </w:r>
      <w:proofErr w:type="spellEnd"/>
      <w:r w:rsidRPr="00655266">
        <w:rPr>
          <w:rFonts w:ascii="Times New Roman" w:hAnsi="Times New Roman" w:cs="Times New Roman"/>
          <w:sz w:val="24"/>
          <w:szCs w:val="24"/>
        </w:rPr>
        <w:t xml:space="preserve">, J., Blanton, J.D., Briggs, </w:t>
      </w:r>
      <w:proofErr w:type="spellStart"/>
      <w:r w:rsidRPr="00655266">
        <w:rPr>
          <w:rFonts w:ascii="Times New Roman" w:hAnsi="Times New Roman" w:cs="Times New Roman"/>
          <w:sz w:val="24"/>
          <w:szCs w:val="24"/>
        </w:rPr>
        <w:t>D.J</w:t>
      </w:r>
      <w:proofErr w:type="spellEnd"/>
      <w:r w:rsidRPr="00655266">
        <w:rPr>
          <w:rFonts w:ascii="Times New Roman" w:hAnsi="Times New Roman" w:cs="Times New Roman"/>
          <w:sz w:val="24"/>
          <w:szCs w:val="24"/>
        </w:rPr>
        <w:t xml:space="preserve">. and </w:t>
      </w:r>
      <w:proofErr w:type="spellStart"/>
      <w:r w:rsidRPr="00655266">
        <w:rPr>
          <w:rFonts w:ascii="Times New Roman" w:hAnsi="Times New Roman" w:cs="Times New Roman"/>
          <w:sz w:val="24"/>
          <w:szCs w:val="24"/>
        </w:rPr>
        <w:t>Cleavel</w:t>
      </w:r>
      <w:proofErr w:type="spellEnd"/>
      <w:r w:rsidRPr="00655266">
        <w:rPr>
          <w:rFonts w:ascii="Times New Roman" w:hAnsi="Times New Roman" w:cs="Times New Roman"/>
          <w:sz w:val="24"/>
          <w:szCs w:val="24"/>
        </w:rPr>
        <w:t>, S. (2015):  Estimating the global burden of endemic canine rabies. </w:t>
      </w:r>
      <w:proofErr w:type="spellStart"/>
      <w:r w:rsidRPr="00655266">
        <w:rPr>
          <w:rFonts w:ascii="Times New Roman" w:hAnsi="Times New Roman" w:cs="Times New Roman"/>
          <w:i/>
          <w:sz w:val="24"/>
          <w:szCs w:val="24"/>
        </w:rPr>
        <w:t>PLos</w:t>
      </w:r>
      <w:proofErr w:type="spellEnd"/>
      <w:r w:rsidRPr="00655266">
        <w:rPr>
          <w:rFonts w:ascii="Times New Roman" w:hAnsi="Times New Roman" w:cs="Times New Roman"/>
          <w:i/>
          <w:sz w:val="24"/>
          <w:szCs w:val="24"/>
        </w:rPr>
        <w:t xml:space="preserve"> Neglected Tropical Diseases</w:t>
      </w:r>
      <w:r w:rsidRPr="00655266">
        <w:rPr>
          <w:rFonts w:ascii="Times New Roman" w:hAnsi="Times New Roman" w:cs="Times New Roman"/>
          <w:sz w:val="24"/>
          <w:szCs w:val="24"/>
        </w:rPr>
        <w:t xml:space="preserve">, </w:t>
      </w:r>
      <w:r w:rsidRPr="00605E9C">
        <w:rPr>
          <w:rFonts w:ascii="Times New Roman" w:hAnsi="Times New Roman" w:cs="Times New Roman"/>
          <w:b/>
          <w:sz w:val="24"/>
          <w:szCs w:val="24"/>
        </w:rPr>
        <w:t>9</w:t>
      </w:r>
      <w:r w:rsidRPr="00655266">
        <w:rPr>
          <w:rFonts w:ascii="Times New Roman" w:hAnsi="Times New Roman" w:cs="Times New Roman"/>
          <w:sz w:val="24"/>
          <w:szCs w:val="24"/>
        </w:rPr>
        <w:t xml:space="preserve">: e0003709. </w:t>
      </w:r>
    </w:p>
    <w:p w:rsidR="005A7ABA" w:rsidRPr="00655266" w:rsidRDefault="005A7ABA" w:rsidP="00D579A9">
      <w:pPr>
        <w:spacing w:line="240" w:lineRule="auto"/>
        <w:ind w:left="1260" w:hanging="1260"/>
        <w:jc w:val="both"/>
        <w:rPr>
          <w:rFonts w:ascii="Times New Roman" w:hAnsi="Times New Roman" w:cs="Times New Roman"/>
          <w:sz w:val="24"/>
          <w:szCs w:val="24"/>
        </w:rPr>
      </w:pPr>
      <w:proofErr w:type="spellStart"/>
      <w:r w:rsidRPr="00655266">
        <w:rPr>
          <w:rFonts w:ascii="Times New Roman" w:hAnsi="Times New Roman" w:cs="Times New Roman"/>
          <w:sz w:val="24"/>
          <w:szCs w:val="24"/>
        </w:rPr>
        <w:t>Kaneene</w:t>
      </w:r>
      <w:proofErr w:type="spellEnd"/>
      <w:r w:rsidRPr="00655266">
        <w:rPr>
          <w:rFonts w:ascii="Times New Roman" w:hAnsi="Times New Roman" w:cs="Times New Roman"/>
          <w:sz w:val="24"/>
          <w:szCs w:val="24"/>
        </w:rPr>
        <w:t xml:space="preserve">, J.B., Miller, R., Steele, </w:t>
      </w:r>
      <w:proofErr w:type="spellStart"/>
      <w:r w:rsidRPr="00655266">
        <w:rPr>
          <w:rFonts w:ascii="Times New Roman" w:hAnsi="Times New Roman" w:cs="Times New Roman"/>
          <w:sz w:val="24"/>
          <w:szCs w:val="24"/>
        </w:rPr>
        <w:t>J.H</w:t>
      </w:r>
      <w:proofErr w:type="spellEnd"/>
      <w:r w:rsidRPr="00655266">
        <w:rPr>
          <w:rFonts w:ascii="Times New Roman" w:hAnsi="Times New Roman" w:cs="Times New Roman"/>
          <w:sz w:val="24"/>
          <w:szCs w:val="24"/>
        </w:rPr>
        <w:t xml:space="preserve">. and </w:t>
      </w:r>
      <w:proofErr w:type="spellStart"/>
      <w:r w:rsidRPr="00655266">
        <w:rPr>
          <w:rFonts w:ascii="Times New Roman" w:hAnsi="Times New Roman" w:cs="Times New Roman"/>
          <w:sz w:val="24"/>
          <w:szCs w:val="24"/>
        </w:rPr>
        <w:t>Thoen</w:t>
      </w:r>
      <w:proofErr w:type="spellEnd"/>
      <w:r w:rsidRPr="00655266">
        <w:rPr>
          <w:rFonts w:ascii="Times New Roman" w:hAnsi="Times New Roman" w:cs="Times New Roman"/>
          <w:sz w:val="24"/>
          <w:szCs w:val="24"/>
        </w:rPr>
        <w:t xml:space="preserve">, C.O. (2014): Preventing and controlling zoonotic tuberculosis: a One Health approach. </w:t>
      </w:r>
      <w:proofErr w:type="spellStart"/>
      <w:r w:rsidRPr="00655266">
        <w:rPr>
          <w:rFonts w:ascii="Times New Roman" w:hAnsi="Times New Roman" w:cs="Times New Roman"/>
          <w:i/>
          <w:iCs/>
          <w:sz w:val="24"/>
          <w:szCs w:val="24"/>
        </w:rPr>
        <w:t>Veterinaria</w:t>
      </w:r>
      <w:proofErr w:type="spellEnd"/>
      <w:r w:rsidRPr="00655266">
        <w:rPr>
          <w:rFonts w:ascii="Times New Roman" w:hAnsi="Times New Roman" w:cs="Times New Roman"/>
          <w:i/>
          <w:iCs/>
          <w:sz w:val="24"/>
          <w:szCs w:val="24"/>
        </w:rPr>
        <w:t xml:space="preserve"> Italian</w:t>
      </w:r>
      <w:r w:rsidR="00EA1711">
        <w:rPr>
          <w:rFonts w:ascii="Times New Roman" w:hAnsi="Times New Roman" w:cs="Times New Roman"/>
          <w:i/>
          <w:iCs/>
          <w:sz w:val="24"/>
          <w:szCs w:val="24"/>
        </w:rPr>
        <w:t xml:space="preserve">, </w:t>
      </w:r>
      <w:r w:rsidR="00EA1711" w:rsidRPr="00EA1711">
        <w:rPr>
          <w:rFonts w:ascii="Times New Roman" w:hAnsi="Times New Roman" w:cs="Times New Roman"/>
          <w:color w:val="000000"/>
          <w:sz w:val="24"/>
          <w:szCs w:val="24"/>
          <w:shd w:val="clear" w:color="auto" w:fill="FFFFFF"/>
        </w:rPr>
        <w:t>50(1):7-22</w:t>
      </w:r>
      <w:r w:rsidR="00EA1711">
        <w:rPr>
          <w:rFonts w:ascii="Arial" w:hAnsi="Arial" w:cs="Arial"/>
          <w:color w:val="000000"/>
          <w:sz w:val="17"/>
          <w:szCs w:val="17"/>
          <w:shd w:val="clear" w:color="auto" w:fill="FFFFFF"/>
        </w:rPr>
        <w:t>.</w:t>
      </w:r>
    </w:p>
    <w:p w:rsidR="005A7ABA" w:rsidRPr="00655266" w:rsidRDefault="005A7ABA" w:rsidP="00D579A9">
      <w:pPr>
        <w:spacing w:line="240" w:lineRule="auto"/>
        <w:ind w:left="1260" w:hanging="1260"/>
        <w:jc w:val="both"/>
        <w:rPr>
          <w:rFonts w:ascii="Times New Roman" w:hAnsi="Times New Roman" w:cs="Times New Roman"/>
          <w:bCs/>
          <w:sz w:val="24"/>
          <w:szCs w:val="24"/>
        </w:rPr>
      </w:pPr>
      <w:proofErr w:type="spellStart"/>
      <w:r w:rsidRPr="00655266">
        <w:rPr>
          <w:rFonts w:ascii="Times New Roman" w:hAnsi="Times New Roman" w:cs="Times New Roman"/>
          <w:iCs/>
          <w:sz w:val="24"/>
          <w:szCs w:val="24"/>
        </w:rPr>
        <w:t>Muluken</w:t>
      </w:r>
      <w:proofErr w:type="spellEnd"/>
      <w:r w:rsidRPr="00655266">
        <w:rPr>
          <w:rFonts w:ascii="Times New Roman" w:hAnsi="Times New Roman" w:cs="Times New Roman"/>
          <w:iCs/>
          <w:sz w:val="24"/>
          <w:szCs w:val="24"/>
        </w:rPr>
        <w:t xml:space="preserve">, G., </w:t>
      </w:r>
      <w:proofErr w:type="spellStart"/>
      <w:r w:rsidRPr="00655266">
        <w:rPr>
          <w:rFonts w:ascii="Times New Roman" w:hAnsi="Times New Roman" w:cs="Times New Roman"/>
          <w:iCs/>
          <w:sz w:val="24"/>
          <w:szCs w:val="24"/>
        </w:rPr>
        <w:t>Abrha</w:t>
      </w:r>
      <w:proofErr w:type="spellEnd"/>
      <w:r w:rsidRPr="00655266">
        <w:rPr>
          <w:rFonts w:ascii="Times New Roman" w:hAnsi="Times New Roman" w:cs="Times New Roman"/>
          <w:iCs/>
          <w:sz w:val="24"/>
          <w:szCs w:val="24"/>
        </w:rPr>
        <w:t xml:space="preserve">, B. and </w:t>
      </w:r>
      <w:proofErr w:type="spellStart"/>
      <w:r w:rsidRPr="00655266">
        <w:rPr>
          <w:rFonts w:ascii="Times New Roman" w:hAnsi="Times New Roman" w:cs="Times New Roman"/>
          <w:iCs/>
          <w:sz w:val="24"/>
          <w:szCs w:val="24"/>
        </w:rPr>
        <w:t>Abebe</w:t>
      </w:r>
      <w:proofErr w:type="spellEnd"/>
      <w:r w:rsidRPr="00655266">
        <w:rPr>
          <w:rFonts w:ascii="Times New Roman" w:hAnsi="Times New Roman" w:cs="Times New Roman"/>
          <w:iCs/>
          <w:sz w:val="24"/>
          <w:szCs w:val="24"/>
        </w:rPr>
        <w:t>, M. (2017):</w:t>
      </w:r>
      <w:r w:rsidRPr="00655266">
        <w:rPr>
          <w:rFonts w:ascii="Times New Roman" w:hAnsi="Times New Roman" w:cs="Times New Roman"/>
          <w:sz w:val="24"/>
          <w:szCs w:val="24"/>
        </w:rPr>
        <w:t xml:space="preserve"> </w:t>
      </w:r>
      <w:r w:rsidRPr="00655266">
        <w:rPr>
          <w:rFonts w:ascii="Times New Roman" w:hAnsi="Times New Roman" w:cs="Times New Roman"/>
          <w:bCs/>
          <w:sz w:val="24"/>
          <w:szCs w:val="24"/>
        </w:rPr>
        <w:t xml:space="preserve">Assessment of Community Knowledge, Attitude and Practice on Zoonotic Disease in and Around </w:t>
      </w:r>
      <w:proofErr w:type="spellStart"/>
      <w:r w:rsidRPr="00655266">
        <w:rPr>
          <w:rFonts w:ascii="Times New Roman" w:hAnsi="Times New Roman" w:cs="Times New Roman"/>
          <w:bCs/>
          <w:sz w:val="24"/>
          <w:szCs w:val="24"/>
        </w:rPr>
        <w:t>Dodola</w:t>
      </w:r>
      <w:proofErr w:type="spellEnd"/>
      <w:r w:rsidRPr="00655266">
        <w:rPr>
          <w:rFonts w:ascii="Times New Roman" w:hAnsi="Times New Roman" w:cs="Times New Roman"/>
          <w:bCs/>
          <w:sz w:val="24"/>
          <w:szCs w:val="24"/>
        </w:rPr>
        <w:t xml:space="preserve"> Town, West </w:t>
      </w:r>
      <w:proofErr w:type="spellStart"/>
      <w:r w:rsidRPr="00655266">
        <w:rPr>
          <w:rFonts w:ascii="Times New Roman" w:hAnsi="Times New Roman" w:cs="Times New Roman"/>
          <w:bCs/>
          <w:sz w:val="24"/>
          <w:szCs w:val="24"/>
        </w:rPr>
        <w:t>Arsi</w:t>
      </w:r>
      <w:proofErr w:type="spellEnd"/>
      <w:r w:rsidRPr="00655266">
        <w:rPr>
          <w:rFonts w:ascii="Times New Roman" w:hAnsi="Times New Roman" w:cs="Times New Roman"/>
          <w:bCs/>
          <w:sz w:val="24"/>
          <w:szCs w:val="24"/>
        </w:rPr>
        <w:t xml:space="preserve"> Zone.</w:t>
      </w:r>
      <w:r w:rsidRPr="00655266">
        <w:rPr>
          <w:rFonts w:ascii="Times New Roman" w:hAnsi="Times New Roman" w:cs="Times New Roman"/>
          <w:sz w:val="24"/>
          <w:szCs w:val="24"/>
        </w:rPr>
        <w:t xml:space="preserve"> </w:t>
      </w:r>
      <w:r w:rsidRPr="00655266">
        <w:rPr>
          <w:rFonts w:ascii="Times New Roman" w:hAnsi="Times New Roman" w:cs="Times New Roman"/>
          <w:i/>
          <w:sz w:val="24"/>
          <w:szCs w:val="24"/>
        </w:rPr>
        <w:t>Ethiopian Journal of Veterinary Science and Animal Production,</w:t>
      </w:r>
      <w:r w:rsidRPr="00655266">
        <w:rPr>
          <w:rFonts w:ascii="Times New Roman" w:hAnsi="Times New Roman" w:cs="Times New Roman"/>
          <w:sz w:val="24"/>
          <w:szCs w:val="24"/>
        </w:rPr>
        <w:t xml:space="preserve"> </w:t>
      </w:r>
      <w:r w:rsidRPr="003145A2">
        <w:rPr>
          <w:rFonts w:ascii="Times New Roman" w:hAnsi="Times New Roman" w:cs="Times New Roman"/>
          <w:b/>
          <w:sz w:val="24"/>
          <w:szCs w:val="24"/>
        </w:rPr>
        <w:t>1</w:t>
      </w:r>
      <w:r w:rsidRPr="00655266">
        <w:rPr>
          <w:rFonts w:ascii="Times New Roman" w:hAnsi="Times New Roman" w:cs="Times New Roman"/>
          <w:sz w:val="24"/>
          <w:szCs w:val="24"/>
        </w:rPr>
        <w:t>(1): 57-65.</w:t>
      </w:r>
    </w:p>
    <w:p w:rsidR="005A7ABA" w:rsidRPr="00655266" w:rsidRDefault="005A7ABA" w:rsidP="00D579A9">
      <w:pPr>
        <w:spacing w:line="240" w:lineRule="auto"/>
        <w:ind w:left="1260" w:hanging="1260"/>
        <w:jc w:val="both"/>
        <w:rPr>
          <w:rFonts w:ascii="Times New Roman" w:hAnsi="Times New Roman" w:cs="Times New Roman"/>
          <w:sz w:val="24"/>
          <w:szCs w:val="24"/>
        </w:rPr>
      </w:pPr>
      <w:proofErr w:type="spellStart"/>
      <w:r w:rsidRPr="00655266">
        <w:rPr>
          <w:rFonts w:ascii="Times New Roman" w:hAnsi="Times New Roman" w:cs="Times New Roman"/>
          <w:sz w:val="24"/>
          <w:szCs w:val="24"/>
        </w:rPr>
        <w:lastRenderedPageBreak/>
        <w:t>Musallam</w:t>
      </w:r>
      <w:proofErr w:type="spellEnd"/>
      <w:r w:rsidRPr="00655266">
        <w:rPr>
          <w:rFonts w:ascii="Times New Roman" w:hAnsi="Times New Roman" w:cs="Times New Roman"/>
          <w:sz w:val="24"/>
          <w:szCs w:val="24"/>
        </w:rPr>
        <w:t>, I., Abo-</w:t>
      </w:r>
      <w:proofErr w:type="spellStart"/>
      <w:r w:rsidRPr="00655266">
        <w:rPr>
          <w:rFonts w:ascii="Times New Roman" w:hAnsi="Times New Roman" w:cs="Times New Roman"/>
          <w:sz w:val="24"/>
          <w:szCs w:val="24"/>
        </w:rPr>
        <w:t>Shehada</w:t>
      </w:r>
      <w:proofErr w:type="spellEnd"/>
      <w:r w:rsidRPr="00655266">
        <w:rPr>
          <w:rFonts w:ascii="Times New Roman" w:hAnsi="Times New Roman" w:cs="Times New Roman"/>
          <w:sz w:val="24"/>
          <w:szCs w:val="24"/>
        </w:rPr>
        <w:t xml:space="preserve">, </w:t>
      </w:r>
      <w:proofErr w:type="spellStart"/>
      <w:r w:rsidRPr="00655266">
        <w:rPr>
          <w:rFonts w:ascii="Times New Roman" w:hAnsi="Times New Roman" w:cs="Times New Roman"/>
          <w:sz w:val="24"/>
          <w:szCs w:val="24"/>
        </w:rPr>
        <w:t>M.N</w:t>
      </w:r>
      <w:proofErr w:type="spellEnd"/>
      <w:r w:rsidRPr="00655266">
        <w:rPr>
          <w:rFonts w:ascii="Times New Roman" w:hAnsi="Times New Roman" w:cs="Times New Roman"/>
          <w:sz w:val="24"/>
          <w:szCs w:val="24"/>
        </w:rPr>
        <w:t xml:space="preserve">. and </w:t>
      </w:r>
      <w:proofErr w:type="spellStart"/>
      <w:r w:rsidRPr="00655266">
        <w:rPr>
          <w:rFonts w:ascii="Times New Roman" w:hAnsi="Times New Roman" w:cs="Times New Roman"/>
          <w:sz w:val="24"/>
          <w:szCs w:val="24"/>
        </w:rPr>
        <w:t>Guitian</w:t>
      </w:r>
      <w:proofErr w:type="spellEnd"/>
      <w:r w:rsidRPr="00655266">
        <w:rPr>
          <w:rFonts w:ascii="Times New Roman" w:hAnsi="Times New Roman" w:cs="Times New Roman"/>
          <w:sz w:val="24"/>
          <w:szCs w:val="24"/>
        </w:rPr>
        <w:t xml:space="preserve">, J. (2015): Knowledge, Attitudes, and Practices associated with Brucellosis in Livestock Owners in Jordan. </w:t>
      </w:r>
      <w:r w:rsidRPr="00655266">
        <w:rPr>
          <w:rFonts w:ascii="Times New Roman" w:hAnsi="Times New Roman" w:cs="Times New Roman"/>
          <w:i/>
          <w:iCs/>
          <w:sz w:val="24"/>
          <w:szCs w:val="24"/>
        </w:rPr>
        <w:t>American</w:t>
      </w:r>
      <w:r w:rsidRPr="00655266">
        <w:rPr>
          <w:rFonts w:ascii="Times New Roman" w:hAnsi="Times New Roman" w:cs="Times New Roman"/>
          <w:sz w:val="24"/>
          <w:szCs w:val="24"/>
        </w:rPr>
        <w:t xml:space="preserve"> </w:t>
      </w:r>
      <w:r w:rsidRPr="00655266">
        <w:rPr>
          <w:rFonts w:ascii="Times New Roman" w:hAnsi="Times New Roman" w:cs="Times New Roman"/>
          <w:i/>
          <w:iCs/>
          <w:sz w:val="24"/>
          <w:szCs w:val="24"/>
        </w:rPr>
        <w:t>Journal of Tropical Medicine and Hygiene</w:t>
      </w:r>
      <w:r w:rsidRPr="00655266">
        <w:rPr>
          <w:rFonts w:ascii="Times New Roman" w:hAnsi="Times New Roman" w:cs="Times New Roman"/>
          <w:sz w:val="24"/>
          <w:szCs w:val="24"/>
        </w:rPr>
        <w:t xml:space="preserve">, </w:t>
      </w:r>
      <w:r w:rsidRPr="005244FF">
        <w:rPr>
          <w:rFonts w:ascii="Times New Roman" w:hAnsi="Times New Roman" w:cs="Times New Roman"/>
          <w:b/>
          <w:sz w:val="24"/>
          <w:szCs w:val="24"/>
        </w:rPr>
        <w:t>93</w:t>
      </w:r>
      <w:r w:rsidRPr="00655266">
        <w:rPr>
          <w:rFonts w:ascii="Times New Roman" w:hAnsi="Times New Roman" w:cs="Times New Roman"/>
          <w:sz w:val="24"/>
          <w:szCs w:val="24"/>
        </w:rPr>
        <w:t xml:space="preserve">(6): 1148-1155. </w:t>
      </w:r>
    </w:p>
    <w:p w:rsidR="005A7ABA" w:rsidRPr="00655266" w:rsidRDefault="005A7ABA" w:rsidP="00D579A9">
      <w:pPr>
        <w:spacing w:line="240" w:lineRule="auto"/>
        <w:ind w:left="1260" w:hanging="1260"/>
        <w:jc w:val="both"/>
        <w:rPr>
          <w:rFonts w:ascii="Times New Roman" w:hAnsi="Times New Roman" w:cs="Times New Roman"/>
          <w:sz w:val="24"/>
          <w:szCs w:val="24"/>
        </w:rPr>
      </w:pPr>
      <w:proofErr w:type="spellStart"/>
      <w:r w:rsidRPr="00655266">
        <w:rPr>
          <w:rFonts w:ascii="Times New Roman" w:hAnsi="Times New Roman" w:cs="Times New Roman"/>
          <w:sz w:val="24"/>
          <w:szCs w:val="24"/>
        </w:rPr>
        <w:t>Seyoum</w:t>
      </w:r>
      <w:proofErr w:type="spellEnd"/>
      <w:r w:rsidRPr="00655266">
        <w:rPr>
          <w:rFonts w:ascii="Times New Roman" w:hAnsi="Times New Roman" w:cs="Times New Roman"/>
          <w:sz w:val="24"/>
          <w:szCs w:val="24"/>
        </w:rPr>
        <w:t xml:space="preserve">, E. T., </w:t>
      </w:r>
      <w:proofErr w:type="spellStart"/>
      <w:r w:rsidRPr="00655266">
        <w:rPr>
          <w:rFonts w:ascii="Times New Roman" w:hAnsi="Times New Roman" w:cs="Times New Roman"/>
          <w:sz w:val="24"/>
          <w:szCs w:val="24"/>
        </w:rPr>
        <w:t>Tesfu</w:t>
      </w:r>
      <w:proofErr w:type="spellEnd"/>
      <w:r w:rsidRPr="00655266">
        <w:rPr>
          <w:rFonts w:ascii="Times New Roman" w:hAnsi="Times New Roman" w:cs="Times New Roman"/>
          <w:sz w:val="24"/>
          <w:szCs w:val="24"/>
        </w:rPr>
        <w:t xml:space="preserve">, K. M., </w:t>
      </w:r>
      <w:proofErr w:type="spellStart"/>
      <w:r w:rsidRPr="00655266">
        <w:rPr>
          <w:rFonts w:ascii="Times New Roman" w:hAnsi="Times New Roman" w:cs="Times New Roman"/>
          <w:sz w:val="24"/>
          <w:szCs w:val="24"/>
        </w:rPr>
        <w:t>Negatu</w:t>
      </w:r>
      <w:proofErr w:type="spellEnd"/>
      <w:r w:rsidRPr="00655266">
        <w:rPr>
          <w:rFonts w:ascii="Times New Roman" w:hAnsi="Times New Roman" w:cs="Times New Roman"/>
          <w:sz w:val="24"/>
          <w:szCs w:val="24"/>
        </w:rPr>
        <w:t xml:space="preserve">, K., Haile, A. G., Thomas. S. M. and </w:t>
      </w:r>
      <w:proofErr w:type="spellStart"/>
      <w:r w:rsidRPr="00655266">
        <w:rPr>
          <w:rFonts w:ascii="Times New Roman" w:hAnsi="Times New Roman" w:cs="Times New Roman"/>
          <w:sz w:val="24"/>
          <w:szCs w:val="24"/>
        </w:rPr>
        <w:t>Zenebe</w:t>
      </w:r>
      <w:proofErr w:type="spellEnd"/>
      <w:r w:rsidRPr="00655266">
        <w:rPr>
          <w:rFonts w:ascii="Times New Roman" w:hAnsi="Times New Roman" w:cs="Times New Roman"/>
          <w:sz w:val="24"/>
          <w:szCs w:val="24"/>
        </w:rPr>
        <w:t xml:space="preserve">, T. (2016): Knowledge, Attitude and Practice among Small Scale Dairy Farmers on Milk-Borne Zoonotic Diseases, North Showa Zone. </w:t>
      </w:r>
      <w:r w:rsidRPr="00655266">
        <w:rPr>
          <w:rFonts w:ascii="Times New Roman" w:hAnsi="Times New Roman" w:cs="Times New Roman"/>
          <w:i/>
          <w:sz w:val="24"/>
          <w:szCs w:val="24"/>
        </w:rPr>
        <w:t>Ethiopia Journal of Foodborne and Zoonotic Diseases,</w:t>
      </w:r>
      <w:r w:rsidRPr="00655266">
        <w:rPr>
          <w:rFonts w:ascii="Times New Roman" w:hAnsi="Times New Roman" w:cs="Times New Roman"/>
          <w:sz w:val="24"/>
          <w:szCs w:val="24"/>
        </w:rPr>
        <w:t xml:space="preserve"> </w:t>
      </w:r>
      <w:r w:rsidRPr="005E6055">
        <w:rPr>
          <w:rFonts w:ascii="Times New Roman" w:hAnsi="Times New Roman" w:cs="Times New Roman"/>
          <w:b/>
          <w:sz w:val="24"/>
          <w:szCs w:val="24"/>
        </w:rPr>
        <w:t>4</w:t>
      </w:r>
      <w:r w:rsidRPr="00655266">
        <w:rPr>
          <w:rFonts w:ascii="Times New Roman" w:hAnsi="Times New Roman" w:cs="Times New Roman"/>
          <w:sz w:val="24"/>
          <w:szCs w:val="24"/>
        </w:rPr>
        <w:t xml:space="preserve"> (2): 19-28.</w:t>
      </w:r>
    </w:p>
    <w:p w:rsidR="005A7ABA" w:rsidRPr="00655266" w:rsidRDefault="005A7ABA" w:rsidP="00D579A9">
      <w:pPr>
        <w:spacing w:line="240" w:lineRule="auto"/>
        <w:ind w:left="1260" w:hanging="1260"/>
        <w:jc w:val="both"/>
        <w:rPr>
          <w:rFonts w:ascii="Times New Roman" w:hAnsi="Times New Roman" w:cs="Times New Roman"/>
          <w:sz w:val="24"/>
          <w:szCs w:val="24"/>
        </w:rPr>
      </w:pPr>
      <w:proofErr w:type="spellStart"/>
      <w:r w:rsidRPr="00655266">
        <w:rPr>
          <w:rFonts w:ascii="Times New Roman" w:hAnsi="Times New Roman" w:cs="Times New Roman"/>
          <w:sz w:val="24"/>
          <w:szCs w:val="24"/>
        </w:rPr>
        <w:t>Shanko</w:t>
      </w:r>
      <w:proofErr w:type="spellEnd"/>
      <w:r w:rsidRPr="00655266">
        <w:rPr>
          <w:rFonts w:ascii="Times New Roman" w:hAnsi="Times New Roman" w:cs="Times New Roman"/>
          <w:sz w:val="24"/>
          <w:szCs w:val="24"/>
        </w:rPr>
        <w:t xml:space="preserve">, K., Kemal, J. and </w:t>
      </w:r>
      <w:proofErr w:type="spellStart"/>
      <w:r w:rsidRPr="00655266">
        <w:rPr>
          <w:rFonts w:ascii="Times New Roman" w:hAnsi="Times New Roman" w:cs="Times New Roman"/>
          <w:sz w:val="24"/>
          <w:szCs w:val="24"/>
        </w:rPr>
        <w:t>Kenea</w:t>
      </w:r>
      <w:proofErr w:type="spellEnd"/>
      <w:r w:rsidRPr="00655266">
        <w:rPr>
          <w:rFonts w:ascii="Times New Roman" w:hAnsi="Times New Roman" w:cs="Times New Roman"/>
          <w:sz w:val="24"/>
          <w:szCs w:val="24"/>
        </w:rPr>
        <w:t xml:space="preserve">, D. (2015): A review on confronting </w:t>
      </w:r>
      <w:proofErr w:type="spellStart"/>
      <w:r w:rsidRPr="00655266">
        <w:rPr>
          <w:rFonts w:ascii="Times New Roman" w:hAnsi="Times New Roman" w:cs="Times New Roman"/>
          <w:sz w:val="24"/>
          <w:szCs w:val="24"/>
        </w:rPr>
        <w:t>zoonoses</w:t>
      </w:r>
      <w:proofErr w:type="spellEnd"/>
      <w:r w:rsidRPr="00655266">
        <w:rPr>
          <w:rFonts w:ascii="Times New Roman" w:hAnsi="Times New Roman" w:cs="Times New Roman"/>
          <w:sz w:val="24"/>
          <w:szCs w:val="24"/>
        </w:rPr>
        <w:t xml:space="preserve">: the role of veterinarian and physician. </w:t>
      </w:r>
      <w:r w:rsidRPr="00655266">
        <w:rPr>
          <w:rFonts w:ascii="Times New Roman" w:hAnsi="Times New Roman" w:cs="Times New Roman"/>
          <w:i/>
          <w:iCs/>
          <w:sz w:val="24"/>
          <w:szCs w:val="24"/>
        </w:rPr>
        <w:t>Journal of Ve</w:t>
      </w:r>
      <w:r w:rsidR="00EA1711">
        <w:rPr>
          <w:rFonts w:ascii="Times New Roman" w:hAnsi="Times New Roman" w:cs="Times New Roman"/>
          <w:i/>
          <w:iCs/>
          <w:sz w:val="24"/>
          <w:szCs w:val="24"/>
        </w:rPr>
        <w:t xml:space="preserve">terinary Science and Technology, </w:t>
      </w:r>
      <w:r w:rsidR="00EA1711" w:rsidRPr="00EA1711">
        <w:rPr>
          <w:rFonts w:ascii="Times New Roman" w:hAnsi="Times New Roman" w:cs="Times New Roman"/>
          <w:color w:val="000000"/>
          <w:sz w:val="24"/>
          <w:szCs w:val="21"/>
          <w:shd w:val="clear" w:color="auto" w:fill="FFFFFF"/>
        </w:rPr>
        <w:t>6:221</w:t>
      </w:r>
      <w:r w:rsidR="00EA1711" w:rsidRPr="00EA1711">
        <w:rPr>
          <w:rFonts w:ascii="Times New Roman" w:hAnsi="Times New Roman" w:cs="Times New Roman"/>
          <w:color w:val="000000"/>
          <w:sz w:val="24"/>
          <w:szCs w:val="21"/>
          <w:shd w:val="clear" w:color="auto" w:fill="FFFFFF"/>
        </w:rPr>
        <w:t>.</w:t>
      </w:r>
    </w:p>
    <w:p w:rsidR="005A7ABA" w:rsidRPr="00655266" w:rsidRDefault="005A7ABA" w:rsidP="00D579A9">
      <w:pPr>
        <w:spacing w:line="240" w:lineRule="auto"/>
        <w:ind w:left="1260" w:hanging="1260"/>
        <w:jc w:val="both"/>
        <w:rPr>
          <w:rFonts w:ascii="Times New Roman" w:hAnsi="Times New Roman" w:cs="Times New Roman"/>
          <w:i/>
          <w:iCs/>
          <w:sz w:val="24"/>
          <w:szCs w:val="24"/>
        </w:rPr>
      </w:pPr>
      <w:proofErr w:type="spellStart"/>
      <w:r w:rsidRPr="00655266">
        <w:rPr>
          <w:rFonts w:ascii="Times New Roman" w:hAnsi="Times New Roman" w:cs="Times New Roman"/>
          <w:sz w:val="24"/>
          <w:szCs w:val="24"/>
        </w:rPr>
        <w:t>Tesfaye</w:t>
      </w:r>
      <w:proofErr w:type="spellEnd"/>
      <w:r w:rsidRPr="00655266">
        <w:rPr>
          <w:rFonts w:ascii="Times New Roman" w:hAnsi="Times New Roman" w:cs="Times New Roman"/>
          <w:sz w:val="24"/>
          <w:szCs w:val="24"/>
        </w:rPr>
        <w:t xml:space="preserve">, D., </w:t>
      </w:r>
      <w:proofErr w:type="spellStart"/>
      <w:r w:rsidRPr="00655266">
        <w:rPr>
          <w:rFonts w:ascii="Times New Roman" w:hAnsi="Times New Roman" w:cs="Times New Roman"/>
          <w:sz w:val="24"/>
          <w:szCs w:val="24"/>
        </w:rPr>
        <w:t>Fekede</w:t>
      </w:r>
      <w:proofErr w:type="spellEnd"/>
      <w:r w:rsidRPr="00655266">
        <w:rPr>
          <w:rFonts w:ascii="Times New Roman" w:hAnsi="Times New Roman" w:cs="Times New Roman"/>
          <w:sz w:val="24"/>
          <w:szCs w:val="24"/>
        </w:rPr>
        <w:t xml:space="preserve">, D., Tigre, W., </w:t>
      </w:r>
      <w:proofErr w:type="spellStart"/>
      <w:r w:rsidRPr="00655266">
        <w:rPr>
          <w:rFonts w:ascii="Times New Roman" w:hAnsi="Times New Roman" w:cs="Times New Roman"/>
          <w:sz w:val="24"/>
          <w:szCs w:val="24"/>
        </w:rPr>
        <w:t>Regassa</w:t>
      </w:r>
      <w:proofErr w:type="spellEnd"/>
      <w:r w:rsidRPr="00655266">
        <w:rPr>
          <w:rFonts w:ascii="Times New Roman" w:hAnsi="Times New Roman" w:cs="Times New Roman"/>
          <w:sz w:val="24"/>
          <w:szCs w:val="24"/>
        </w:rPr>
        <w:t xml:space="preserve">, A. and </w:t>
      </w:r>
      <w:proofErr w:type="spellStart"/>
      <w:r w:rsidRPr="00655266">
        <w:rPr>
          <w:rFonts w:ascii="Times New Roman" w:hAnsi="Times New Roman" w:cs="Times New Roman"/>
          <w:sz w:val="24"/>
          <w:szCs w:val="24"/>
        </w:rPr>
        <w:t>Fekadu</w:t>
      </w:r>
      <w:proofErr w:type="spellEnd"/>
      <w:r w:rsidRPr="00655266">
        <w:rPr>
          <w:rFonts w:ascii="Times New Roman" w:hAnsi="Times New Roman" w:cs="Times New Roman"/>
          <w:sz w:val="24"/>
          <w:szCs w:val="24"/>
        </w:rPr>
        <w:t xml:space="preserve">, A. (2013): Perception of the public on common zoonotic diseases in </w:t>
      </w:r>
      <w:proofErr w:type="spellStart"/>
      <w:r w:rsidRPr="00655266">
        <w:rPr>
          <w:rFonts w:ascii="Times New Roman" w:hAnsi="Times New Roman" w:cs="Times New Roman"/>
          <w:sz w:val="24"/>
          <w:szCs w:val="24"/>
        </w:rPr>
        <w:t>Jimma</w:t>
      </w:r>
      <w:proofErr w:type="spellEnd"/>
      <w:r w:rsidRPr="00655266">
        <w:rPr>
          <w:rFonts w:ascii="Times New Roman" w:hAnsi="Times New Roman" w:cs="Times New Roman"/>
          <w:sz w:val="24"/>
          <w:szCs w:val="24"/>
        </w:rPr>
        <w:t xml:space="preserve">, southwestern Ethiopia. </w:t>
      </w:r>
      <w:r w:rsidRPr="00655266">
        <w:rPr>
          <w:rFonts w:ascii="Times New Roman" w:hAnsi="Times New Roman" w:cs="Times New Roman"/>
          <w:i/>
          <w:sz w:val="24"/>
          <w:szCs w:val="24"/>
        </w:rPr>
        <w:t>International journal of medicine and medical science,</w:t>
      </w:r>
      <w:r w:rsidRPr="00655266">
        <w:rPr>
          <w:rFonts w:ascii="Times New Roman" w:hAnsi="Times New Roman" w:cs="Times New Roman"/>
          <w:sz w:val="24"/>
          <w:szCs w:val="24"/>
        </w:rPr>
        <w:t xml:space="preserve"> </w:t>
      </w:r>
      <w:r w:rsidRPr="00E52FE7">
        <w:rPr>
          <w:rFonts w:ascii="Times New Roman" w:hAnsi="Times New Roman" w:cs="Times New Roman"/>
          <w:b/>
          <w:sz w:val="24"/>
          <w:szCs w:val="24"/>
        </w:rPr>
        <w:t>5</w:t>
      </w:r>
      <w:r w:rsidRPr="00655266">
        <w:rPr>
          <w:rFonts w:ascii="Times New Roman" w:hAnsi="Times New Roman" w:cs="Times New Roman"/>
          <w:sz w:val="24"/>
          <w:szCs w:val="24"/>
        </w:rPr>
        <w:t xml:space="preserve">(6):279-285. </w:t>
      </w:r>
    </w:p>
    <w:p w:rsidR="005A7ABA" w:rsidRDefault="005A7ABA" w:rsidP="00D579A9">
      <w:pPr>
        <w:spacing w:line="240" w:lineRule="auto"/>
        <w:ind w:left="1260" w:hanging="1260"/>
        <w:jc w:val="both"/>
        <w:rPr>
          <w:rFonts w:ascii="Times New Roman" w:hAnsi="Times New Roman" w:cs="Times New Roman"/>
          <w:sz w:val="24"/>
          <w:szCs w:val="24"/>
        </w:rPr>
      </w:pPr>
      <w:proofErr w:type="spellStart"/>
      <w:r w:rsidRPr="00655266">
        <w:rPr>
          <w:rFonts w:ascii="Times New Roman" w:hAnsi="Times New Roman" w:cs="Times New Roman"/>
          <w:sz w:val="24"/>
          <w:szCs w:val="24"/>
        </w:rPr>
        <w:t>Tirsit</w:t>
      </w:r>
      <w:proofErr w:type="spellEnd"/>
      <w:r w:rsidRPr="00655266">
        <w:rPr>
          <w:rFonts w:ascii="Times New Roman" w:hAnsi="Times New Roman" w:cs="Times New Roman"/>
          <w:sz w:val="24"/>
          <w:szCs w:val="24"/>
        </w:rPr>
        <w:t xml:space="preserve">, K., </w:t>
      </w:r>
      <w:proofErr w:type="spellStart"/>
      <w:r w:rsidRPr="00655266">
        <w:rPr>
          <w:rFonts w:ascii="Times New Roman" w:hAnsi="Times New Roman" w:cs="Times New Roman"/>
          <w:sz w:val="24"/>
          <w:szCs w:val="24"/>
        </w:rPr>
        <w:t>Benti</w:t>
      </w:r>
      <w:proofErr w:type="spellEnd"/>
      <w:r w:rsidRPr="00655266">
        <w:rPr>
          <w:rFonts w:ascii="Times New Roman" w:hAnsi="Times New Roman" w:cs="Times New Roman"/>
          <w:sz w:val="24"/>
          <w:szCs w:val="24"/>
        </w:rPr>
        <w:t xml:space="preserve">, D., </w:t>
      </w:r>
      <w:proofErr w:type="spellStart"/>
      <w:r w:rsidRPr="00655266">
        <w:rPr>
          <w:rFonts w:ascii="Times New Roman" w:hAnsi="Times New Roman" w:cs="Times New Roman"/>
          <w:sz w:val="24"/>
          <w:szCs w:val="24"/>
        </w:rPr>
        <w:t>Fana</w:t>
      </w:r>
      <w:proofErr w:type="spellEnd"/>
      <w:r w:rsidRPr="00655266">
        <w:rPr>
          <w:rFonts w:ascii="Times New Roman" w:hAnsi="Times New Roman" w:cs="Times New Roman"/>
          <w:sz w:val="24"/>
          <w:szCs w:val="24"/>
        </w:rPr>
        <w:t xml:space="preserve">, A. and </w:t>
      </w:r>
      <w:proofErr w:type="spellStart"/>
      <w:r w:rsidRPr="00655266">
        <w:rPr>
          <w:rFonts w:ascii="Times New Roman" w:hAnsi="Times New Roman" w:cs="Times New Roman"/>
          <w:sz w:val="24"/>
          <w:szCs w:val="24"/>
        </w:rPr>
        <w:t>Worku</w:t>
      </w:r>
      <w:proofErr w:type="spellEnd"/>
      <w:r w:rsidRPr="00655266">
        <w:rPr>
          <w:rFonts w:ascii="Times New Roman" w:hAnsi="Times New Roman" w:cs="Times New Roman"/>
          <w:sz w:val="24"/>
          <w:szCs w:val="24"/>
        </w:rPr>
        <w:t xml:space="preserve">, T. (2013): Farmer’s awareness and practices on rabies, bovine tuberculosis, </w:t>
      </w:r>
      <w:proofErr w:type="spellStart"/>
      <w:r w:rsidRPr="00655266">
        <w:rPr>
          <w:rFonts w:ascii="Times New Roman" w:hAnsi="Times New Roman" w:cs="Times New Roman"/>
          <w:sz w:val="24"/>
          <w:szCs w:val="24"/>
        </w:rPr>
        <w:t>taeniasis</w:t>
      </w:r>
      <w:proofErr w:type="spellEnd"/>
      <w:r w:rsidRPr="00655266">
        <w:rPr>
          <w:rFonts w:ascii="Times New Roman" w:hAnsi="Times New Roman" w:cs="Times New Roman"/>
          <w:sz w:val="24"/>
          <w:szCs w:val="24"/>
        </w:rPr>
        <w:t xml:space="preserve">, </w:t>
      </w:r>
      <w:proofErr w:type="spellStart"/>
      <w:r w:rsidRPr="00655266">
        <w:rPr>
          <w:rFonts w:ascii="Times New Roman" w:hAnsi="Times New Roman" w:cs="Times New Roman"/>
          <w:sz w:val="24"/>
          <w:szCs w:val="24"/>
        </w:rPr>
        <w:t>hydatidosis</w:t>
      </w:r>
      <w:proofErr w:type="spellEnd"/>
      <w:r w:rsidRPr="00655266">
        <w:rPr>
          <w:rFonts w:ascii="Times New Roman" w:hAnsi="Times New Roman" w:cs="Times New Roman"/>
          <w:sz w:val="24"/>
          <w:szCs w:val="24"/>
        </w:rPr>
        <w:t xml:space="preserve"> and brucellosis in </w:t>
      </w:r>
      <w:proofErr w:type="spellStart"/>
      <w:r w:rsidRPr="00655266">
        <w:rPr>
          <w:rFonts w:ascii="Times New Roman" w:hAnsi="Times New Roman" w:cs="Times New Roman"/>
          <w:sz w:val="24"/>
          <w:szCs w:val="24"/>
        </w:rPr>
        <w:t>Mana</w:t>
      </w:r>
      <w:proofErr w:type="spellEnd"/>
      <w:r w:rsidRPr="00655266">
        <w:rPr>
          <w:rFonts w:ascii="Times New Roman" w:hAnsi="Times New Roman" w:cs="Times New Roman"/>
          <w:sz w:val="24"/>
          <w:szCs w:val="24"/>
        </w:rPr>
        <w:t xml:space="preserve"> and </w:t>
      </w:r>
      <w:proofErr w:type="spellStart"/>
      <w:r w:rsidRPr="00655266">
        <w:rPr>
          <w:rFonts w:ascii="Times New Roman" w:hAnsi="Times New Roman" w:cs="Times New Roman"/>
          <w:sz w:val="24"/>
          <w:szCs w:val="24"/>
        </w:rPr>
        <w:t>Limmukosa</w:t>
      </w:r>
      <w:proofErr w:type="spellEnd"/>
      <w:r w:rsidRPr="00655266">
        <w:rPr>
          <w:rFonts w:ascii="Times New Roman" w:hAnsi="Times New Roman" w:cs="Times New Roman"/>
          <w:sz w:val="24"/>
          <w:szCs w:val="24"/>
        </w:rPr>
        <w:t xml:space="preserve"> </w:t>
      </w:r>
      <w:proofErr w:type="spellStart"/>
      <w:r w:rsidRPr="00655266">
        <w:rPr>
          <w:rFonts w:ascii="Times New Roman" w:hAnsi="Times New Roman" w:cs="Times New Roman"/>
          <w:sz w:val="24"/>
          <w:szCs w:val="24"/>
        </w:rPr>
        <w:t>Distincts</w:t>
      </w:r>
      <w:proofErr w:type="spellEnd"/>
      <w:r w:rsidRPr="00655266">
        <w:rPr>
          <w:rFonts w:ascii="Times New Roman" w:hAnsi="Times New Roman" w:cs="Times New Roman"/>
          <w:sz w:val="24"/>
          <w:szCs w:val="24"/>
        </w:rPr>
        <w:t xml:space="preserve"> of </w:t>
      </w:r>
      <w:proofErr w:type="spellStart"/>
      <w:r w:rsidRPr="00655266">
        <w:rPr>
          <w:rFonts w:ascii="Times New Roman" w:hAnsi="Times New Roman" w:cs="Times New Roman"/>
          <w:sz w:val="24"/>
          <w:szCs w:val="24"/>
        </w:rPr>
        <w:t>Jimma</w:t>
      </w:r>
      <w:proofErr w:type="spellEnd"/>
      <w:r w:rsidRPr="00655266">
        <w:rPr>
          <w:rFonts w:ascii="Times New Roman" w:hAnsi="Times New Roman" w:cs="Times New Roman"/>
          <w:sz w:val="24"/>
          <w:szCs w:val="24"/>
        </w:rPr>
        <w:t xml:space="preserve"> Zone, Southwest Ethiopia. </w:t>
      </w:r>
      <w:r w:rsidRPr="00655266">
        <w:rPr>
          <w:rFonts w:ascii="Times New Roman" w:hAnsi="Times New Roman" w:cs="Times New Roman"/>
          <w:i/>
          <w:sz w:val="24"/>
          <w:szCs w:val="24"/>
        </w:rPr>
        <w:t xml:space="preserve">Journal of World </w:t>
      </w:r>
      <w:proofErr w:type="spellStart"/>
      <w:r w:rsidRPr="00655266">
        <w:rPr>
          <w:rFonts w:ascii="Times New Roman" w:hAnsi="Times New Roman" w:cs="Times New Roman"/>
          <w:i/>
          <w:sz w:val="24"/>
          <w:szCs w:val="24"/>
        </w:rPr>
        <w:t>Appilied</w:t>
      </w:r>
      <w:proofErr w:type="spellEnd"/>
      <w:r w:rsidRPr="00655266">
        <w:rPr>
          <w:rFonts w:ascii="Times New Roman" w:hAnsi="Times New Roman" w:cs="Times New Roman"/>
          <w:i/>
          <w:sz w:val="24"/>
          <w:szCs w:val="24"/>
        </w:rPr>
        <w:t xml:space="preserve"> Science</w:t>
      </w:r>
      <w:r w:rsidRPr="00655266">
        <w:rPr>
          <w:rFonts w:ascii="Times New Roman" w:hAnsi="Times New Roman" w:cs="Times New Roman"/>
          <w:sz w:val="24"/>
          <w:szCs w:val="24"/>
        </w:rPr>
        <w:t xml:space="preserve">, </w:t>
      </w:r>
      <w:r w:rsidRPr="00B42F87">
        <w:rPr>
          <w:rFonts w:ascii="Times New Roman" w:hAnsi="Times New Roman" w:cs="Times New Roman"/>
          <w:b/>
          <w:sz w:val="24"/>
          <w:szCs w:val="24"/>
        </w:rPr>
        <w:t>23</w:t>
      </w:r>
      <w:r w:rsidRPr="00655266">
        <w:rPr>
          <w:rFonts w:ascii="Times New Roman" w:hAnsi="Times New Roman" w:cs="Times New Roman"/>
          <w:sz w:val="24"/>
          <w:szCs w:val="24"/>
        </w:rPr>
        <w:t xml:space="preserve"> (6):782-787.</w:t>
      </w:r>
    </w:p>
    <w:p w:rsidR="00A670BE" w:rsidRPr="00A670BE" w:rsidRDefault="00A670BE" w:rsidP="00A670BE">
      <w:pPr>
        <w:spacing w:before="62"/>
        <w:ind w:right="4235"/>
        <w:rPr>
          <w:rFonts w:ascii="Times New Roman" w:hAnsi="Times New Roman" w:cs="Times New Roman"/>
          <w:sz w:val="24"/>
        </w:rPr>
      </w:pPr>
      <w:r w:rsidRPr="00A670BE">
        <w:rPr>
          <w:rFonts w:ascii="Times New Roman" w:hAnsi="Times New Roman" w:cs="Times New Roman"/>
          <w:sz w:val="24"/>
        </w:rPr>
        <w:t xml:space="preserve">Email: </w:t>
      </w:r>
    </w:p>
    <w:p w:rsidR="008B0B53" w:rsidRPr="008B0B53" w:rsidRDefault="008B0B53" w:rsidP="008B0B53">
      <w:pPr>
        <w:jc w:val="both"/>
        <w:rPr>
          <w:rFonts w:ascii="Times New Roman" w:eastAsia="MS PGothic" w:hAnsi="Times New Roman" w:cs="Times New Roman"/>
          <w:b/>
          <w:sz w:val="24"/>
          <w:szCs w:val="24"/>
        </w:rPr>
      </w:pPr>
      <w:proofErr w:type="spellStart"/>
      <w:r w:rsidRPr="008B0B53">
        <w:rPr>
          <w:rFonts w:ascii="Times New Roman" w:hAnsi="Times New Roman" w:cs="Times New Roman"/>
          <w:sz w:val="24"/>
          <w:szCs w:val="24"/>
        </w:rPr>
        <w:t>Tilahun</w:t>
      </w:r>
      <w:proofErr w:type="spellEnd"/>
      <w:r w:rsidRPr="008B0B53">
        <w:rPr>
          <w:rFonts w:ascii="Times New Roman" w:hAnsi="Times New Roman" w:cs="Times New Roman"/>
          <w:sz w:val="24"/>
          <w:szCs w:val="24"/>
        </w:rPr>
        <w:t xml:space="preserve"> </w:t>
      </w:r>
      <w:proofErr w:type="spellStart"/>
      <w:r w:rsidRPr="008B0B53">
        <w:rPr>
          <w:rFonts w:ascii="Times New Roman" w:hAnsi="Times New Roman" w:cs="Times New Roman"/>
          <w:sz w:val="24"/>
          <w:szCs w:val="24"/>
        </w:rPr>
        <w:t>Bekele</w:t>
      </w:r>
      <w:proofErr w:type="spellEnd"/>
      <w:r w:rsidRPr="008B0B53">
        <w:rPr>
          <w:rFonts w:ascii="Times New Roman" w:hAnsi="Times New Roman" w:cs="Times New Roman"/>
          <w:sz w:val="24"/>
          <w:szCs w:val="24"/>
        </w:rPr>
        <w:t xml:space="preserve"> has completed his </w:t>
      </w:r>
      <w:proofErr w:type="spellStart"/>
      <w:r w:rsidRPr="008B0B53">
        <w:rPr>
          <w:rFonts w:ascii="Times New Roman" w:hAnsi="Times New Roman" w:cs="Times New Roman"/>
          <w:sz w:val="24"/>
          <w:szCs w:val="24"/>
        </w:rPr>
        <w:t>DVM</w:t>
      </w:r>
      <w:proofErr w:type="spellEnd"/>
      <w:r w:rsidRPr="008B0B53">
        <w:rPr>
          <w:rFonts w:ascii="Times New Roman" w:hAnsi="Times New Roman" w:cs="Times New Roman"/>
          <w:sz w:val="24"/>
          <w:szCs w:val="24"/>
        </w:rPr>
        <w:t xml:space="preserve"> at the age of 2</w:t>
      </w:r>
      <w:r w:rsidRPr="008B0B53">
        <w:rPr>
          <w:rFonts w:ascii="Times New Roman" w:hAnsi="Times New Roman" w:cs="Times New Roman"/>
          <w:sz w:val="24"/>
          <w:szCs w:val="24"/>
        </w:rPr>
        <w:t>3</w:t>
      </w:r>
      <w:r w:rsidRPr="008B0B53">
        <w:rPr>
          <w:rFonts w:ascii="Times New Roman" w:hAnsi="Times New Roman" w:cs="Times New Roman"/>
          <w:sz w:val="24"/>
          <w:szCs w:val="24"/>
        </w:rPr>
        <w:t xml:space="preserve"> years from </w:t>
      </w:r>
      <w:r w:rsidRPr="008B0B53">
        <w:rPr>
          <w:rFonts w:ascii="Times New Roman" w:hAnsi="Times New Roman" w:cs="Times New Roman"/>
          <w:sz w:val="24"/>
          <w:szCs w:val="24"/>
        </w:rPr>
        <w:t>Addis Ababa</w:t>
      </w:r>
      <w:r w:rsidRPr="008B0B53">
        <w:rPr>
          <w:rFonts w:ascii="Times New Roman" w:hAnsi="Times New Roman" w:cs="Times New Roman"/>
          <w:sz w:val="24"/>
          <w:szCs w:val="24"/>
        </w:rPr>
        <w:t xml:space="preserve"> University and </w:t>
      </w:r>
      <w:r w:rsidRPr="008B0B53">
        <w:rPr>
          <w:rFonts w:ascii="Times New Roman" w:hAnsi="Times New Roman" w:cs="Times New Roman"/>
          <w:sz w:val="24"/>
          <w:szCs w:val="24"/>
        </w:rPr>
        <w:t>MSc</w:t>
      </w:r>
      <w:r w:rsidRPr="008B0B53">
        <w:rPr>
          <w:rFonts w:ascii="Times New Roman" w:hAnsi="Times New Roman" w:cs="Times New Roman"/>
          <w:sz w:val="24"/>
          <w:szCs w:val="24"/>
        </w:rPr>
        <w:t xml:space="preserve"> from </w:t>
      </w:r>
      <w:r w:rsidRPr="008B0B53">
        <w:rPr>
          <w:rFonts w:ascii="Times New Roman" w:hAnsi="Times New Roman" w:cs="Times New Roman"/>
          <w:sz w:val="24"/>
          <w:szCs w:val="24"/>
        </w:rPr>
        <w:t>College</w:t>
      </w:r>
      <w:r w:rsidRPr="008B0B53">
        <w:rPr>
          <w:rFonts w:ascii="Times New Roman" w:hAnsi="Times New Roman" w:cs="Times New Roman"/>
          <w:sz w:val="24"/>
          <w:szCs w:val="24"/>
        </w:rPr>
        <w:t xml:space="preserve"> of </w:t>
      </w:r>
      <w:r w:rsidRPr="008B0B53">
        <w:rPr>
          <w:rFonts w:ascii="Times New Roman" w:hAnsi="Times New Roman" w:cs="Times New Roman"/>
          <w:sz w:val="24"/>
          <w:szCs w:val="24"/>
        </w:rPr>
        <w:t xml:space="preserve">Veterinary </w:t>
      </w:r>
      <w:r w:rsidRPr="008B0B53">
        <w:rPr>
          <w:rFonts w:ascii="Times New Roman" w:hAnsi="Times New Roman" w:cs="Times New Roman"/>
          <w:sz w:val="24"/>
          <w:szCs w:val="24"/>
        </w:rPr>
        <w:t xml:space="preserve">Medicine, </w:t>
      </w:r>
      <w:r w:rsidRPr="008B0B53">
        <w:rPr>
          <w:rFonts w:ascii="Times New Roman" w:hAnsi="Times New Roman" w:cs="Times New Roman"/>
          <w:sz w:val="24"/>
          <w:szCs w:val="24"/>
        </w:rPr>
        <w:t xml:space="preserve">Mekelle </w:t>
      </w:r>
      <w:r w:rsidRPr="008B0B53">
        <w:rPr>
          <w:rFonts w:ascii="Times New Roman" w:hAnsi="Times New Roman" w:cs="Times New Roman"/>
          <w:sz w:val="24"/>
          <w:szCs w:val="24"/>
        </w:rPr>
        <w:t xml:space="preserve">University, </w:t>
      </w:r>
      <w:r w:rsidRPr="008B0B53">
        <w:rPr>
          <w:rFonts w:ascii="Times New Roman" w:hAnsi="Times New Roman" w:cs="Times New Roman"/>
          <w:sz w:val="24"/>
          <w:szCs w:val="24"/>
        </w:rPr>
        <w:t>Ethiopia</w:t>
      </w:r>
      <w:r w:rsidRPr="008B0B53">
        <w:rPr>
          <w:rFonts w:ascii="Times New Roman" w:hAnsi="Times New Roman" w:cs="Times New Roman"/>
          <w:sz w:val="24"/>
          <w:szCs w:val="24"/>
        </w:rPr>
        <w:t xml:space="preserve">. He is </w:t>
      </w:r>
      <w:r w:rsidRPr="008B0B53">
        <w:rPr>
          <w:rFonts w:ascii="Times New Roman" w:hAnsi="Times New Roman" w:cs="Times New Roman"/>
          <w:sz w:val="24"/>
          <w:szCs w:val="24"/>
        </w:rPr>
        <w:t>an assistant professor of Veterinary Surgery and Diagnostic Imaging</w:t>
      </w:r>
      <w:r w:rsidRPr="008B0B53">
        <w:rPr>
          <w:rFonts w:ascii="Times New Roman" w:hAnsi="Times New Roman" w:cs="Times New Roman"/>
          <w:sz w:val="24"/>
          <w:szCs w:val="24"/>
        </w:rPr>
        <w:t xml:space="preserve">. He has published more than </w:t>
      </w:r>
      <w:r w:rsidRPr="008B0B53">
        <w:rPr>
          <w:rFonts w:ascii="Times New Roman" w:hAnsi="Times New Roman" w:cs="Times New Roman"/>
          <w:sz w:val="24"/>
          <w:szCs w:val="24"/>
        </w:rPr>
        <w:t>11</w:t>
      </w:r>
      <w:r w:rsidRPr="008B0B53">
        <w:rPr>
          <w:rFonts w:ascii="Times New Roman" w:hAnsi="Times New Roman" w:cs="Times New Roman"/>
          <w:sz w:val="24"/>
          <w:szCs w:val="24"/>
        </w:rPr>
        <w:t xml:space="preserve"> papers in reputed journals and has been serving as </w:t>
      </w:r>
      <w:r w:rsidRPr="008B0B53">
        <w:rPr>
          <w:rFonts w:ascii="Times New Roman" w:hAnsi="Times New Roman" w:cs="Times New Roman"/>
          <w:sz w:val="24"/>
          <w:szCs w:val="24"/>
        </w:rPr>
        <w:t xml:space="preserve">a researcher and instructor in Wollo and </w:t>
      </w:r>
      <w:proofErr w:type="spellStart"/>
      <w:r w:rsidRPr="008B0B53">
        <w:rPr>
          <w:rFonts w:ascii="Times New Roman" w:hAnsi="Times New Roman" w:cs="Times New Roman"/>
          <w:sz w:val="24"/>
          <w:szCs w:val="24"/>
        </w:rPr>
        <w:t>Jimma</w:t>
      </w:r>
      <w:proofErr w:type="spellEnd"/>
      <w:r w:rsidRPr="008B0B53">
        <w:rPr>
          <w:rFonts w:ascii="Times New Roman" w:hAnsi="Times New Roman" w:cs="Times New Roman"/>
          <w:sz w:val="24"/>
          <w:szCs w:val="24"/>
        </w:rPr>
        <w:t xml:space="preserve"> Universities.</w:t>
      </w:r>
      <w:r w:rsidRPr="008B0B53">
        <w:rPr>
          <w:rFonts w:ascii="Times New Roman" w:hAnsi="Times New Roman" w:cs="Times New Roman"/>
          <w:sz w:val="24"/>
          <w:szCs w:val="24"/>
        </w:rPr>
        <w:tab/>
      </w:r>
      <w:r w:rsidRPr="008B0B53">
        <w:rPr>
          <w:rFonts w:ascii="Times New Roman" w:hAnsi="Times New Roman" w:cs="Times New Roman"/>
          <w:sz w:val="24"/>
          <w:szCs w:val="24"/>
        </w:rPr>
        <w:br/>
      </w:r>
      <w:r>
        <w:rPr>
          <w:rFonts w:ascii="Times New Roman" w:eastAsia="Calibri" w:hAnsi="Times New Roman" w:cs="Times New Roman"/>
          <w:b/>
          <w:bCs/>
          <w:sz w:val="24"/>
          <w:szCs w:val="24"/>
        </w:rPr>
        <w:t xml:space="preserve">Email: </w:t>
      </w:r>
      <w:hyperlink r:id="rId6" w:history="1">
        <w:r w:rsidRPr="00506E1F">
          <w:rPr>
            <w:rStyle w:val="Hyperlink"/>
            <w:rFonts w:ascii="Times New Roman" w:eastAsia="Calibri" w:hAnsi="Times New Roman" w:cs="Times New Roman"/>
            <w:b/>
            <w:bCs/>
            <w:sz w:val="24"/>
            <w:szCs w:val="24"/>
          </w:rPr>
          <w:t>bekele.tilahun@yahoo.com/</w:t>
        </w:r>
      </w:hyperlink>
      <w:r>
        <w:rPr>
          <w:rFonts w:ascii="Times New Roman" w:eastAsia="Calibri" w:hAnsi="Times New Roman" w:cs="Times New Roman"/>
          <w:b/>
          <w:bCs/>
          <w:sz w:val="24"/>
          <w:szCs w:val="24"/>
        </w:rPr>
        <w:t xml:space="preserve"> </w:t>
      </w:r>
      <w:hyperlink r:id="rId7" w:history="1">
        <w:r w:rsidRPr="00506E1F">
          <w:rPr>
            <w:rStyle w:val="Hyperlink"/>
            <w:rFonts w:ascii="Times New Roman" w:eastAsia="Calibri" w:hAnsi="Times New Roman" w:cs="Times New Roman"/>
            <w:b/>
            <w:bCs/>
            <w:sz w:val="24"/>
            <w:szCs w:val="24"/>
          </w:rPr>
          <w:t>bekele.tilahun2@gmail.com</w:t>
        </w:r>
      </w:hyperlink>
    </w:p>
    <w:p w:rsidR="00D579A9" w:rsidRDefault="00D579A9" w:rsidP="0006519F">
      <w:pPr>
        <w:spacing w:before="240" w:line="360" w:lineRule="auto"/>
        <w:jc w:val="both"/>
        <w:rPr>
          <w:rFonts w:ascii="Times New Roman" w:hAnsi="Times New Roman" w:cs="Times New Roman"/>
          <w:sz w:val="24"/>
          <w:szCs w:val="24"/>
        </w:rPr>
      </w:pPr>
    </w:p>
    <w:p w:rsidR="00D579A9" w:rsidRPr="00D579A9" w:rsidRDefault="00D579A9" w:rsidP="0006519F">
      <w:pPr>
        <w:spacing w:before="240" w:line="360" w:lineRule="auto"/>
        <w:jc w:val="both"/>
        <w:rPr>
          <w:rFonts w:ascii="Times New Roman" w:hAnsi="Times New Roman" w:cs="Times New Roman"/>
          <w:sz w:val="24"/>
          <w:szCs w:val="24"/>
        </w:rPr>
      </w:pPr>
    </w:p>
    <w:sectPr w:rsidR="00D579A9" w:rsidRPr="00D579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519F"/>
    <w:rsid w:val="0006519F"/>
    <w:rsid w:val="002B6BE1"/>
    <w:rsid w:val="0059445E"/>
    <w:rsid w:val="00594DE0"/>
    <w:rsid w:val="005A7ABA"/>
    <w:rsid w:val="008460EB"/>
    <w:rsid w:val="008B0B53"/>
    <w:rsid w:val="008F0CF1"/>
    <w:rsid w:val="00981072"/>
    <w:rsid w:val="00A670BE"/>
    <w:rsid w:val="00D579A9"/>
    <w:rsid w:val="00E60DA8"/>
    <w:rsid w:val="00EA17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519F"/>
    <w:pPr>
      <w:spacing w:after="160" w:line="259" w:lineRule="auto"/>
    </w:pPr>
  </w:style>
  <w:style w:type="paragraph" w:styleId="Heading1">
    <w:name w:val="heading 1"/>
    <w:basedOn w:val="Normal"/>
    <w:link w:val="Heading1Char"/>
    <w:uiPriority w:val="9"/>
    <w:qFormat/>
    <w:rsid w:val="005A7AB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6519F"/>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06519F"/>
    <w:rPr>
      <w:color w:val="0000FF" w:themeColor="hyperlink"/>
      <w:u w:val="single"/>
    </w:rPr>
  </w:style>
  <w:style w:type="paragraph" w:styleId="BalloonText">
    <w:name w:val="Balloon Text"/>
    <w:basedOn w:val="Normal"/>
    <w:link w:val="BalloonTextChar"/>
    <w:uiPriority w:val="99"/>
    <w:semiHidden/>
    <w:unhideWhenUsed/>
    <w:rsid w:val="005944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9445E"/>
    <w:rPr>
      <w:rFonts w:ascii="Tahoma" w:hAnsi="Tahoma" w:cs="Tahoma"/>
      <w:sz w:val="16"/>
      <w:szCs w:val="16"/>
    </w:rPr>
  </w:style>
  <w:style w:type="character" w:styleId="FollowedHyperlink">
    <w:name w:val="FollowedHyperlink"/>
    <w:basedOn w:val="DefaultParagraphFont"/>
    <w:uiPriority w:val="99"/>
    <w:semiHidden/>
    <w:unhideWhenUsed/>
    <w:rsid w:val="005A7ABA"/>
    <w:rPr>
      <w:color w:val="800080" w:themeColor="followedHyperlink"/>
      <w:u w:val="single"/>
    </w:rPr>
  </w:style>
  <w:style w:type="character" w:customStyle="1" w:styleId="Heading1Char">
    <w:name w:val="Heading 1 Char"/>
    <w:basedOn w:val="DefaultParagraphFont"/>
    <w:link w:val="Heading1"/>
    <w:uiPriority w:val="9"/>
    <w:rsid w:val="005A7ABA"/>
    <w:rPr>
      <w:rFonts w:ascii="Times New Roman" w:eastAsia="Times New Roman" w:hAnsi="Times New Roman" w:cs="Times New Roman"/>
      <w:b/>
      <w:bCs/>
      <w:kern w:val="36"/>
      <w:sz w:val="48"/>
      <w:szCs w:val="4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519F"/>
    <w:pPr>
      <w:spacing w:after="160" w:line="259" w:lineRule="auto"/>
    </w:pPr>
  </w:style>
  <w:style w:type="paragraph" w:styleId="Heading1">
    <w:name w:val="heading 1"/>
    <w:basedOn w:val="Normal"/>
    <w:link w:val="Heading1Char"/>
    <w:uiPriority w:val="9"/>
    <w:qFormat/>
    <w:rsid w:val="005A7AB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6519F"/>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06519F"/>
    <w:rPr>
      <w:color w:val="0000FF" w:themeColor="hyperlink"/>
      <w:u w:val="single"/>
    </w:rPr>
  </w:style>
  <w:style w:type="paragraph" w:styleId="BalloonText">
    <w:name w:val="Balloon Text"/>
    <w:basedOn w:val="Normal"/>
    <w:link w:val="BalloonTextChar"/>
    <w:uiPriority w:val="99"/>
    <w:semiHidden/>
    <w:unhideWhenUsed/>
    <w:rsid w:val="005944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9445E"/>
    <w:rPr>
      <w:rFonts w:ascii="Tahoma" w:hAnsi="Tahoma" w:cs="Tahoma"/>
      <w:sz w:val="16"/>
      <w:szCs w:val="16"/>
    </w:rPr>
  </w:style>
  <w:style w:type="character" w:styleId="FollowedHyperlink">
    <w:name w:val="FollowedHyperlink"/>
    <w:basedOn w:val="DefaultParagraphFont"/>
    <w:uiPriority w:val="99"/>
    <w:semiHidden/>
    <w:unhideWhenUsed/>
    <w:rsid w:val="005A7ABA"/>
    <w:rPr>
      <w:color w:val="800080" w:themeColor="followedHyperlink"/>
      <w:u w:val="single"/>
    </w:rPr>
  </w:style>
  <w:style w:type="character" w:customStyle="1" w:styleId="Heading1Char">
    <w:name w:val="Heading 1 Char"/>
    <w:basedOn w:val="DefaultParagraphFont"/>
    <w:link w:val="Heading1"/>
    <w:uiPriority w:val="9"/>
    <w:rsid w:val="005A7ABA"/>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1108948">
      <w:bodyDiv w:val="1"/>
      <w:marLeft w:val="0"/>
      <w:marRight w:val="0"/>
      <w:marTop w:val="0"/>
      <w:marBottom w:val="0"/>
      <w:divBdr>
        <w:top w:val="none" w:sz="0" w:space="0" w:color="auto"/>
        <w:left w:val="none" w:sz="0" w:space="0" w:color="auto"/>
        <w:bottom w:val="none" w:sz="0" w:space="0" w:color="auto"/>
        <w:right w:val="none" w:sz="0" w:space="0" w:color="auto"/>
      </w:divBdr>
    </w:div>
    <w:div w:id="640423541">
      <w:bodyDiv w:val="1"/>
      <w:marLeft w:val="0"/>
      <w:marRight w:val="0"/>
      <w:marTop w:val="0"/>
      <w:marBottom w:val="0"/>
      <w:divBdr>
        <w:top w:val="none" w:sz="0" w:space="0" w:color="auto"/>
        <w:left w:val="none" w:sz="0" w:space="0" w:color="auto"/>
        <w:bottom w:val="none" w:sz="0" w:space="0" w:color="auto"/>
        <w:right w:val="none" w:sz="0" w:space="0" w:color="auto"/>
      </w:divBdr>
    </w:div>
    <w:div w:id="2083024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bekele.tilahun2@gmail.co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bekele.tilahun@yahoo.com/" TargetMode="External"/><Relationship Id="rId5" Type="http://schemas.openxmlformats.org/officeDocument/2006/relationships/chart" Target="charts/chart1.xml"/><Relationship Id="rId4" Type="http://schemas.openxmlformats.org/officeDocument/2006/relationships/webSettings" Target="webSettings.xml"/><Relationship Id="rId9"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Sheet2!$B$1:$B$2</c:f>
              <c:strCache>
                <c:ptCount val="1"/>
                <c:pt idx="0">
                  <c:v>Know it is zoonotic Yes (%)</c:v>
                </c:pt>
              </c:strCache>
            </c:strRef>
          </c:tx>
          <c:invertIfNegative val="0"/>
          <c:cat>
            <c:strRef>
              <c:f>Sheet2!$A$3:$A$8</c:f>
              <c:strCache>
                <c:ptCount val="6"/>
                <c:pt idx="0">
                  <c:v>Rabies</c:v>
                </c:pt>
                <c:pt idx="1">
                  <c:v>BTB</c:v>
                </c:pt>
                <c:pt idx="2">
                  <c:v>Brucellosis</c:v>
                </c:pt>
                <c:pt idx="3">
                  <c:v>Anthrax</c:v>
                </c:pt>
                <c:pt idx="4">
                  <c:v>Taeniasis</c:v>
                </c:pt>
                <c:pt idx="5">
                  <c:v>Echinococcosis</c:v>
                </c:pt>
              </c:strCache>
            </c:strRef>
          </c:cat>
          <c:val>
            <c:numRef>
              <c:f>Sheet2!$B$3:$B$8</c:f>
              <c:numCache>
                <c:formatCode>General</c:formatCode>
                <c:ptCount val="6"/>
                <c:pt idx="0">
                  <c:v>78.2</c:v>
                </c:pt>
                <c:pt idx="1">
                  <c:v>84.1</c:v>
                </c:pt>
                <c:pt idx="2">
                  <c:v>44</c:v>
                </c:pt>
                <c:pt idx="3">
                  <c:v>71.8</c:v>
                </c:pt>
                <c:pt idx="4">
                  <c:v>69.2</c:v>
                </c:pt>
                <c:pt idx="5">
                  <c:v>67.5</c:v>
                </c:pt>
              </c:numCache>
            </c:numRef>
          </c:val>
        </c:ser>
        <c:ser>
          <c:idx val="1"/>
          <c:order val="1"/>
          <c:tx>
            <c:strRef>
              <c:f>Sheet2!$C$1:$C$2</c:f>
              <c:strCache>
                <c:ptCount val="1"/>
                <c:pt idx="0">
                  <c:v>Know it is zoonotic No (%)</c:v>
                </c:pt>
              </c:strCache>
            </c:strRef>
          </c:tx>
          <c:invertIfNegative val="0"/>
          <c:cat>
            <c:strRef>
              <c:f>Sheet2!$A$3:$A$8</c:f>
              <c:strCache>
                <c:ptCount val="6"/>
                <c:pt idx="0">
                  <c:v>Rabies</c:v>
                </c:pt>
                <c:pt idx="1">
                  <c:v>BTB</c:v>
                </c:pt>
                <c:pt idx="2">
                  <c:v>Brucellosis</c:v>
                </c:pt>
                <c:pt idx="3">
                  <c:v>Anthrax</c:v>
                </c:pt>
                <c:pt idx="4">
                  <c:v>Taeniasis</c:v>
                </c:pt>
                <c:pt idx="5">
                  <c:v>Echinococcosis</c:v>
                </c:pt>
              </c:strCache>
            </c:strRef>
          </c:cat>
          <c:val>
            <c:numRef>
              <c:f>Sheet2!$C$3:$C$8</c:f>
              <c:numCache>
                <c:formatCode>General</c:formatCode>
                <c:ptCount val="6"/>
                <c:pt idx="0">
                  <c:v>21.8</c:v>
                </c:pt>
                <c:pt idx="1">
                  <c:v>15.9</c:v>
                </c:pt>
                <c:pt idx="2">
                  <c:v>56</c:v>
                </c:pt>
                <c:pt idx="3">
                  <c:v>28.2</c:v>
                </c:pt>
                <c:pt idx="4">
                  <c:v>30.8</c:v>
                </c:pt>
                <c:pt idx="5">
                  <c:v>32.5</c:v>
                </c:pt>
              </c:numCache>
            </c:numRef>
          </c:val>
        </c:ser>
        <c:dLbls>
          <c:showLegendKey val="0"/>
          <c:showVal val="0"/>
          <c:showCatName val="0"/>
          <c:showSerName val="0"/>
          <c:showPercent val="0"/>
          <c:showBubbleSize val="0"/>
        </c:dLbls>
        <c:gapWidth val="150"/>
        <c:shape val="pyramid"/>
        <c:axId val="217875200"/>
        <c:axId val="218931584"/>
        <c:axId val="0"/>
      </c:bar3DChart>
      <c:catAx>
        <c:axId val="217875200"/>
        <c:scaling>
          <c:orientation val="minMax"/>
        </c:scaling>
        <c:delete val="0"/>
        <c:axPos val="b"/>
        <c:majorTickMark val="out"/>
        <c:minorTickMark val="none"/>
        <c:tickLblPos val="nextTo"/>
        <c:crossAx val="218931584"/>
        <c:crosses val="autoZero"/>
        <c:auto val="1"/>
        <c:lblAlgn val="ctr"/>
        <c:lblOffset val="100"/>
        <c:noMultiLvlLbl val="0"/>
      </c:catAx>
      <c:valAx>
        <c:axId val="218931584"/>
        <c:scaling>
          <c:orientation val="minMax"/>
        </c:scaling>
        <c:delete val="0"/>
        <c:axPos val="l"/>
        <c:majorGridlines/>
        <c:numFmt formatCode="General" sourceLinked="1"/>
        <c:majorTickMark val="out"/>
        <c:minorTickMark val="none"/>
        <c:tickLblPos val="nextTo"/>
        <c:crossAx val="217875200"/>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3</Pages>
  <Words>898</Words>
  <Characters>5121</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ADONIYAS</dc:creator>
  <cp:lastModifiedBy>ADONIYAS</cp:lastModifiedBy>
  <cp:revision>7</cp:revision>
  <dcterms:created xsi:type="dcterms:W3CDTF">2018-10-31T11:07:00Z</dcterms:created>
  <dcterms:modified xsi:type="dcterms:W3CDTF">2018-11-02T08:01:00Z</dcterms:modified>
</cp:coreProperties>
</file>