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48492" w14:textId="36496075" w:rsidR="00C27E72" w:rsidRDefault="00C27E72" w:rsidP="001D5A58">
      <w:pPr>
        <w:bidi w:val="0"/>
        <w:ind w:right="-483"/>
        <w:rPr>
          <w:rFonts w:ascii="Times New Roman" w:hAnsi="Times New Roman" w:cs="Times New Roman"/>
        </w:rPr>
      </w:pPr>
      <w:bookmarkStart w:id="0" w:name="_Hlk102636872"/>
    </w:p>
    <w:p w14:paraId="7641F7C0" w14:textId="35982223" w:rsidR="00FA1D9E" w:rsidRDefault="008B579D" w:rsidP="00B74869">
      <w:pPr>
        <w:bidi w:val="0"/>
        <w:ind w:right="-483"/>
        <w:rPr>
          <w:rFonts w:ascii="Cambria" w:hAnsi="Cambria" w:cstheme="majorBidi"/>
          <w:b/>
          <w:bCs/>
          <w:sz w:val="20"/>
          <w:szCs w:val="20"/>
          <w:rtl/>
          <w:lang w:bidi="ar-EG"/>
        </w:rPr>
      </w:pPr>
      <w:r w:rsidRPr="00C27E72">
        <w:rPr>
          <w:rFonts w:ascii="Cambria" w:hAnsi="Cambria" w:cstheme="majorBidi"/>
          <w:b/>
          <w:bCs/>
          <w:sz w:val="20"/>
          <w:szCs w:val="20"/>
        </w:rPr>
        <w:t>E</w:t>
      </w:r>
      <w:r w:rsidRPr="00C27E72">
        <w:rPr>
          <w:rFonts w:ascii="Cambria" w:hAnsi="Cambria" w:cstheme="majorBidi"/>
          <w:b/>
          <w:bCs/>
          <w:sz w:val="20"/>
          <w:szCs w:val="20"/>
          <w:lang w:bidi="ar-EG"/>
        </w:rPr>
        <w:t>ffect of</w:t>
      </w:r>
      <w:r w:rsidR="00095216" w:rsidRPr="00C27E72">
        <w:rPr>
          <w:rFonts w:ascii="Cambria" w:hAnsi="Cambria" w:cstheme="majorBidi"/>
          <w:b/>
          <w:bCs/>
          <w:sz w:val="20"/>
          <w:szCs w:val="20"/>
          <w:lang w:bidi="ar-EG"/>
        </w:rPr>
        <w:t xml:space="preserve"> organic acids supplementation on some productive </w:t>
      </w:r>
      <w:r w:rsidR="00BE4663">
        <w:rPr>
          <w:rFonts w:ascii="Cambria" w:hAnsi="Cambria" w:cstheme="majorBidi" w:hint="cs"/>
          <w:b/>
          <w:bCs/>
          <w:sz w:val="20"/>
          <w:szCs w:val="20"/>
        </w:rPr>
        <w:t xml:space="preserve">and metabolic </w:t>
      </w:r>
      <w:r w:rsidR="00FA1D9E">
        <w:rPr>
          <w:rFonts w:ascii="Cambria" w:hAnsi="Cambria" w:cstheme="majorBidi" w:hint="cs"/>
          <w:b/>
          <w:bCs/>
          <w:sz w:val="20"/>
          <w:szCs w:val="20"/>
        </w:rPr>
        <w:t xml:space="preserve">responses </w:t>
      </w:r>
      <w:r w:rsidR="00095216" w:rsidRPr="00C27E72">
        <w:rPr>
          <w:rFonts w:ascii="Cambria" w:hAnsi="Cambria" w:cstheme="majorBidi"/>
          <w:b/>
          <w:bCs/>
          <w:sz w:val="20"/>
          <w:szCs w:val="20"/>
          <w:lang w:bidi="ar-EG"/>
        </w:rPr>
        <w:t xml:space="preserve"> </w:t>
      </w:r>
      <w:r w:rsidR="00C81ED9" w:rsidRPr="00C27E72">
        <w:rPr>
          <w:rFonts w:ascii="Cambria" w:hAnsi="Cambria" w:cstheme="majorBidi"/>
          <w:b/>
          <w:bCs/>
          <w:sz w:val="20"/>
          <w:szCs w:val="20"/>
        </w:rPr>
        <w:t>o</w:t>
      </w:r>
      <w:r w:rsidR="005474C9" w:rsidRPr="00C27E72">
        <w:rPr>
          <w:rFonts w:ascii="Cambria" w:hAnsi="Cambria" w:cstheme="majorBidi"/>
          <w:b/>
          <w:bCs/>
          <w:sz w:val="20"/>
          <w:szCs w:val="20"/>
        </w:rPr>
        <w:t>f</w:t>
      </w:r>
      <w:r w:rsidR="00095216" w:rsidRPr="00C27E72">
        <w:rPr>
          <w:rFonts w:ascii="Cambria" w:hAnsi="Cambria" w:cstheme="majorBidi"/>
          <w:b/>
          <w:bCs/>
          <w:sz w:val="20"/>
          <w:szCs w:val="20"/>
          <w:lang w:bidi="ar-EG"/>
        </w:rPr>
        <w:t xml:space="preserve"> </w:t>
      </w:r>
      <w:r w:rsidR="00FA1D9E">
        <w:rPr>
          <w:rFonts w:ascii="Cambria" w:hAnsi="Cambria" w:cstheme="majorBidi" w:hint="cs"/>
          <w:b/>
          <w:bCs/>
          <w:sz w:val="20"/>
          <w:szCs w:val="20"/>
        </w:rPr>
        <w:t xml:space="preserve"> poultry</w:t>
      </w:r>
    </w:p>
    <w:p w14:paraId="28625D20" w14:textId="469941E0" w:rsidR="00B74869" w:rsidRDefault="00B74869" w:rsidP="00B74869">
      <w:pPr>
        <w:bidi w:val="0"/>
        <w:ind w:right="-483"/>
        <w:rPr>
          <w:rFonts w:ascii="Cambria" w:hAnsi="Cambria" w:cstheme="majorBidi"/>
          <w:b/>
          <w:bCs/>
          <w:sz w:val="20"/>
          <w:szCs w:val="20"/>
          <w:rtl/>
          <w:lang w:bidi="ar-EG"/>
        </w:rPr>
      </w:pPr>
      <w:r>
        <w:rPr>
          <w:rFonts w:ascii="Cambria" w:hAnsi="Cambria" w:cstheme="majorBidi" w:hint="cs"/>
          <w:b/>
          <w:bCs/>
          <w:sz w:val="20"/>
          <w:szCs w:val="20"/>
        </w:rPr>
        <w:t xml:space="preserve">S. A. Abd EL- Latif </w:t>
      </w:r>
    </w:p>
    <w:p w14:paraId="00811063" w14:textId="412FE244" w:rsidR="00B74869" w:rsidRPr="00C27E72" w:rsidRDefault="00B74869" w:rsidP="00B74869">
      <w:pPr>
        <w:bidi w:val="0"/>
        <w:ind w:right="-483"/>
        <w:rPr>
          <w:rFonts w:ascii="Cambria" w:hAnsi="Cambria" w:cstheme="majorBidi"/>
          <w:b/>
          <w:bCs/>
          <w:sz w:val="20"/>
          <w:szCs w:val="20"/>
          <w:lang w:bidi="ar-EG"/>
        </w:rPr>
      </w:pPr>
      <w:r>
        <w:rPr>
          <w:rFonts w:ascii="Cambria" w:hAnsi="Cambria" w:cstheme="majorBidi" w:hint="cs"/>
          <w:b/>
          <w:bCs/>
          <w:sz w:val="20"/>
          <w:szCs w:val="20"/>
        </w:rPr>
        <w:t xml:space="preserve">Department of Animal and Poultry Production,  Faculty of Agriculture,  </w:t>
      </w:r>
      <w:r w:rsidR="00D101DF">
        <w:rPr>
          <w:rFonts w:ascii="Cambria" w:hAnsi="Cambria" w:cstheme="majorBidi" w:hint="cs"/>
          <w:b/>
          <w:bCs/>
          <w:sz w:val="20"/>
          <w:szCs w:val="20"/>
        </w:rPr>
        <w:t xml:space="preserve">Minia University,  Minia,  Egypt </w:t>
      </w:r>
    </w:p>
    <w:bookmarkEnd w:id="0"/>
    <w:p w14:paraId="7245BBE4" w14:textId="688AF4F7" w:rsidR="00F13AF2" w:rsidRPr="000A2D16" w:rsidRDefault="009B1BAE" w:rsidP="000A2D16">
      <w:pPr>
        <w:bidi w:val="0"/>
        <w:rPr>
          <w:rFonts w:ascii="Cambria" w:hAnsi="Cambria" w:cstheme="majorBidi"/>
          <w:b/>
          <w:bCs/>
          <w:sz w:val="20"/>
          <w:szCs w:val="20"/>
          <w:lang w:bidi="ar-EG"/>
        </w:rPr>
      </w:pPr>
      <w:r w:rsidRPr="00C27E72">
        <w:rPr>
          <w:rFonts w:ascii="Cambria" w:hAnsi="Cambria" w:cstheme="majorBidi"/>
          <w:b/>
          <w:bCs/>
          <w:sz w:val="20"/>
          <w:szCs w:val="20"/>
          <w:lang w:bidi="ar-EG"/>
        </w:rPr>
        <w:t xml:space="preserve">Abstract </w:t>
      </w:r>
    </w:p>
    <w:p w14:paraId="6E80D106" w14:textId="34AE6270" w:rsidR="00BD58FD" w:rsidRDefault="003E503C" w:rsidP="00A41B45">
      <w:pPr>
        <w:tabs>
          <w:tab w:val="right" w:pos="6096"/>
        </w:tabs>
        <w:bidi w:val="0"/>
        <w:jc w:val="both"/>
        <w:rPr>
          <w:rFonts w:ascii="Cambria" w:hAnsi="Cambria" w:cstheme="majorBidi"/>
          <w:sz w:val="20"/>
          <w:szCs w:val="20"/>
          <w:rtl/>
          <w:lang w:bidi="ar-EG"/>
        </w:rPr>
      </w:pPr>
      <w:r>
        <w:rPr>
          <w:rFonts w:ascii="Cambria" w:hAnsi="Cambria" w:cstheme="majorBidi" w:hint="cs"/>
          <w:sz w:val="20"/>
          <w:szCs w:val="20"/>
          <w:rtl/>
          <w:lang w:bidi="ar-EG"/>
        </w:rPr>
        <w:t xml:space="preserve">  </w:t>
      </w:r>
      <w:r w:rsidR="00FE0419">
        <w:rPr>
          <w:rFonts w:ascii="Cambria" w:hAnsi="Cambria" w:cstheme="majorBidi" w:hint="cs"/>
          <w:b/>
          <w:bCs/>
          <w:sz w:val="20"/>
          <w:szCs w:val="20"/>
        </w:rPr>
        <w:t xml:space="preserve"> </w:t>
      </w:r>
      <w:r w:rsidR="00F13AF2" w:rsidRPr="00C27E72">
        <w:rPr>
          <w:rFonts w:ascii="Cambria" w:hAnsi="Cambria" w:cstheme="majorBidi" w:hint="cs"/>
          <w:sz w:val="20"/>
          <w:szCs w:val="20"/>
        </w:rPr>
        <w:t xml:space="preserve"> </w:t>
      </w:r>
      <w:r w:rsidR="00F13AF2" w:rsidRPr="00C27E72">
        <w:rPr>
          <w:rFonts w:ascii="Cambria" w:hAnsi="Cambria" w:cstheme="majorBidi"/>
          <w:sz w:val="20"/>
          <w:szCs w:val="20"/>
          <w:lang w:bidi="ar-EG"/>
        </w:rPr>
        <w:t xml:space="preserve">Antibiotic as </w:t>
      </w:r>
      <w:r w:rsidR="00406424" w:rsidRPr="00C27E72">
        <w:rPr>
          <w:rFonts w:ascii="Cambria" w:hAnsi="Cambria" w:cstheme="majorBidi"/>
          <w:sz w:val="20"/>
          <w:szCs w:val="20"/>
          <w:lang w:bidi="ar-EG"/>
        </w:rPr>
        <w:t xml:space="preserve">feed additions </w:t>
      </w:r>
      <w:r w:rsidR="00F13AF2" w:rsidRPr="00C27E72">
        <w:rPr>
          <w:rFonts w:ascii="Cambria" w:hAnsi="Cambria" w:cstheme="majorBidi"/>
          <w:sz w:val="20"/>
          <w:szCs w:val="20"/>
          <w:lang w:bidi="ar-EG"/>
        </w:rPr>
        <w:t xml:space="preserve">in poultry industry has been </w:t>
      </w:r>
      <w:r w:rsidR="00406424" w:rsidRPr="00C27E72">
        <w:rPr>
          <w:rFonts w:ascii="Cambria" w:hAnsi="Cambria" w:cstheme="majorBidi"/>
          <w:sz w:val="20"/>
          <w:szCs w:val="20"/>
          <w:lang w:bidi="ar-EG"/>
        </w:rPr>
        <w:t>excluded</w:t>
      </w:r>
      <w:r w:rsidR="00F13AF2" w:rsidRPr="00C27E72">
        <w:rPr>
          <w:rFonts w:ascii="Cambria" w:hAnsi="Cambria" w:cstheme="majorBidi"/>
          <w:sz w:val="20"/>
          <w:szCs w:val="20"/>
          <w:lang w:bidi="ar-EG"/>
        </w:rPr>
        <w:t xml:space="preserve"> because of its harmful effects on human health. These products </w:t>
      </w:r>
      <w:r w:rsidR="00406424" w:rsidRPr="00C27E72">
        <w:rPr>
          <w:rFonts w:ascii="Cambria" w:hAnsi="Cambria" w:cstheme="majorBidi"/>
          <w:sz w:val="20"/>
          <w:szCs w:val="20"/>
          <w:lang w:bidi="ar-EG"/>
        </w:rPr>
        <w:t>detected</w:t>
      </w:r>
      <w:r w:rsidR="00F13AF2" w:rsidRPr="00C27E72">
        <w:rPr>
          <w:rFonts w:ascii="Cambria" w:hAnsi="Cambria" w:cstheme="majorBidi"/>
          <w:sz w:val="20"/>
          <w:szCs w:val="20"/>
          <w:lang w:bidi="ar-EG"/>
        </w:rPr>
        <w:t xml:space="preserve"> by the devel</w:t>
      </w:r>
      <w:r w:rsidR="00C010F7" w:rsidRPr="00C27E72">
        <w:rPr>
          <w:rFonts w:ascii="Cambria" w:hAnsi="Cambria" w:cstheme="majorBidi"/>
          <w:sz w:val="20"/>
          <w:szCs w:val="20"/>
          <w:lang w:bidi="ar-EG"/>
        </w:rPr>
        <w:t>opment of microbial resistance</w:t>
      </w:r>
      <w:r w:rsidR="00F13AF2" w:rsidRPr="00C27E72">
        <w:rPr>
          <w:rFonts w:ascii="Cambria" w:hAnsi="Cambria" w:cstheme="majorBidi"/>
          <w:b/>
          <w:bCs/>
          <w:sz w:val="20"/>
          <w:szCs w:val="20"/>
          <w:lang w:bidi="ar-EG"/>
        </w:rPr>
        <w:t>.</w:t>
      </w:r>
      <w:r w:rsidR="006A2726" w:rsidRPr="00C27E72">
        <w:rPr>
          <w:rFonts w:ascii="Cambria" w:hAnsi="Cambria" w:cstheme="majorBidi"/>
          <w:sz w:val="20"/>
          <w:szCs w:val="20"/>
          <w:lang w:bidi="ar-EG"/>
        </w:rPr>
        <w:t xml:space="preserve"> </w:t>
      </w:r>
      <w:r w:rsidR="00C010F7" w:rsidRPr="00C27E72">
        <w:rPr>
          <w:rFonts w:ascii="Cambria" w:hAnsi="Cambria" w:cstheme="majorBidi"/>
          <w:sz w:val="20"/>
          <w:szCs w:val="20"/>
          <w:lang w:bidi="ar-EG"/>
        </w:rPr>
        <w:t>Therefore</w:t>
      </w:r>
      <w:r w:rsidR="006A2726" w:rsidRPr="00C27E72">
        <w:rPr>
          <w:rFonts w:ascii="Cambria" w:hAnsi="Cambria" w:cstheme="majorBidi"/>
          <w:sz w:val="20"/>
          <w:szCs w:val="20"/>
          <w:lang w:bidi="ar-EG"/>
        </w:rPr>
        <w:t xml:space="preserve">, </w:t>
      </w:r>
      <w:r w:rsidR="008E2A5C" w:rsidRPr="00C27E72">
        <w:rPr>
          <w:rFonts w:ascii="Cambria" w:hAnsi="Cambria" w:cstheme="majorBidi"/>
          <w:sz w:val="20"/>
          <w:szCs w:val="20"/>
          <w:lang w:bidi="ar-EG"/>
        </w:rPr>
        <w:t xml:space="preserve">other natural products such as </w:t>
      </w:r>
      <w:r w:rsidR="00F13AF2" w:rsidRPr="00C27E72">
        <w:rPr>
          <w:rFonts w:ascii="Cambria" w:hAnsi="Cambria" w:cstheme="majorBidi"/>
          <w:sz w:val="20"/>
          <w:szCs w:val="20"/>
          <w:lang w:bidi="ar-EG"/>
        </w:rPr>
        <w:t xml:space="preserve">herbs, spices, and various plant extracts have </w:t>
      </w:r>
      <w:r w:rsidR="00C010F7" w:rsidRPr="00C27E72">
        <w:rPr>
          <w:rFonts w:ascii="Cambria" w:hAnsi="Cambria" w:cstheme="majorBidi"/>
          <w:sz w:val="20"/>
          <w:szCs w:val="20"/>
          <w:lang w:bidi="ar-EG"/>
        </w:rPr>
        <w:t>established</w:t>
      </w:r>
      <w:r w:rsidR="00F13AF2" w:rsidRPr="00C27E72">
        <w:rPr>
          <w:rFonts w:ascii="Cambria" w:hAnsi="Cambria" w:cstheme="majorBidi"/>
          <w:sz w:val="20"/>
          <w:szCs w:val="20"/>
          <w:lang w:bidi="ar-EG"/>
        </w:rPr>
        <w:t xml:space="preserve"> increased </w:t>
      </w:r>
      <w:r w:rsidR="00C010F7" w:rsidRPr="00C27E72">
        <w:rPr>
          <w:rFonts w:ascii="Cambria" w:hAnsi="Cambria" w:cstheme="majorBidi"/>
          <w:sz w:val="20"/>
          <w:szCs w:val="20"/>
          <w:lang w:bidi="ar-EG"/>
        </w:rPr>
        <w:t>care</w:t>
      </w:r>
      <w:r w:rsidR="00F13AF2" w:rsidRPr="00C27E72">
        <w:rPr>
          <w:rFonts w:ascii="Cambria" w:hAnsi="Cambria" w:cstheme="majorBidi"/>
          <w:sz w:val="20"/>
          <w:szCs w:val="20"/>
          <w:lang w:bidi="ar-EG"/>
        </w:rPr>
        <w:t xml:space="preserve"> as possible feed additives as antibiotic growth pro</w:t>
      </w:r>
      <w:r w:rsidR="009050B1" w:rsidRPr="00C27E72">
        <w:rPr>
          <w:rFonts w:ascii="Cambria" w:hAnsi="Cambria" w:cstheme="majorBidi"/>
          <w:sz w:val="20"/>
          <w:szCs w:val="20"/>
          <w:lang w:bidi="ar-EG"/>
        </w:rPr>
        <w:t>alter replacements</w:t>
      </w:r>
      <w:r w:rsidR="000C70E1">
        <w:rPr>
          <w:rFonts w:ascii="Cambria" w:hAnsi="Cambria" w:cstheme="majorBidi" w:hint="cs"/>
          <w:sz w:val="20"/>
          <w:szCs w:val="20"/>
        </w:rPr>
        <w:t>.</w:t>
      </w:r>
      <w:r w:rsidR="00F13AF2" w:rsidRPr="00C27E72">
        <w:rPr>
          <w:rFonts w:ascii="Cambria" w:hAnsi="Cambria" w:cstheme="majorBidi"/>
          <w:sz w:val="20"/>
          <w:szCs w:val="20"/>
          <w:lang w:bidi="ar-EG"/>
        </w:rPr>
        <w:t xml:space="preserve"> Dietary organic acids and their salts inhibit microorganism growth in feed, and </w:t>
      </w:r>
      <w:r w:rsidR="00C010F7" w:rsidRPr="00C27E72">
        <w:rPr>
          <w:rFonts w:ascii="Cambria" w:hAnsi="Cambria" w:cstheme="majorBidi"/>
          <w:sz w:val="20"/>
          <w:szCs w:val="20"/>
          <w:lang w:bidi="ar-EG"/>
        </w:rPr>
        <w:t>keep</w:t>
      </w:r>
      <w:r w:rsidR="00F13AF2" w:rsidRPr="00C27E72">
        <w:rPr>
          <w:rFonts w:ascii="Cambria" w:hAnsi="Cambria" w:cstheme="majorBidi"/>
          <w:sz w:val="20"/>
          <w:szCs w:val="20"/>
          <w:lang w:bidi="ar-EG"/>
        </w:rPr>
        <w:t xml:space="preserve"> the microbial balance in the gastrointestinal tract</w:t>
      </w:r>
      <w:r w:rsidR="00BD10F1">
        <w:rPr>
          <w:rFonts w:ascii="Cambria" w:hAnsi="Cambria" w:cs="Times New Roman" w:hint="cs"/>
          <w:b/>
          <w:bCs/>
          <w:sz w:val="20"/>
          <w:szCs w:val="20"/>
        </w:rPr>
        <w:t xml:space="preserve">. </w:t>
      </w:r>
      <w:r w:rsidR="00F84CB1" w:rsidRPr="00C27E72">
        <w:rPr>
          <w:rFonts w:ascii="Cambria" w:hAnsi="Cambria" w:cstheme="majorBidi"/>
          <w:sz w:val="20"/>
          <w:szCs w:val="20"/>
          <w:lang w:bidi="ar-EG"/>
        </w:rPr>
        <w:t xml:space="preserve">The use of organic acids has been </w:t>
      </w:r>
      <w:r w:rsidR="00D75B1C" w:rsidRPr="00C27E72">
        <w:rPr>
          <w:rFonts w:ascii="Cambria" w:hAnsi="Cambria" w:cstheme="majorBidi"/>
          <w:sz w:val="20"/>
          <w:szCs w:val="20"/>
          <w:lang w:bidi="ar-EG"/>
        </w:rPr>
        <w:t>stated</w:t>
      </w:r>
      <w:r w:rsidR="00F84CB1" w:rsidRPr="00C27E72">
        <w:rPr>
          <w:rFonts w:ascii="Cambria" w:hAnsi="Cambria" w:cstheme="majorBidi"/>
          <w:sz w:val="20"/>
          <w:szCs w:val="20"/>
          <w:lang w:bidi="ar-EG"/>
        </w:rPr>
        <w:t xml:space="preserve"> to </w:t>
      </w:r>
      <w:r w:rsidR="00D75B1C" w:rsidRPr="00C27E72">
        <w:rPr>
          <w:rFonts w:ascii="Cambria" w:hAnsi="Cambria" w:cstheme="majorBidi"/>
          <w:sz w:val="20"/>
          <w:szCs w:val="20"/>
          <w:lang w:bidi="ar-EG"/>
        </w:rPr>
        <w:t>defend</w:t>
      </w:r>
      <w:r w:rsidR="00F84CB1" w:rsidRPr="00C27E72">
        <w:rPr>
          <w:rFonts w:ascii="Cambria" w:hAnsi="Cambria" w:cstheme="majorBidi"/>
          <w:sz w:val="20"/>
          <w:szCs w:val="20"/>
          <w:lang w:bidi="ar-EG"/>
        </w:rPr>
        <w:t xml:space="preserve"> the young chicks by competitive prohibiting</w:t>
      </w:r>
      <w:r w:rsidR="00F84CB1" w:rsidRPr="00C27E72">
        <w:rPr>
          <w:rFonts w:ascii="Cambria" w:hAnsi="Cambria" w:cstheme="majorBidi"/>
          <w:b/>
          <w:bCs/>
          <w:sz w:val="20"/>
          <w:szCs w:val="20"/>
          <w:lang w:bidi="ar-EG"/>
        </w:rPr>
        <w:t>,</w:t>
      </w:r>
      <w:r w:rsidR="00F84CB1" w:rsidRPr="00C27E72">
        <w:rPr>
          <w:rFonts w:ascii="Cambria" w:hAnsi="Cambria" w:cstheme="majorBidi"/>
          <w:sz w:val="20"/>
          <w:szCs w:val="20"/>
          <w:lang w:bidi="ar-EG"/>
        </w:rPr>
        <w:t xml:space="preserve"> </w:t>
      </w:r>
      <w:r w:rsidR="00D75B1C" w:rsidRPr="00C27E72">
        <w:rPr>
          <w:rFonts w:ascii="Cambria" w:hAnsi="Cambria" w:cstheme="majorBidi"/>
          <w:sz w:val="20"/>
          <w:szCs w:val="20"/>
          <w:lang w:bidi="ar-EG"/>
        </w:rPr>
        <w:t>improvement</w:t>
      </w:r>
      <w:r w:rsidR="00F84CB1" w:rsidRPr="00C27E72">
        <w:rPr>
          <w:rFonts w:ascii="Cambria" w:hAnsi="Cambria" w:cstheme="majorBidi"/>
          <w:sz w:val="20"/>
          <w:szCs w:val="20"/>
          <w:lang w:bidi="ar-EG"/>
        </w:rPr>
        <w:t xml:space="preserve"> of nutrient utilization and growth and feed conversion e</w:t>
      </w:r>
      <w:r w:rsidR="00D75B1C" w:rsidRPr="00C27E72">
        <w:rPr>
          <w:rFonts w:ascii="Cambria" w:hAnsi="Cambria" w:cstheme="majorBidi"/>
          <w:sz w:val="20"/>
          <w:szCs w:val="20"/>
          <w:lang w:bidi="ar-EG"/>
        </w:rPr>
        <w:t>fficiency</w:t>
      </w:r>
      <w:r w:rsidR="002C79A6">
        <w:rPr>
          <w:rFonts w:ascii="Cambria" w:hAnsi="Cambria" w:cstheme="majorBidi" w:hint="cs"/>
          <w:sz w:val="20"/>
          <w:szCs w:val="20"/>
        </w:rPr>
        <w:t>.</w:t>
      </w:r>
      <w:r w:rsidR="00F84CB1" w:rsidRPr="00C27E72">
        <w:rPr>
          <w:rFonts w:ascii="Cambria" w:hAnsi="Cambria" w:cstheme="majorBidi" w:hint="cs"/>
          <w:sz w:val="20"/>
          <w:szCs w:val="20"/>
        </w:rPr>
        <w:t xml:space="preserve"> </w:t>
      </w:r>
      <w:r w:rsidR="00D75B1C" w:rsidRPr="00C27E72">
        <w:rPr>
          <w:rFonts w:ascii="Cambria" w:hAnsi="Cambria" w:cstheme="majorBidi"/>
          <w:sz w:val="20"/>
          <w:szCs w:val="20"/>
          <w:lang w:bidi="ar-EG"/>
        </w:rPr>
        <w:t>L</w:t>
      </w:r>
      <w:r w:rsidR="00F84CB1" w:rsidRPr="00C27E72">
        <w:rPr>
          <w:rFonts w:ascii="Cambria" w:hAnsi="Cambria" w:cstheme="majorBidi"/>
          <w:sz w:val="20"/>
          <w:szCs w:val="20"/>
          <w:lang w:bidi="ar-EG"/>
        </w:rPr>
        <w:t>actic, acetic, tannic, fumaric,</w:t>
      </w:r>
      <w:r w:rsidR="00D75B1C" w:rsidRPr="00C27E72">
        <w:rPr>
          <w:rFonts w:ascii="Cambria" w:hAnsi="Cambria" w:cstheme="majorBidi"/>
          <w:sz w:val="20"/>
          <w:szCs w:val="20"/>
          <w:lang w:bidi="ar-EG"/>
        </w:rPr>
        <w:t xml:space="preserve"> propionic, caprylic acids, etc. as an</w:t>
      </w:r>
      <w:r w:rsidR="00D75B1C" w:rsidRPr="00C27E72">
        <w:rPr>
          <w:rFonts w:ascii="Cambria" w:hAnsi="Cambria"/>
          <w:sz w:val="20"/>
          <w:szCs w:val="20"/>
        </w:rPr>
        <w:t xml:space="preserve"> </w:t>
      </w:r>
      <w:r w:rsidR="00D75B1C" w:rsidRPr="00C27E72">
        <w:rPr>
          <w:rFonts w:ascii="Cambria" w:hAnsi="Cambria" w:cstheme="majorBidi"/>
          <w:sz w:val="20"/>
          <w:szCs w:val="20"/>
          <w:lang w:bidi="ar-EG"/>
        </w:rPr>
        <w:t xml:space="preserve">organic acids, </w:t>
      </w:r>
      <w:r w:rsidR="00F84CB1" w:rsidRPr="00C27E72">
        <w:rPr>
          <w:rFonts w:ascii="Cambria" w:hAnsi="Cambria" w:cstheme="majorBidi"/>
          <w:sz w:val="20"/>
          <w:szCs w:val="20"/>
          <w:lang w:bidi="ar-EG"/>
        </w:rPr>
        <w:t xml:space="preserve">have been shown to </w:t>
      </w:r>
      <w:r w:rsidR="00D75B1C" w:rsidRPr="00C27E72">
        <w:rPr>
          <w:rFonts w:ascii="Cambria" w:hAnsi="Cambria" w:cstheme="majorBidi"/>
          <w:sz w:val="20"/>
          <w:szCs w:val="20"/>
          <w:lang w:bidi="ar-EG"/>
        </w:rPr>
        <w:t>display</w:t>
      </w:r>
      <w:r w:rsidR="00F84CB1" w:rsidRPr="00C27E72">
        <w:rPr>
          <w:rFonts w:ascii="Cambria" w:hAnsi="Cambria" w:cstheme="majorBidi"/>
          <w:sz w:val="20"/>
          <w:szCs w:val="20"/>
          <w:lang w:bidi="ar-EG"/>
        </w:rPr>
        <w:t xml:space="preserve"> </w:t>
      </w:r>
      <w:r w:rsidR="00D75B1C" w:rsidRPr="00C27E72">
        <w:rPr>
          <w:rFonts w:ascii="Cambria" w:hAnsi="Cambria" w:cstheme="majorBidi"/>
          <w:sz w:val="20"/>
          <w:szCs w:val="20"/>
          <w:lang w:bidi="ar-EG"/>
        </w:rPr>
        <w:t>useful</w:t>
      </w:r>
      <w:r w:rsidR="00F84CB1" w:rsidRPr="00C27E72">
        <w:rPr>
          <w:rFonts w:ascii="Cambria" w:hAnsi="Cambria" w:cstheme="majorBidi"/>
          <w:sz w:val="20"/>
          <w:szCs w:val="20"/>
          <w:lang w:bidi="ar-EG"/>
        </w:rPr>
        <w:t xml:space="preserve"> effects on the intestinal health and performance of birds</w:t>
      </w:r>
      <w:r w:rsidR="00F84CB1" w:rsidRPr="00C27E72">
        <w:rPr>
          <w:rFonts w:ascii="Cambria" w:hAnsi="Cambria" w:cstheme="majorBidi"/>
          <w:b/>
          <w:bCs/>
          <w:sz w:val="20"/>
          <w:szCs w:val="20"/>
          <w:lang w:bidi="ar-EG"/>
        </w:rPr>
        <w:t>.</w:t>
      </w:r>
      <w:r w:rsidR="00B70EC5" w:rsidRPr="00C27E72">
        <w:rPr>
          <w:rFonts w:ascii="Cambria" w:hAnsi="Cambria" w:cstheme="majorBidi"/>
          <w:b/>
          <w:bCs/>
          <w:sz w:val="20"/>
          <w:szCs w:val="20"/>
          <w:lang w:bidi="ar-EG"/>
        </w:rPr>
        <w:t xml:space="preserve"> </w:t>
      </w:r>
      <w:r w:rsidR="00F13AF2" w:rsidRPr="00C27E72">
        <w:rPr>
          <w:rFonts w:ascii="Cambria" w:hAnsi="Cambria" w:cstheme="majorBidi"/>
          <w:sz w:val="20"/>
          <w:szCs w:val="20"/>
          <w:lang w:bidi="ar-EG"/>
        </w:rPr>
        <w:t xml:space="preserve">The </w:t>
      </w:r>
      <w:r w:rsidR="009A059D" w:rsidRPr="00C27E72">
        <w:rPr>
          <w:rFonts w:ascii="Cambria" w:hAnsi="Cambria" w:cstheme="majorBidi"/>
          <w:sz w:val="20"/>
          <w:szCs w:val="20"/>
          <w:lang w:bidi="ar-EG"/>
        </w:rPr>
        <w:t xml:space="preserve">aim </w:t>
      </w:r>
      <w:r w:rsidR="00F13AF2" w:rsidRPr="00C27E72">
        <w:rPr>
          <w:rFonts w:ascii="Cambria" w:hAnsi="Cambria" w:cstheme="majorBidi"/>
          <w:sz w:val="20"/>
          <w:szCs w:val="20"/>
          <w:lang w:bidi="ar-EG"/>
        </w:rPr>
        <w:t xml:space="preserve">of this </w:t>
      </w:r>
      <w:r w:rsidR="00005069">
        <w:rPr>
          <w:rFonts w:ascii="Cambria" w:hAnsi="Cambria" w:cstheme="majorBidi" w:hint="cs"/>
          <w:sz w:val="20"/>
          <w:szCs w:val="20"/>
        </w:rPr>
        <w:t xml:space="preserve">review </w:t>
      </w:r>
      <w:r w:rsidR="00F13AF2" w:rsidRPr="00C27E72">
        <w:rPr>
          <w:rFonts w:ascii="Cambria" w:hAnsi="Cambria" w:cstheme="majorBidi"/>
          <w:sz w:val="20"/>
          <w:szCs w:val="20"/>
          <w:lang w:bidi="ar-EG"/>
        </w:rPr>
        <w:t>was carried out to evaluate the effect of using different sources of organic acids  in</w:t>
      </w:r>
      <w:r w:rsidR="00651F1D">
        <w:rPr>
          <w:rFonts w:ascii="Cambria" w:hAnsi="Cambria" w:cstheme="majorBidi" w:hint="cs"/>
          <w:sz w:val="20"/>
          <w:szCs w:val="20"/>
        </w:rPr>
        <w:t xml:space="preserve"> poultry </w:t>
      </w:r>
      <w:r w:rsidR="00A65999">
        <w:rPr>
          <w:rFonts w:ascii="Cambria" w:hAnsi="Cambria" w:cstheme="majorBidi" w:hint="cs"/>
          <w:sz w:val="20"/>
          <w:szCs w:val="20"/>
        </w:rPr>
        <w:t xml:space="preserve">diets </w:t>
      </w:r>
      <w:r w:rsidR="00F13AF2" w:rsidRPr="00C27E72">
        <w:rPr>
          <w:rFonts w:ascii="Cambria" w:hAnsi="Cambria" w:cstheme="majorBidi"/>
          <w:sz w:val="20"/>
          <w:szCs w:val="20"/>
          <w:lang w:bidi="ar-EG"/>
        </w:rPr>
        <w:t>on</w:t>
      </w:r>
      <w:r w:rsidR="009A059D" w:rsidRPr="00C27E72">
        <w:rPr>
          <w:rFonts w:ascii="Cambria" w:hAnsi="Cambria" w:cstheme="majorBidi"/>
          <w:sz w:val="20"/>
          <w:szCs w:val="20"/>
          <w:lang w:bidi="ar-EG"/>
        </w:rPr>
        <w:t xml:space="preserve"> some </w:t>
      </w:r>
      <w:r w:rsidR="00F13AF2" w:rsidRPr="00C27E72">
        <w:rPr>
          <w:rFonts w:ascii="Cambria" w:hAnsi="Cambria" w:cstheme="majorBidi"/>
          <w:sz w:val="20"/>
          <w:szCs w:val="20"/>
          <w:lang w:bidi="ar-EG"/>
        </w:rPr>
        <w:t xml:space="preserve">productive </w:t>
      </w:r>
      <w:r w:rsidR="00537A9F">
        <w:rPr>
          <w:rFonts w:ascii="Cambria" w:hAnsi="Cambria" w:cstheme="majorBidi" w:hint="cs"/>
          <w:sz w:val="20"/>
          <w:szCs w:val="20"/>
        </w:rPr>
        <w:t xml:space="preserve">performances and .metabolic </w:t>
      </w:r>
      <w:r w:rsidR="00FF54BE">
        <w:rPr>
          <w:rFonts w:ascii="Cambria" w:hAnsi="Cambria" w:cstheme="majorBidi" w:hint="cs"/>
          <w:sz w:val="20"/>
          <w:szCs w:val="20"/>
        </w:rPr>
        <w:t>function</w:t>
      </w:r>
      <w:r w:rsidR="005233F1">
        <w:rPr>
          <w:rFonts w:ascii="Cambria" w:hAnsi="Cambria" w:cstheme="majorBidi" w:hint="cs"/>
          <w:sz w:val="20"/>
          <w:szCs w:val="20"/>
        </w:rPr>
        <w:t>s</w:t>
      </w:r>
      <w:r w:rsidR="00FF54BE">
        <w:rPr>
          <w:rFonts w:ascii="Cambria" w:hAnsi="Cambria" w:cstheme="majorBidi" w:hint="cs"/>
          <w:sz w:val="20"/>
          <w:szCs w:val="20"/>
        </w:rPr>
        <w:t xml:space="preserve"> in birds.</w:t>
      </w:r>
    </w:p>
    <w:p w14:paraId="55309240" w14:textId="0392E71F" w:rsidR="0022050A" w:rsidRPr="0022050A" w:rsidRDefault="0022050A" w:rsidP="00644151">
      <w:pPr>
        <w:bidi w:val="0"/>
        <w:jc w:val="both"/>
        <w:rPr>
          <w:rFonts w:ascii="Cambria" w:hAnsi="Cambria" w:cstheme="majorBidi"/>
          <w:sz w:val="20"/>
          <w:szCs w:val="20"/>
        </w:rPr>
      </w:pPr>
      <w:r>
        <w:rPr>
          <w:rFonts w:ascii="Cambria" w:hAnsi="Cambria" w:cstheme="majorBidi" w:hint="cs"/>
          <w:sz w:val="20"/>
          <w:szCs w:val="20"/>
        </w:rPr>
        <w:t>Key words</w:t>
      </w:r>
      <w:r w:rsidR="00644151">
        <w:rPr>
          <w:rFonts w:ascii="Cambria" w:hAnsi="Cambria" w:cstheme="majorBidi" w:hint="cs"/>
          <w:sz w:val="20"/>
          <w:szCs w:val="20"/>
        </w:rPr>
        <w:t>:-</w:t>
      </w:r>
      <w:r w:rsidR="00346428">
        <w:rPr>
          <w:rFonts w:ascii="Cambria" w:hAnsi="Cambria" w:cstheme="majorBidi" w:hint="cs"/>
          <w:sz w:val="20"/>
          <w:szCs w:val="20"/>
        </w:rPr>
        <w:t xml:space="preserve"> o</w:t>
      </w:r>
      <w:r w:rsidR="00F27860">
        <w:rPr>
          <w:rFonts w:ascii="Cambria" w:hAnsi="Cambria" w:cstheme="majorBidi" w:hint="cs"/>
          <w:sz w:val="20"/>
          <w:szCs w:val="20"/>
        </w:rPr>
        <w:t>rganic aacids</w:t>
      </w:r>
      <w:r w:rsidR="00940437">
        <w:rPr>
          <w:rFonts w:ascii="Cambria" w:hAnsi="Cambria" w:cstheme="majorBidi" w:hint="cs"/>
          <w:sz w:val="20"/>
          <w:szCs w:val="20"/>
        </w:rPr>
        <w:t>, Poultry, performances</w:t>
      </w:r>
      <w:r w:rsidR="00346428">
        <w:rPr>
          <w:rFonts w:ascii="Cambria" w:hAnsi="Cambria" w:cstheme="majorBidi" w:hint="cs"/>
          <w:sz w:val="20"/>
          <w:szCs w:val="20"/>
        </w:rPr>
        <w:t xml:space="preserve">, </w:t>
      </w:r>
      <w:r w:rsidR="00B02D34">
        <w:rPr>
          <w:rFonts w:ascii="Cambria" w:hAnsi="Cambria" w:cstheme="majorBidi" w:hint="cs"/>
          <w:sz w:val="20"/>
          <w:szCs w:val="20"/>
        </w:rPr>
        <w:t xml:space="preserve">metabolic </w:t>
      </w:r>
      <w:r w:rsidR="005233F1">
        <w:rPr>
          <w:rFonts w:ascii="Cambria" w:hAnsi="Cambria" w:cstheme="majorBidi" w:hint="cs"/>
          <w:sz w:val="20"/>
          <w:szCs w:val="20"/>
        </w:rPr>
        <w:t>functions</w:t>
      </w:r>
    </w:p>
    <w:sectPr w:rsidR="0022050A" w:rsidRPr="0022050A" w:rsidSect="00C27E72">
      <w:pgSz w:w="11906" w:h="16838"/>
      <w:pgMar w:top="1440" w:right="1800" w:bottom="1440" w:left="1800" w:header="708" w:footer="708" w:gutter="0"/>
      <w:lnNumType w:countBy="1" w:restart="continuous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F10406" w14:textId="77777777" w:rsidR="00386CAA" w:rsidRDefault="00386CAA" w:rsidP="005E7C9F">
      <w:pPr>
        <w:spacing w:after="0" w:line="240" w:lineRule="auto"/>
      </w:pPr>
      <w:r>
        <w:separator/>
      </w:r>
    </w:p>
  </w:endnote>
  <w:endnote w:type="continuationSeparator" w:id="0">
    <w:p w14:paraId="2A9230FB" w14:textId="77777777" w:rsidR="00386CAA" w:rsidRDefault="00386CAA" w:rsidP="005E7C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4BAFC8" w14:textId="77777777" w:rsidR="00386CAA" w:rsidRDefault="00386CAA" w:rsidP="005E7C9F">
      <w:pPr>
        <w:spacing w:after="0" w:line="240" w:lineRule="auto"/>
      </w:pPr>
      <w:r>
        <w:separator/>
      </w:r>
    </w:p>
  </w:footnote>
  <w:footnote w:type="continuationSeparator" w:id="0">
    <w:p w14:paraId="308BCF18" w14:textId="77777777" w:rsidR="00386CAA" w:rsidRDefault="00386CAA" w:rsidP="005E7C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B4C5B"/>
    <w:multiLevelType w:val="hybridMultilevel"/>
    <w:tmpl w:val="F31E8EF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46B51DC"/>
    <w:multiLevelType w:val="hybridMultilevel"/>
    <w:tmpl w:val="8202EF08"/>
    <w:lvl w:ilvl="0" w:tplc="D4380762">
      <w:start w:val="1"/>
      <w:numFmt w:val="decimal"/>
      <w:lvlText w:val="%1."/>
      <w:lvlJc w:val="left"/>
      <w:pPr>
        <w:ind w:left="1440" w:hanging="72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27786F"/>
    <w:multiLevelType w:val="hybridMultilevel"/>
    <w:tmpl w:val="BBC03D2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BE53A8"/>
    <w:multiLevelType w:val="hybridMultilevel"/>
    <w:tmpl w:val="1B88746C"/>
    <w:lvl w:ilvl="0" w:tplc="D4A2EDFC">
      <w:start w:val="1"/>
      <w:numFmt w:val="decimal"/>
      <w:lvlText w:val="%1."/>
      <w:lvlJc w:val="left"/>
      <w:pPr>
        <w:ind w:left="380" w:hanging="226"/>
        <w:jc w:val="left"/>
      </w:pPr>
      <w:rPr>
        <w:rFonts w:ascii="Times New Roman" w:eastAsia="Times New Roman" w:hAnsi="Times New Roman" w:cs="Times New Roman" w:hint="default"/>
        <w:b/>
        <w:bCs/>
        <w:color w:val="231F20"/>
        <w:spacing w:val="-1"/>
        <w:w w:val="97"/>
        <w:sz w:val="24"/>
        <w:szCs w:val="24"/>
        <w:lang w:val="en-US" w:eastAsia="en-US" w:bidi="ar-SA"/>
      </w:rPr>
    </w:lvl>
    <w:lvl w:ilvl="1" w:tplc="6A467AA6">
      <w:start w:val="1"/>
      <w:numFmt w:val="decimal"/>
      <w:lvlText w:val="[%2]"/>
      <w:lvlJc w:val="left"/>
      <w:pPr>
        <w:ind w:left="539" w:hanging="299"/>
        <w:jc w:val="right"/>
      </w:pPr>
      <w:rPr>
        <w:rFonts w:ascii="Calibri" w:eastAsia="Calibri" w:hAnsi="Calibri" w:cs="Calibri" w:hint="default"/>
        <w:color w:val="231F20"/>
        <w:w w:val="108"/>
        <w:sz w:val="18"/>
        <w:szCs w:val="18"/>
        <w:lang w:val="en-US" w:eastAsia="en-US" w:bidi="ar-SA"/>
      </w:rPr>
    </w:lvl>
    <w:lvl w:ilvl="2" w:tplc="C21EB27E">
      <w:numFmt w:val="bullet"/>
      <w:lvlText w:val="•"/>
      <w:lvlJc w:val="left"/>
      <w:pPr>
        <w:ind w:left="462" w:hanging="299"/>
      </w:pPr>
      <w:rPr>
        <w:rFonts w:hint="default"/>
        <w:lang w:val="en-US" w:eastAsia="en-US" w:bidi="ar-SA"/>
      </w:rPr>
    </w:lvl>
    <w:lvl w:ilvl="3" w:tplc="426A720C">
      <w:numFmt w:val="bullet"/>
      <w:lvlText w:val="•"/>
      <w:lvlJc w:val="left"/>
      <w:pPr>
        <w:ind w:left="384" w:hanging="299"/>
      </w:pPr>
      <w:rPr>
        <w:rFonts w:hint="default"/>
        <w:lang w:val="en-US" w:eastAsia="en-US" w:bidi="ar-SA"/>
      </w:rPr>
    </w:lvl>
    <w:lvl w:ilvl="4" w:tplc="BC3CF786">
      <w:numFmt w:val="bullet"/>
      <w:lvlText w:val="•"/>
      <w:lvlJc w:val="left"/>
      <w:pPr>
        <w:ind w:left="306" w:hanging="299"/>
      </w:pPr>
      <w:rPr>
        <w:rFonts w:hint="default"/>
        <w:lang w:val="en-US" w:eastAsia="en-US" w:bidi="ar-SA"/>
      </w:rPr>
    </w:lvl>
    <w:lvl w:ilvl="5" w:tplc="983242DE">
      <w:numFmt w:val="bullet"/>
      <w:lvlText w:val="•"/>
      <w:lvlJc w:val="left"/>
      <w:pPr>
        <w:ind w:left="229" w:hanging="299"/>
      </w:pPr>
      <w:rPr>
        <w:rFonts w:hint="default"/>
        <w:lang w:val="en-US" w:eastAsia="en-US" w:bidi="ar-SA"/>
      </w:rPr>
    </w:lvl>
    <w:lvl w:ilvl="6" w:tplc="A77E0144">
      <w:numFmt w:val="bullet"/>
      <w:lvlText w:val="•"/>
      <w:lvlJc w:val="left"/>
      <w:pPr>
        <w:ind w:left="151" w:hanging="299"/>
      </w:pPr>
      <w:rPr>
        <w:rFonts w:hint="default"/>
        <w:lang w:val="en-US" w:eastAsia="en-US" w:bidi="ar-SA"/>
      </w:rPr>
    </w:lvl>
    <w:lvl w:ilvl="7" w:tplc="E9C02414">
      <w:numFmt w:val="bullet"/>
      <w:lvlText w:val="•"/>
      <w:lvlJc w:val="left"/>
      <w:pPr>
        <w:ind w:left="73" w:hanging="299"/>
      </w:pPr>
      <w:rPr>
        <w:rFonts w:hint="default"/>
        <w:lang w:val="en-US" w:eastAsia="en-US" w:bidi="ar-SA"/>
      </w:rPr>
    </w:lvl>
    <w:lvl w:ilvl="8" w:tplc="8C9CC748">
      <w:numFmt w:val="bullet"/>
      <w:lvlText w:val="•"/>
      <w:lvlJc w:val="left"/>
      <w:pPr>
        <w:ind w:left="-5" w:hanging="299"/>
      </w:pPr>
      <w:rPr>
        <w:rFonts w:hint="default"/>
        <w:lang w:val="en-US" w:eastAsia="en-US" w:bidi="ar-SA"/>
      </w:rPr>
    </w:lvl>
  </w:abstractNum>
  <w:num w:numId="1" w16cid:durableId="1098528022">
    <w:abstractNumId w:val="0"/>
  </w:num>
  <w:num w:numId="2" w16cid:durableId="205065661">
    <w:abstractNumId w:val="1"/>
  </w:num>
  <w:num w:numId="3" w16cid:durableId="73749114">
    <w:abstractNumId w:val="3"/>
  </w:num>
  <w:num w:numId="4" w16cid:durableId="419373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40"/>
  <w:proofState w:spelling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5216"/>
    <w:rsid w:val="0000108D"/>
    <w:rsid w:val="0000167F"/>
    <w:rsid w:val="0000168E"/>
    <w:rsid w:val="00002C44"/>
    <w:rsid w:val="00005069"/>
    <w:rsid w:val="00020291"/>
    <w:rsid w:val="000559DF"/>
    <w:rsid w:val="00062C5B"/>
    <w:rsid w:val="00064A1E"/>
    <w:rsid w:val="00072505"/>
    <w:rsid w:val="00082F8D"/>
    <w:rsid w:val="00095216"/>
    <w:rsid w:val="000A2D16"/>
    <w:rsid w:val="000B3CC8"/>
    <w:rsid w:val="000C0058"/>
    <w:rsid w:val="000C1878"/>
    <w:rsid w:val="000C589B"/>
    <w:rsid w:val="000C70E1"/>
    <w:rsid w:val="000D22B1"/>
    <w:rsid w:val="000D6A6D"/>
    <w:rsid w:val="000E44C0"/>
    <w:rsid w:val="000F59FF"/>
    <w:rsid w:val="000F67B2"/>
    <w:rsid w:val="0010074A"/>
    <w:rsid w:val="001107D7"/>
    <w:rsid w:val="0011138E"/>
    <w:rsid w:val="00127347"/>
    <w:rsid w:val="001565DF"/>
    <w:rsid w:val="00160860"/>
    <w:rsid w:val="00163DD0"/>
    <w:rsid w:val="00174E84"/>
    <w:rsid w:val="00184827"/>
    <w:rsid w:val="00191D9F"/>
    <w:rsid w:val="001947E9"/>
    <w:rsid w:val="00197F3A"/>
    <w:rsid w:val="001A20DF"/>
    <w:rsid w:val="001A74C3"/>
    <w:rsid w:val="001C3C1D"/>
    <w:rsid w:val="001C7AF5"/>
    <w:rsid w:val="001D5A58"/>
    <w:rsid w:val="001D6FFF"/>
    <w:rsid w:val="001E493D"/>
    <w:rsid w:val="001E5DB5"/>
    <w:rsid w:val="001E5EE5"/>
    <w:rsid w:val="001F2604"/>
    <w:rsid w:val="001F768A"/>
    <w:rsid w:val="00201688"/>
    <w:rsid w:val="00206680"/>
    <w:rsid w:val="002078BB"/>
    <w:rsid w:val="0022050A"/>
    <w:rsid w:val="00233966"/>
    <w:rsid w:val="00233A07"/>
    <w:rsid w:val="0026691B"/>
    <w:rsid w:val="00295679"/>
    <w:rsid w:val="002962A7"/>
    <w:rsid w:val="002B262B"/>
    <w:rsid w:val="002B6F24"/>
    <w:rsid w:val="002C03BE"/>
    <w:rsid w:val="002C2AF2"/>
    <w:rsid w:val="002C3038"/>
    <w:rsid w:val="002C79A6"/>
    <w:rsid w:val="002D386E"/>
    <w:rsid w:val="002D3A69"/>
    <w:rsid w:val="002D7A2D"/>
    <w:rsid w:val="002D7B1C"/>
    <w:rsid w:val="002E422C"/>
    <w:rsid w:val="002E5BCE"/>
    <w:rsid w:val="002F695C"/>
    <w:rsid w:val="002F6AAA"/>
    <w:rsid w:val="003140DF"/>
    <w:rsid w:val="0031506C"/>
    <w:rsid w:val="00317407"/>
    <w:rsid w:val="00333BBA"/>
    <w:rsid w:val="00335D4C"/>
    <w:rsid w:val="00346428"/>
    <w:rsid w:val="0035688B"/>
    <w:rsid w:val="00360BCC"/>
    <w:rsid w:val="003629DF"/>
    <w:rsid w:val="00376462"/>
    <w:rsid w:val="00383428"/>
    <w:rsid w:val="00386CAA"/>
    <w:rsid w:val="003923B5"/>
    <w:rsid w:val="003A15A1"/>
    <w:rsid w:val="003A7D62"/>
    <w:rsid w:val="003B5CC2"/>
    <w:rsid w:val="003C2A83"/>
    <w:rsid w:val="003C61FC"/>
    <w:rsid w:val="003D296F"/>
    <w:rsid w:val="003D2CE7"/>
    <w:rsid w:val="003D4FD4"/>
    <w:rsid w:val="003E11E4"/>
    <w:rsid w:val="003E503C"/>
    <w:rsid w:val="003E68D9"/>
    <w:rsid w:val="003E7776"/>
    <w:rsid w:val="003F6952"/>
    <w:rsid w:val="00406424"/>
    <w:rsid w:val="00411C97"/>
    <w:rsid w:val="0041304D"/>
    <w:rsid w:val="0041685C"/>
    <w:rsid w:val="00416E58"/>
    <w:rsid w:val="0041738A"/>
    <w:rsid w:val="004204A3"/>
    <w:rsid w:val="0042545B"/>
    <w:rsid w:val="004430EA"/>
    <w:rsid w:val="00453D7B"/>
    <w:rsid w:val="0045410B"/>
    <w:rsid w:val="004639E2"/>
    <w:rsid w:val="0046555E"/>
    <w:rsid w:val="00467B90"/>
    <w:rsid w:val="00470D11"/>
    <w:rsid w:val="00473C46"/>
    <w:rsid w:val="004744A1"/>
    <w:rsid w:val="004A2189"/>
    <w:rsid w:val="004F3820"/>
    <w:rsid w:val="004F3C00"/>
    <w:rsid w:val="005063B7"/>
    <w:rsid w:val="0051312E"/>
    <w:rsid w:val="005233F1"/>
    <w:rsid w:val="00537A9F"/>
    <w:rsid w:val="005474C9"/>
    <w:rsid w:val="00567150"/>
    <w:rsid w:val="00572610"/>
    <w:rsid w:val="00576D62"/>
    <w:rsid w:val="00577D78"/>
    <w:rsid w:val="00590AC5"/>
    <w:rsid w:val="00591636"/>
    <w:rsid w:val="0059696E"/>
    <w:rsid w:val="00597E07"/>
    <w:rsid w:val="005A6569"/>
    <w:rsid w:val="005B0036"/>
    <w:rsid w:val="005B06F2"/>
    <w:rsid w:val="005B2AEF"/>
    <w:rsid w:val="005B5036"/>
    <w:rsid w:val="005C0E92"/>
    <w:rsid w:val="005C22B6"/>
    <w:rsid w:val="005C2849"/>
    <w:rsid w:val="005D5596"/>
    <w:rsid w:val="005D7722"/>
    <w:rsid w:val="005E1579"/>
    <w:rsid w:val="005E30E1"/>
    <w:rsid w:val="005E55C8"/>
    <w:rsid w:val="005E7C9F"/>
    <w:rsid w:val="005F5C6B"/>
    <w:rsid w:val="00601811"/>
    <w:rsid w:val="00607520"/>
    <w:rsid w:val="00614E05"/>
    <w:rsid w:val="00616C63"/>
    <w:rsid w:val="00624250"/>
    <w:rsid w:val="00636F0F"/>
    <w:rsid w:val="00644151"/>
    <w:rsid w:val="00646072"/>
    <w:rsid w:val="00647A8E"/>
    <w:rsid w:val="00651F1D"/>
    <w:rsid w:val="006558D2"/>
    <w:rsid w:val="00676C63"/>
    <w:rsid w:val="0067723F"/>
    <w:rsid w:val="006928C4"/>
    <w:rsid w:val="006946F5"/>
    <w:rsid w:val="00694E10"/>
    <w:rsid w:val="00697E03"/>
    <w:rsid w:val="006A2726"/>
    <w:rsid w:val="006A7A34"/>
    <w:rsid w:val="006B1CF2"/>
    <w:rsid w:val="006B4A70"/>
    <w:rsid w:val="006C06DB"/>
    <w:rsid w:val="006C15D6"/>
    <w:rsid w:val="006C1A24"/>
    <w:rsid w:val="006D6EB3"/>
    <w:rsid w:val="006D7E57"/>
    <w:rsid w:val="006E0338"/>
    <w:rsid w:val="006E62B5"/>
    <w:rsid w:val="006E6ADA"/>
    <w:rsid w:val="006F031D"/>
    <w:rsid w:val="006F15B7"/>
    <w:rsid w:val="00701C89"/>
    <w:rsid w:val="00703A5C"/>
    <w:rsid w:val="007134EC"/>
    <w:rsid w:val="007145D7"/>
    <w:rsid w:val="00721B2A"/>
    <w:rsid w:val="00721D5C"/>
    <w:rsid w:val="00722E33"/>
    <w:rsid w:val="00737F1A"/>
    <w:rsid w:val="0076601A"/>
    <w:rsid w:val="0077093A"/>
    <w:rsid w:val="0077368A"/>
    <w:rsid w:val="00776DC4"/>
    <w:rsid w:val="007A2F66"/>
    <w:rsid w:val="007A557A"/>
    <w:rsid w:val="007B4ACC"/>
    <w:rsid w:val="007D4216"/>
    <w:rsid w:val="007D56EA"/>
    <w:rsid w:val="007E4E26"/>
    <w:rsid w:val="007F0FD8"/>
    <w:rsid w:val="007F1570"/>
    <w:rsid w:val="007F3373"/>
    <w:rsid w:val="007F55B7"/>
    <w:rsid w:val="008042C3"/>
    <w:rsid w:val="008060CA"/>
    <w:rsid w:val="0081209B"/>
    <w:rsid w:val="00816AEA"/>
    <w:rsid w:val="008310FB"/>
    <w:rsid w:val="00837092"/>
    <w:rsid w:val="00844178"/>
    <w:rsid w:val="00850B9A"/>
    <w:rsid w:val="0086023A"/>
    <w:rsid w:val="00892257"/>
    <w:rsid w:val="00892450"/>
    <w:rsid w:val="00893428"/>
    <w:rsid w:val="00896ED0"/>
    <w:rsid w:val="008A7639"/>
    <w:rsid w:val="008B2507"/>
    <w:rsid w:val="008B579D"/>
    <w:rsid w:val="008B754C"/>
    <w:rsid w:val="008C4B8D"/>
    <w:rsid w:val="008D1C82"/>
    <w:rsid w:val="008E2A5C"/>
    <w:rsid w:val="008E7266"/>
    <w:rsid w:val="008E7B59"/>
    <w:rsid w:val="008F4D83"/>
    <w:rsid w:val="009050B1"/>
    <w:rsid w:val="009110CD"/>
    <w:rsid w:val="009306CE"/>
    <w:rsid w:val="00935898"/>
    <w:rsid w:val="00940437"/>
    <w:rsid w:val="00946CF8"/>
    <w:rsid w:val="0095232E"/>
    <w:rsid w:val="00953271"/>
    <w:rsid w:val="00953848"/>
    <w:rsid w:val="009541E3"/>
    <w:rsid w:val="009560D0"/>
    <w:rsid w:val="00971A81"/>
    <w:rsid w:val="009771D9"/>
    <w:rsid w:val="00992ED3"/>
    <w:rsid w:val="009933F3"/>
    <w:rsid w:val="009A059D"/>
    <w:rsid w:val="009A21D4"/>
    <w:rsid w:val="009B0951"/>
    <w:rsid w:val="009B1BAE"/>
    <w:rsid w:val="009C04F1"/>
    <w:rsid w:val="009D070F"/>
    <w:rsid w:val="009F4B74"/>
    <w:rsid w:val="009F5EF0"/>
    <w:rsid w:val="00A016DC"/>
    <w:rsid w:val="00A02403"/>
    <w:rsid w:val="00A05C40"/>
    <w:rsid w:val="00A16EEA"/>
    <w:rsid w:val="00A252FE"/>
    <w:rsid w:val="00A25934"/>
    <w:rsid w:val="00A37F41"/>
    <w:rsid w:val="00A417EB"/>
    <w:rsid w:val="00A41B45"/>
    <w:rsid w:val="00A54C85"/>
    <w:rsid w:val="00A5689F"/>
    <w:rsid w:val="00A60AAA"/>
    <w:rsid w:val="00A630B1"/>
    <w:rsid w:val="00A65999"/>
    <w:rsid w:val="00A65E51"/>
    <w:rsid w:val="00A72D32"/>
    <w:rsid w:val="00A77EA7"/>
    <w:rsid w:val="00A82377"/>
    <w:rsid w:val="00A85E24"/>
    <w:rsid w:val="00A86DE5"/>
    <w:rsid w:val="00A944B2"/>
    <w:rsid w:val="00A96E89"/>
    <w:rsid w:val="00AA1D1D"/>
    <w:rsid w:val="00AA214F"/>
    <w:rsid w:val="00AA3C57"/>
    <w:rsid w:val="00AC1B0A"/>
    <w:rsid w:val="00AC1CAF"/>
    <w:rsid w:val="00AC3B64"/>
    <w:rsid w:val="00AD4150"/>
    <w:rsid w:val="00AD427B"/>
    <w:rsid w:val="00AD72F3"/>
    <w:rsid w:val="00AE3525"/>
    <w:rsid w:val="00B029DB"/>
    <w:rsid w:val="00B02D34"/>
    <w:rsid w:val="00B03902"/>
    <w:rsid w:val="00B04C84"/>
    <w:rsid w:val="00B04EA0"/>
    <w:rsid w:val="00B10FBC"/>
    <w:rsid w:val="00B156CB"/>
    <w:rsid w:val="00B20373"/>
    <w:rsid w:val="00B20439"/>
    <w:rsid w:val="00B3223A"/>
    <w:rsid w:val="00B60A50"/>
    <w:rsid w:val="00B63C74"/>
    <w:rsid w:val="00B70A43"/>
    <w:rsid w:val="00B70EC5"/>
    <w:rsid w:val="00B74869"/>
    <w:rsid w:val="00B7729F"/>
    <w:rsid w:val="00B84DC2"/>
    <w:rsid w:val="00B9678A"/>
    <w:rsid w:val="00BA16C2"/>
    <w:rsid w:val="00BB367F"/>
    <w:rsid w:val="00BC7AF3"/>
    <w:rsid w:val="00BD10F1"/>
    <w:rsid w:val="00BD3E3B"/>
    <w:rsid w:val="00BD58FD"/>
    <w:rsid w:val="00BE3AFC"/>
    <w:rsid w:val="00BE4663"/>
    <w:rsid w:val="00C010F7"/>
    <w:rsid w:val="00C1026A"/>
    <w:rsid w:val="00C10779"/>
    <w:rsid w:val="00C26BBE"/>
    <w:rsid w:val="00C27E72"/>
    <w:rsid w:val="00C36A9D"/>
    <w:rsid w:val="00C4775A"/>
    <w:rsid w:val="00C50A58"/>
    <w:rsid w:val="00C62E48"/>
    <w:rsid w:val="00C62F59"/>
    <w:rsid w:val="00C64531"/>
    <w:rsid w:val="00C74B38"/>
    <w:rsid w:val="00C81ED9"/>
    <w:rsid w:val="00C82263"/>
    <w:rsid w:val="00C91705"/>
    <w:rsid w:val="00C94EBF"/>
    <w:rsid w:val="00C955A6"/>
    <w:rsid w:val="00CA5C93"/>
    <w:rsid w:val="00CA71D8"/>
    <w:rsid w:val="00CC133B"/>
    <w:rsid w:val="00CC2466"/>
    <w:rsid w:val="00CE145D"/>
    <w:rsid w:val="00CE2938"/>
    <w:rsid w:val="00CF43DD"/>
    <w:rsid w:val="00CF4C43"/>
    <w:rsid w:val="00CF6116"/>
    <w:rsid w:val="00D101DF"/>
    <w:rsid w:val="00D14FF3"/>
    <w:rsid w:val="00D172B0"/>
    <w:rsid w:val="00D217A9"/>
    <w:rsid w:val="00D32E8C"/>
    <w:rsid w:val="00D41BDC"/>
    <w:rsid w:val="00D44FF4"/>
    <w:rsid w:val="00D47D36"/>
    <w:rsid w:val="00D5714B"/>
    <w:rsid w:val="00D60D17"/>
    <w:rsid w:val="00D64087"/>
    <w:rsid w:val="00D75B1C"/>
    <w:rsid w:val="00D75E7F"/>
    <w:rsid w:val="00D8498C"/>
    <w:rsid w:val="00D9787E"/>
    <w:rsid w:val="00DA3B62"/>
    <w:rsid w:val="00DB4A60"/>
    <w:rsid w:val="00DB59CB"/>
    <w:rsid w:val="00DD2262"/>
    <w:rsid w:val="00DD24DD"/>
    <w:rsid w:val="00DD3C24"/>
    <w:rsid w:val="00DD3F6A"/>
    <w:rsid w:val="00DE3087"/>
    <w:rsid w:val="00DE4676"/>
    <w:rsid w:val="00DF0F9E"/>
    <w:rsid w:val="00E0460C"/>
    <w:rsid w:val="00E078BD"/>
    <w:rsid w:val="00E160B1"/>
    <w:rsid w:val="00E30DA8"/>
    <w:rsid w:val="00E323A3"/>
    <w:rsid w:val="00E51341"/>
    <w:rsid w:val="00E51A81"/>
    <w:rsid w:val="00E60602"/>
    <w:rsid w:val="00E6523C"/>
    <w:rsid w:val="00E73696"/>
    <w:rsid w:val="00E747BB"/>
    <w:rsid w:val="00EC6457"/>
    <w:rsid w:val="00EC763D"/>
    <w:rsid w:val="00ED76F1"/>
    <w:rsid w:val="00EE0C32"/>
    <w:rsid w:val="00EE1927"/>
    <w:rsid w:val="00EE5AFA"/>
    <w:rsid w:val="00F044E5"/>
    <w:rsid w:val="00F10F68"/>
    <w:rsid w:val="00F13AF2"/>
    <w:rsid w:val="00F2014C"/>
    <w:rsid w:val="00F27860"/>
    <w:rsid w:val="00F32CBA"/>
    <w:rsid w:val="00F35E18"/>
    <w:rsid w:val="00F47AEA"/>
    <w:rsid w:val="00F5225B"/>
    <w:rsid w:val="00F570AC"/>
    <w:rsid w:val="00F73C38"/>
    <w:rsid w:val="00F75D5C"/>
    <w:rsid w:val="00F77CFB"/>
    <w:rsid w:val="00F80D42"/>
    <w:rsid w:val="00F83B94"/>
    <w:rsid w:val="00F84CB1"/>
    <w:rsid w:val="00F8648E"/>
    <w:rsid w:val="00F86772"/>
    <w:rsid w:val="00F90AF5"/>
    <w:rsid w:val="00F9278E"/>
    <w:rsid w:val="00F9296F"/>
    <w:rsid w:val="00F93D95"/>
    <w:rsid w:val="00FA1B66"/>
    <w:rsid w:val="00FA1D9E"/>
    <w:rsid w:val="00FC242E"/>
    <w:rsid w:val="00FC3B4B"/>
    <w:rsid w:val="00FC4C94"/>
    <w:rsid w:val="00FC67C1"/>
    <w:rsid w:val="00FD014F"/>
    <w:rsid w:val="00FD37EF"/>
    <w:rsid w:val="00FD7BD5"/>
    <w:rsid w:val="00FE0419"/>
    <w:rsid w:val="00FE1395"/>
    <w:rsid w:val="00FE71C1"/>
    <w:rsid w:val="00FF39D3"/>
    <w:rsid w:val="00FF5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EEFA28"/>
  <w15:docId w15:val="{1C445C60-D173-A446-845A-60D5EE6F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89245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89245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A059D"/>
    <w:pPr>
      <w:ind w:left="720"/>
      <w:contextualSpacing/>
    </w:pPr>
  </w:style>
  <w:style w:type="table" w:styleId="a4">
    <w:name w:val="Table Grid"/>
    <w:basedOn w:val="a1"/>
    <w:uiPriority w:val="59"/>
    <w:rsid w:val="00E51A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Char"/>
    <w:uiPriority w:val="99"/>
    <w:semiHidden/>
    <w:unhideWhenUsed/>
    <w:rsid w:val="007A2F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5"/>
    <w:uiPriority w:val="99"/>
    <w:semiHidden/>
    <w:rsid w:val="007A2F66"/>
    <w:rPr>
      <w:rFonts w:ascii="Tahoma" w:hAnsi="Tahoma" w:cs="Tahoma"/>
      <w:sz w:val="16"/>
      <w:szCs w:val="16"/>
    </w:rPr>
  </w:style>
  <w:style w:type="character" w:styleId="Hyperlink">
    <w:name w:val="Hyperlink"/>
    <w:basedOn w:val="a0"/>
    <w:uiPriority w:val="99"/>
    <w:unhideWhenUsed/>
    <w:rsid w:val="007F3373"/>
    <w:rPr>
      <w:color w:val="0000FF" w:themeColor="hyperlink"/>
      <w:u w:val="single"/>
    </w:rPr>
  </w:style>
  <w:style w:type="character" w:styleId="a6">
    <w:name w:val="Book Title"/>
    <w:basedOn w:val="a0"/>
    <w:uiPriority w:val="33"/>
    <w:qFormat/>
    <w:rsid w:val="004744A1"/>
    <w:rPr>
      <w:b/>
      <w:bCs/>
      <w:smallCaps/>
      <w:spacing w:val="5"/>
    </w:rPr>
  </w:style>
  <w:style w:type="character" w:customStyle="1" w:styleId="1Char">
    <w:name w:val="العنوان 1 Char"/>
    <w:basedOn w:val="a0"/>
    <w:link w:val="1"/>
    <w:uiPriority w:val="9"/>
    <w:rsid w:val="008924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عنوان 2 Char"/>
    <w:basedOn w:val="a0"/>
    <w:link w:val="2"/>
    <w:uiPriority w:val="9"/>
    <w:rsid w:val="0089245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7">
    <w:name w:val="Emphasis"/>
    <w:basedOn w:val="a0"/>
    <w:uiPriority w:val="20"/>
    <w:qFormat/>
    <w:rsid w:val="00F32CBA"/>
    <w:rPr>
      <w:i/>
      <w:iCs/>
    </w:rPr>
  </w:style>
  <w:style w:type="paragraph" w:styleId="a8">
    <w:name w:val="header"/>
    <w:basedOn w:val="a"/>
    <w:link w:val="Char0"/>
    <w:uiPriority w:val="99"/>
    <w:unhideWhenUsed/>
    <w:rsid w:val="005E7C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الصفحة Char"/>
    <w:basedOn w:val="a0"/>
    <w:link w:val="a8"/>
    <w:uiPriority w:val="99"/>
    <w:rsid w:val="005E7C9F"/>
  </w:style>
  <w:style w:type="paragraph" w:styleId="a9">
    <w:name w:val="footer"/>
    <w:basedOn w:val="a"/>
    <w:link w:val="Char1"/>
    <w:uiPriority w:val="99"/>
    <w:unhideWhenUsed/>
    <w:rsid w:val="005E7C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الصفحة Char"/>
    <w:basedOn w:val="a0"/>
    <w:link w:val="a9"/>
    <w:uiPriority w:val="99"/>
    <w:rsid w:val="005E7C9F"/>
  </w:style>
  <w:style w:type="character" w:styleId="aa">
    <w:name w:val="line number"/>
    <w:basedOn w:val="a0"/>
    <w:uiPriority w:val="99"/>
    <w:semiHidden/>
    <w:unhideWhenUsed/>
    <w:rsid w:val="00C27E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4" Type="http://schemas.openxmlformats.org/officeDocument/2006/relationships/settings" Target="settings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3D57B6-7861-4530-BC6E-8AD32477647C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1158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A_W</dc:creator>
  <cp:lastModifiedBy>profshaker71@yahoo.com</cp:lastModifiedBy>
  <cp:revision>2</cp:revision>
  <cp:lastPrinted>2022-03-28T12:30:00Z</cp:lastPrinted>
  <dcterms:created xsi:type="dcterms:W3CDTF">2022-09-12T11:47:00Z</dcterms:created>
  <dcterms:modified xsi:type="dcterms:W3CDTF">2022-09-12T11:47:00Z</dcterms:modified>
</cp:coreProperties>
</file>