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FD0200" w:rsidP="00494130">
      <w:pPr>
        <w:pStyle w:val="Heading1"/>
        <w:spacing w:before="170"/>
        <w:ind w:left="0"/>
      </w:pPr>
      <w:r>
        <w:t>Animal health</w:t>
      </w:r>
    </w:p>
    <w:p w:rsidR="005973B9" w:rsidRDefault="0013177D" w:rsidP="0013177D">
      <w:pPr>
        <w:pStyle w:val="BodyText"/>
        <w:spacing w:before="73" w:line="198" w:lineRule="exact"/>
        <w:ind w:left="100" w:right="5987"/>
        <w:rPr>
          <w:rFonts w:ascii="Arial"/>
        </w:rPr>
      </w:pPr>
      <w:r>
        <w:rPr>
          <w:rFonts w:ascii="Arial"/>
        </w:rPr>
        <w:t xml:space="preserve">Dr </w:t>
      </w:r>
      <w:r w:rsidR="00FD0200">
        <w:rPr>
          <w:rFonts w:ascii="Arial"/>
        </w:rPr>
        <w:t>SAMUEL DEMSSIE DALLAS</w:t>
      </w:r>
      <w:r>
        <w:rPr>
          <w:rFonts w:ascii="Arial"/>
        </w:rPr>
        <w:t xml:space="preserve"> </w:t>
      </w:r>
      <w:r w:rsidR="00FD0200">
        <w:rPr>
          <w:rFonts w:ascii="Arial"/>
        </w:rPr>
        <w:t xml:space="preserve"> VETERINARY </w:t>
      </w:r>
      <w:r>
        <w:rPr>
          <w:rFonts w:ascii="Arial"/>
        </w:rPr>
        <w:t xml:space="preserve">   </w:t>
      </w:r>
      <w:r w:rsidR="00FD0200">
        <w:rPr>
          <w:rFonts w:ascii="Arial"/>
        </w:rPr>
        <w:t>CLINIC,ETHIOPIA</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02F43" w:rsidRDefault="00A9710C" w:rsidP="00A02F43">
      <w:pPr>
        <w:pStyle w:val="Heading3"/>
        <w:spacing w:before="147"/>
        <w:jc w:val="both"/>
        <w:rPr>
          <w:color w:val="BF5A14"/>
        </w:rPr>
      </w:pPr>
      <w:r>
        <w:rPr>
          <w:color w:val="BF5A14"/>
        </w:rPr>
        <w:lastRenderedPageBreak/>
        <w:t>Abstract</w:t>
      </w:r>
      <w:r w:rsidR="00274AFB">
        <w:rPr>
          <w:color w:val="BF5A14"/>
        </w:rPr>
        <w:t xml:space="preserve"> </w:t>
      </w:r>
    </w:p>
    <w:p w:rsidR="00A02F43" w:rsidRDefault="00A02F43" w:rsidP="00A02F43">
      <w:pPr>
        <w:spacing w:line="204" w:lineRule="exact"/>
      </w:pPr>
    </w:p>
    <w:p w:rsidR="002D7A18" w:rsidRPr="00A02F43" w:rsidRDefault="00A02F43" w:rsidP="00A02F43">
      <w:pPr>
        <w:spacing w:line="204" w:lineRule="exact"/>
      </w:pPr>
      <w:r>
        <w:t>The aim of this study was to develop an understanding of the demographic and husbandry characteristics that may influence smallholder livestock producer's engagement with animal health management and disease reporting, key practices of the on-farm component o</w:t>
      </w:r>
      <w:r w:rsidR="0030528D">
        <w:t>f a passive surveillance system</w:t>
      </w:r>
      <w:r w:rsidR="00A50F73" w:rsidRPr="00C51950">
        <w:t xml:space="preserve"> and drivers of these practices are awareness and knowledge of diseases and attitudes toward monitoring disease and reporting to private veterinarians or relevant authorities.</w:t>
      </w:r>
      <w:r w:rsidR="00D42978" w:rsidRPr="00C51950">
        <w:t xml:space="preserve"> </w:t>
      </w:r>
      <w:r w:rsidR="00B5069D" w:rsidRPr="00C51950">
        <w:t>Whilst increasing producer knowledge and understanding of disease is an essential component of passive surveillance, it is not the only factor that needs to be considered. The actions of an individual are influenced by a number of factors including knowledge, beliefs, attitudes and</w:t>
      </w:r>
      <w:r w:rsidR="00F728EF" w:rsidRPr="00F728EF">
        <w:t xml:space="preserve"> </w:t>
      </w:r>
      <w:r w:rsidR="00F728EF">
        <w:t>intentions.</w:t>
      </w:r>
      <w:r w:rsidR="00D17481">
        <w:t xml:space="preserve"> Another</w:t>
      </w:r>
      <w:r w:rsidR="0099153E">
        <w:t xml:space="preserve"> </w:t>
      </w:r>
      <w:r w:rsidR="00AB505B">
        <w:t>influence</w:t>
      </w:r>
      <w:r w:rsidR="0099153E">
        <w:t xml:space="preserve"> are</w:t>
      </w:r>
      <w:r w:rsidR="00B5069D" w:rsidRPr="00C51950">
        <w:t xml:space="preserve"> </w:t>
      </w:r>
      <w:r w:rsidR="00E70556" w:rsidRPr="00C51950">
        <w:t>low of veterinary contact</w:t>
      </w:r>
      <w:r w:rsidR="00961DC8">
        <w:t xml:space="preserve"> most individual </w:t>
      </w:r>
      <w:r w:rsidR="00AB505B">
        <w:t>or livestock holder</w:t>
      </w:r>
      <w:r w:rsidR="009727B0" w:rsidRPr="00C51950">
        <w:t xml:space="preserve"> that they would contact</w:t>
      </w:r>
      <w:r w:rsidR="004B197E" w:rsidRPr="00C51950">
        <w:t xml:space="preserve"> if they saw unusual signs of illness or disease.</w:t>
      </w:r>
      <w:r w:rsidR="000F54B0" w:rsidRPr="00C51950">
        <w:t xml:space="preserve"> </w:t>
      </w:r>
      <w:r w:rsidR="004B0688" w:rsidRPr="00C51950">
        <w:t>Animal</w:t>
      </w:r>
      <w:r w:rsidR="000F54B0" w:rsidRPr="00C51950">
        <w:t xml:space="preserve"> health management practices, diseases of concern, veterinary contact and actions when faced with unusual signs of disease in their animals</w:t>
      </w:r>
      <w:r w:rsidR="004A6736">
        <w:t>,</w:t>
      </w:r>
      <w:r w:rsidR="004B0688">
        <w:t xml:space="preserve"> </w:t>
      </w:r>
      <w:r w:rsidR="00F42C35" w:rsidRPr="00C51950">
        <w:t>that</w:t>
      </w:r>
      <w:r w:rsidR="00F42C35" w:rsidRPr="00F42C35">
        <w:t xml:space="preserve"> </w:t>
      </w:r>
      <w:r w:rsidR="00C51950">
        <w:t xml:space="preserve">two </w:t>
      </w:r>
      <w:r w:rsidR="00F42C35">
        <w:t>most common reasons for using a veterinarian</w:t>
      </w:r>
      <w:r w:rsidR="005C0456" w:rsidRPr="005C0456">
        <w:t xml:space="preserve"> </w:t>
      </w:r>
      <w:r w:rsidR="005C0456">
        <w:t>were for pregnancy testing and animal health problems that producers could not deal with themselves. Other less common reasons for using a veterinarian were vaccinations of companion animals kept on farm and general animal health advice.</w:t>
      </w:r>
      <w:r w:rsidR="00486708" w:rsidRPr="00486708">
        <w:t xml:space="preserve"> </w:t>
      </w:r>
      <w:r w:rsidR="00486708">
        <w:t>This is likely to be influenced by the degree to which a disease is considered by the individual farmer to be of concern to their operation.</w:t>
      </w:r>
      <w:r w:rsidR="00AD75A6" w:rsidRPr="00AD75A6">
        <w:t xml:space="preserve"> </w:t>
      </w:r>
      <w:r w:rsidR="00AD75A6">
        <w:t>A relationship with a veterinarian is an important aspect of animal ownership</w:t>
      </w:r>
      <w:r w:rsidR="00D87C7C">
        <w:t>.</w:t>
      </w:r>
      <w:r w:rsidR="002146C4" w:rsidRPr="002146C4">
        <w:rPr>
          <w:b/>
        </w:rPr>
        <w:t xml:space="preserve"> </w:t>
      </w:r>
      <w:r w:rsidR="002146C4">
        <w:t xml:space="preserve">Monitoring animal health and preventing animal disease outbreak is vital to the economy and safety of the country food supply production of healthy livestock helps to ensure a safe food supply and keep </w:t>
      </w:r>
      <w:r w:rsidR="002D7A18" w:rsidRPr="002831FB">
        <w:t>consumer prices stable and it solve impacts of</w:t>
      </w:r>
      <w:r w:rsidR="002D7A18">
        <w:rPr>
          <w:b/>
        </w:rPr>
        <w:t xml:space="preserve"> </w:t>
      </w:r>
      <w:r w:rsidR="002D7A18">
        <w:t>public health global trade and the stability of the agriculture segment of the economy.</w:t>
      </w:r>
    </w:p>
    <w:p w:rsidR="005973B9" w:rsidRDefault="00D650D6" w:rsidP="00C51950">
      <w:pPr>
        <w:spacing w:line="204" w:lineRule="exact"/>
        <w:rPr>
          <w:sz w:val="18"/>
        </w:rPr>
      </w:pPr>
      <w:r>
        <w:t>In summary, this study provides an insight into the animal health man</w:t>
      </w:r>
      <w:r w:rsidR="00D87C7C">
        <w:t xml:space="preserve">agement practices </w:t>
      </w:r>
      <w:r w:rsidR="00633288">
        <w:t>of</w:t>
      </w:r>
      <w:r w:rsidR="00337F49" w:rsidRPr="00337F49">
        <w:t xml:space="preserve"> </w:t>
      </w:r>
      <w:r w:rsidR="00337F49">
        <w:t>smallholder</w:t>
      </w:r>
      <w:r w:rsidR="00633288">
        <w:t xml:space="preserve"> </w:t>
      </w:r>
      <w:r w:rsidR="00D87C7C">
        <w:t>livestock producers</w:t>
      </w:r>
      <w:r>
        <w:t xml:space="preserve"> and identifies some influencing characteristics that should be considered when developing strategies for improving their engagement with the surveillance system</w:t>
      </w:r>
      <w:r w:rsidR="00207FD9">
        <w:t>.</w:t>
      </w:r>
    </w:p>
    <w:p w:rsidR="00AE3E37" w:rsidRPr="00D62425" w:rsidRDefault="00D62425">
      <w:pPr>
        <w:pStyle w:val="BodyText"/>
        <w:rPr>
          <w:rFonts w:ascii="Calibri"/>
          <w:b/>
          <w:sz w:val="20"/>
        </w:rPr>
      </w:pPr>
      <w:r w:rsidRPr="00D62425">
        <w:rPr>
          <w:rFonts w:ascii="Calibri"/>
          <w:b/>
          <w:sz w:val="20"/>
        </w:rPr>
        <w:t>Photograph</w:t>
      </w:r>
    </w:p>
    <w:p w:rsidR="00AE3E37" w:rsidRDefault="00EA0536">
      <w:pPr>
        <w:pStyle w:val="BodyText"/>
        <w:spacing w:line="40" w:lineRule="exact"/>
        <w:ind w:left="2202"/>
        <w:rPr>
          <w:rFonts w:ascii="Calibri"/>
          <w:sz w:val="4"/>
        </w:rPr>
      </w:pPr>
      <w:r w:rsidRPr="00EA0536">
        <w:rPr>
          <w:rFonts w:ascii="Calibri"/>
          <w:noProof/>
          <w:sz w:val="4"/>
          <w:lang w:val="en-IN" w:eastAsia="en-IN"/>
        </w:rPr>
      </w:r>
      <w:r w:rsidRPr="00EA0536">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DE3491" w:rsidRDefault="00612FD9" w:rsidP="00404E5B">
      <w:pPr>
        <w:spacing w:before="92"/>
        <w:ind w:right="4234"/>
        <w:rPr>
          <w:rFonts w:ascii="Arial"/>
          <w:color w:val="BF5A14"/>
        </w:rPr>
      </w:pPr>
      <w:r>
        <w:rPr>
          <w:noProof/>
        </w:rPr>
        <w:drawing>
          <wp:inline distT="0" distB="0" distL="0" distR="0">
            <wp:extent cx="811682" cy="961944"/>
            <wp:effectExtent l="19050" t="0" r="7468" b="0"/>
            <wp:docPr id="4" name="Picture 4" descr="C:\Users\hp\Downloads\MYXJ_20200316113527_fa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ownloads\MYXJ_20200316113527_fast.jpg"/>
                    <pic:cNvPicPr>
                      <a:picLocks noChangeAspect="1" noChangeArrowheads="1"/>
                    </pic:cNvPicPr>
                  </pic:nvPicPr>
                  <pic:blipFill>
                    <a:blip r:embed="rId10" cstate="print"/>
                    <a:srcRect/>
                    <a:stretch>
                      <a:fillRect/>
                    </a:stretch>
                  </pic:blipFill>
                  <pic:spPr bwMode="auto">
                    <a:xfrm>
                      <a:off x="0" y="0"/>
                      <a:ext cx="818460" cy="969977"/>
                    </a:xfrm>
                    <a:prstGeom prst="rect">
                      <a:avLst/>
                    </a:prstGeom>
                    <a:noFill/>
                    <a:ln w="9525">
                      <a:noFill/>
                      <a:miter lim="800000"/>
                      <a:headEnd/>
                      <a:tailEnd/>
                    </a:ln>
                  </pic:spPr>
                </pic:pic>
              </a:graphicData>
            </a:graphic>
          </wp:inline>
        </w:drawing>
      </w:r>
    </w:p>
    <w:p w:rsidR="00AE3E37" w:rsidRDefault="00A9710C" w:rsidP="00404E5B">
      <w:pPr>
        <w:spacing w:before="92"/>
        <w:ind w:right="4234"/>
        <w:rPr>
          <w:rFonts w:ascii="Arial"/>
          <w:color w:val="BF5A14"/>
        </w:rPr>
      </w:pPr>
      <w:r>
        <w:rPr>
          <w:rFonts w:ascii="Arial"/>
          <w:color w:val="BF5A14"/>
        </w:rPr>
        <w:t>Biography</w:t>
      </w:r>
      <w:r w:rsidR="001E461E">
        <w:rPr>
          <w:rFonts w:ascii="Arial"/>
          <w:color w:val="BF5A14"/>
        </w:rPr>
        <w:t xml:space="preserve"> </w:t>
      </w:r>
    </w:p>
    <w:p w:rsidR="001E461E" w:rsidRDefault="001E461E" w:rsidP="00404E5B">
      <w:pPr>
        <w:spacing w:before="92"/>
        <w:ind w:right="4234"/>
        <w:rPr>
          <w:rFonts w:ascii="Arial"/>
          <w:color w:val="BF5A14"/>
        </w:rPr>
      </w:pPr>
    </w:p>
    <w:p w:rsidR="00A26D0C" w:rsidRPr="00A26D0C" w:rsidRDefault="00A26D0C" w:rsidP="00A26D0C">
      <w:pPr>
        <w:widowControl/>
        <w:jc w:val="both"/>
        <w:rPr>
          <w:rFonts w:ascii="Times New Roman" w:eastAsia="Times New Roman" w:hAnsi="Times New Roman" w:cs="Times New Roman"/>
          <w:szCs w:val="24"/>
        </w:rPr>
      </w:pPr>
      <w:r w:rsidRPr="00A26D0C">
        <w:rPr>
          <w:rFonts w:ascii="Times New Roman" w:eastAsia="Times New Roman" w:hAnsi="Times New Roman" w:cs="Times New Roman"/>
          <w:szCs w:val="24"/>
        </w:rPr>
        <w:t xml:space="preserve">Samuel </w:t>
      </w:r>
      <w:r w:rsidR="0057338D">
        <w:rPr>
          <w:rFonts w:ascii="Times New Roman" w:eastAsia="Times New Roman" w:hAnsi="Times New Roman" w:cs="Times New Roman"/>
          <w:szCs w:val="24"/>
        </w:rPr>
        <w:t xml:space="preserve">Demssie </w:t>
      </w:r>
      <w:r w:rsidRPr="00A26D0C">
        <w:rPr>
          <w:rFonts w:ascii="Times New Roman" w:eastAsia="Times New Roman" w:hAnsi="Times New Roman" w:cs="Times New Roman"/>
          <w:szCs w:val="24"/>
        </w:rPr>
        <w:t>is from Ethiopia and completed in animal health in July 14 2012 and worked in SNNP Ethiopia Bench</w:t>
      </w:r>
      <w:r w:rsidR="001E461E">
        <w:rPr>
          <w:rFonts w:ascii="Times New Roman" w:eastAsia="Times New Roman" w:hAnsi="Times New Roman" w:cs="Times New Roman"/>
          <w:szCs w:val="24"/>
        </w:rPr>
        <w:t xml:space="preserve"> MajI</w:t>
      </w:r>
      <w:r w:rsidRPr="00A26D0C">
        <w:rPr>
          <w:rFonts w:ascii="Times New Roman" w:eastAsia="Times New Roman" w:hAnsi="Times New Roman" w:cs="Times New Roman"/>
          <w:szCs w:val="24"/>
        </w:rPr>
        <w:t xml:space="preserve"> Bero werda in animal health general practice and in addition to AI services than after joined </w:t>
      </w:r>
      <w:r w:rsidR="001E461E" w:rsidRPr="00A26D0C">
        <w:rPr>
          <w:rFonts w:ascii="Times New Roman" w:eastAsia="Times New Roman" w:hAnsi="Times New Roman" w:cs="Times New Roman"/>
          <w:szCs w:val="24"/>
        </w:rPr>
        <w:t>Addis</w:t>
      </w:r>
      <w:r w:rsidRPr="00A26D0C">
        <w:rPr>
          <w:rFonts w:ascii="Times New Roman" w:eastAsia="Times New Roman" w:hAnsi="Times New Roman" w:cs="Times New Roman"/>
          <w:szCs w:val="24"/>
        </w:rPr>
        <w:t xml:space="preserve"> </w:t>
      </w:r>
      <w:r w:rsidR="001E461E" w:rsidRPr="00A26D0C">
        <w:rPr>
          <w:rFonts w:ascii="Times New Roman" w:eastAsia="Times New Roman" w:hAnsi="Times New Roman" w:cs="Times New Roman"/>
          <w:szCs w:val="24"/>
        </w:rPr>
        <w:t>Ababa</w:t>
      </w:r>
      <w:r w:rsidRPr="00A26D0C">
        <w:rPr>
          <w:rFonts w:ascii="Times New Roman" w:eastAsia="Times New Roman" w:hAnsi="Times New Roman" w:cs="Times New Roman"/>
          <w:szCs w:val="24"/>
        </w:rPr>
        <w:t xml:space="preserve"> city administration and development office departments of animal health officer right now Samuel is working his own veterinary clinic </w:t>
      </w:r>
    </w:p>
    <w:p w:rsidR="00A26D0C" w:rsidRPr="00A26D0C" w:rsidRDefault="00A26D0C" w:rsidP="00A26D0C">
      <w:pPr>
        <w:widowControl/>
        <w:jc w:val="both"/>
        <w:rPr>
          <w:rFonts w:ascii="Times New Roman" w:eastAsia="Times New Roman" w:hAnsi="Times New Roman" w:cs="Times New Roman"/>
          <w:szCs w:val="24"/>
        </w:rPr>
      </w:pPr>
      <w:r w:rsidRPr="00A26D0C">
        <w:rPr>
          <w:rFonts w:ascii="Times New Roman" w:eastAsia="Times New Roman" w:hAnsi="Times New Roman" w:cs="Times New Roman"/>
          <w:noProof/>
          <w:szCs w:val="24"/>
        </w:rPr>
        <w:drawing>
          <wp:inline distT="0" distB="0" distL="0" distR="0">
            <wp:extent cx="7620" cy="7620"/>
            <wp:effectExtent l="0" t="0" r="0" b="0"/>
            <wp:docPr id="2" name="Picture 2"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sl.gstatic.com/ui/v1/icons/mail/images/cleardot.gif"/>
                    <pic:cNvPicPr>
                      <a:picLocks noChangeAspect="1" noChangeArrowheads="1"/>
                    </pic:cNvPicPr>
                  </pic:nvPicPr>
                  <pic:blipFill>
                    <a:blip r:embed="rId11"/>
                    <a:srcRect/>
                    <a:stretch>
                      <a:fillRect/>
                    </a:stretch>
                  </pic:blipFill>
                  <pic:spPr bwMode="auto">
                    <a:xfrm>
                      <a:off x="0" y="0"/>
                      <a:ext cx="7620" cy="7620"/>
                    </a:xfrm>
                    <a:prstGeom prst="rect">
                      <a:avLst/>
                    </a:prstGeom>
                    <a:noFill/>
                    <a:ln w="9525">
                      <a:noFill/>
                      <a:miter lim="800000"/>
                      <a:headEnd/>
                      <a:tailEnd/>
                    </a:ln>
                  </pic:spPr>
                </pic:pic>
              </a:graphicData>
            </a:graphic>
          </wp:inline>
        </w:drawing>
      </w:r>
    </w:p>
    <w:p w:rsidR="00A26D0C" w:rsidRPr="00A26D0C" w:rsidRDefault="00A26D0C" w:rsidP="00404E5B">
      <w:pPr>
        <w:spacing w:before="92"/>
        <w:ind w:right="4234"/>
        <w:rPr>
          <w:rFonts w:ascii="Arial"/>
          <w:sz w:val="20"/>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C52C21" w:rsidRPr="00466C9F">
          <w:rPr>
            <w:rStyle w:val="Hyperlink"/>
            <w:rFonts w:ascii="Arial"/>
            <w:sz w:val="14"/>
          </w:rPr>
          <w:t>DALLASVETERINARY13@GMAIL.COM</w:t>
        </w:r>
      </w:hyperlink>
    </w:p>
    <w:p w:rsidR="00AE3E37" w:rsidRDefault="00EA0536">
      <w:pPr>
        <w:pStyle w:val="BodyText"/>
        <w:spacing w:before="2"/>
        <w:rPr>
          <w:rFonts w:ascii="Arial"/>
          <w:sz w:val="19"/>
        </w:rPr>
      </w:pPr>
      <w:bookmarkStart w:id="0" w:name="_GoBack"/>
      <w:bookmarkEnd w:id="0"/>
      <w:r w:rsidRPr="00EA053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4725" w:rsidRDefault="002C4725">
      <w:r>
        <w:separator/>
      </w:r>
    </w:p>
  </w:endnote>
  <w:endnote w:type="continuationSeparator" w:id="1">
    <w:p w:rsidR="002C4725" w:rsidRDefault="002C472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A0536">
    <w:pPr>
      <w:pStyle w:val="BodyText"/>
      <w:spacing w:line="14" w:lineRule="auto"/>
      <w:rPr>
        <w:sz w:val="20"/>
      </w:rPr>
    </w:pPr>
    <w:r w:rsidRPr="00EA053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A053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A053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4725" w:rsidRDefault="002C4725">
      <w:r>
        <w:separator/>
      </w:r>
    </w:p>
  </w:footnote>
  <w:footnote w:type="continuationSeparator" w:id="1">
    <w:p w:rsidR="002C4725" w:rsidRDefault="002C47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A0536">
    <w:pPr>
      <w:pStyle w:val="BodyText"/>
      <w:spacing w:line="14" w:lineRule="auto"/>
      <w:rPr>
        <w:sz w:val="20"/>
      </w:rPr>
    </w:pPr>
    <w:r w:rsidRPr="00EA053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A053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0E7F34"/>
    <w:rsid w:val="000F54B0"/>
    <w:rsid w:val="00122CC3"/>
    <w:rsid w:val="001263DF"/>
    <w:rsid w:val="0013177D"/>
    <w:rsid w:val="00146495"/>
    <w:rsid w:val="00150026"/>
    <w:rsid w:val="001A2500"/>
    <w:rsid w:val="001E461E"/>
    <w:rsid w:val="001E4BDB"/>
    <w:rsid w:val="001E763C"/>
    <w:rsid w:val="001F42A0"/>
    <w:rsid w:val="00207FD9"/>
    <w:rsid w:val="002146C4"/>
    <w:rsid w:val="00271C3A"/>
    <w:rsid w:val="00274AFB"/>
    <w:rsid w:val="002831FB"/>
    <w:rsid w:val="00283578"/>
    <w:rsid w:val="00292ED9"/>
    <w:rsid w:val="002C4725"/>
    <w:rsid w:val="002D7A18"/>
    <w:rsid w:val="0030528D"/>
    <w:rsid w:val="00314AFB"/>
    <w:rsid w:val="00327BC1"/>
    <w:rsid w:val="00337F49"/>
    <w:rsid w:val="003B76D9"/>
    <w:rsid w:val="003D16E5"/>
    <w:rsid w:val="00404E5B"/>
    <w:rsid w:val="00414F7B"/>
    <w:rsid w:val="004355DC"/>
    <w:rsid w:val="00462B45"/>
    <w:rsid w:val="004749B4"/>
    <w:rsid w:val="00486708"/>
    <w:rsid w:val="00494130"/>
    <w:rsid w:val="004A6736"/>
    <w:rsid w:val="004B0688"/>
    <w:rsid w:val="004B197E"/>
    <w:rsid w:val="004F3523"/>
    <w:rsid w:val="0057338D"/>
    <w:rsid w:val="00593F38"/>
    <w:rsid w:val="005973B9"/>
    <w:rsid w:val="005B3A56"/>
    <w:rsid w:val="005C0456"/>
    <w:rsid w:val="006060CE"/>
    <w:rsid w:val="00612FD9"/>
    <w:rsid w:val="00633288"/>
    <w:rsid w:val="0063497F"/>
    <w:rsid w:val="006B21B0"/>
    <w:rsid w:val="006F4599"/>
    <w:rsid w:val="00744227"/>
    <w:rsid w:val="00746D73"/>
    <w:rsid w:val="0078738A"/>
    <w:rsid w:val="00873DF0"/>
    <w:rsid w:val="008756E6"/>
    <w:rsid w:val="00951929"/>
    <w:rsid w:val="00961DC8"/>
    <w:rsid w:val="009727B0"/>
    <w:rsid w:val="0099153E"/>
    <w:rsid w:val="009B2D44"/>
    <w:rsid w:val="00A02F43"/>
    <w:rsid w:val="00A07E82"/>
    <w:rsid w:val="00A26D0C"/>
    <w:rsid w:val="00A27BD4"/>
    <w:rsid w:val="00A43CAB"/>
    <w:rsid w:val="00A50F73"/>
    <w:rsid w:val="00A9710C"/>
    <w:rsid w:val="00AA5B3C"/>
    <w:rsid w:val="00AB2DD9"/>
    <w:rsid w:val="00AB505B"/>
    <w:rsid w:val="00AC57BF"/>
    <w:rsid w:val="00AD75A6"/>
    <w:rsid w:val="00AE3E37"/>
    <w:rsid w:val="00B21A57"/>
    <w:rsid w:val="00B5069D"/>
    <w:rsid w:val="00C33602"/>
    <w:rsid w:val="00C51950"/>
    <w:rsid w:val="00C52C21"/>
    <w:rsid w:val="00CC6717"/>
    <w:rsid w:val="00CD6F55"/>
    <w:rsid w:val="00D17481"/>
    <w:rsid w:val="00D42978"/>
    <w:rsid w:val="00D62425"/>
    <w:rsid w:val="00D650D6"/>
    <w:rsid w:val="00D87C7C"/>
    <w:rsid w:val="00DE3104"/>
    <w:rsid w:val="00DE3491"/>
    <w:rsid w:val="00E53EF5"/>
    <w:rsid w:val="00E70556"/>
    <w:rsid w:val="00EA0536"/>
    <w:rsid w:val="00F24542"/>
    <w:rsid w:val="00F42C35"/>
    <w:rsid w:val="00F728EF"/>
    <w:rsid w:val="00F72EEA"/>
    <w:rsid w:val="00F8136A"/>
    <w:rsid w:val="00F84CAE"/>
    <w:rsid w:val="00F8631B"/>
    <w:rsid w:val="00FD02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11894555">
      <w:bodyDiv w:val="1"/>
      <w:marLeft w:val="0"/>
      <w:marRight w:val="0"/>
      <w:marTop w:val="0"/>
      <w:marBottom w:val="0"/>
      <w:divBdr>
        <w:top w:val="none" w:sz="0" w:space="0" w:color="auto"/>
        <w:left w:val="none" w:sz="0" w:space="0" w:color="auto"/>
        <w:bottom w:val="none" w:sz="0" w:space="0" w:color="auto"/>
        <w:right w:val="none" w:sz="0" w:space="0" w:color="auto"/>
      </w:divBdr>
      <w:divsChild>
        <w:div w:id="242034194">
          <w:marLeft w:val="0"/>
          <w:marRight w:val="0"/>
          <w:marTop w:val="184"/>
          <w:marBottom w:val="184"/>
          <w:divBdr>
            <w:top w:val="none" w:sz="0" w:space="0" w:color="auto"/>
            <w:left w:val="none" w:sz="0" w:space="0" w:color="auto"/>
            <w:bottom w:val="none" w:sz="0" w:space="0" w:color="auto"/>
            <w:right w:val="none" w:sz="0" w:space="0" w:color="auto"/>
          </w:divBdr>
          <w:divsChild>
            <w:div w:id="1432970551">
              <w:marLeft w:val="0"/>
              <w:marRight w:val="0"/>
              <w:marTop w:val="0"/>
              <w:marBottom w:val="0"/>
              <w:divBdr>
                <w:top w:val="none" w:sz="0" w:space="0" w:color="auto"/>
                <w:left w:val="none" w:sz="0" w:space="0" w:color="auto"/>
                <w:bottom w:val="none" w:sz="0" w:space="0" w:color="auto"/>
                <w:right w:val="none" w:sz="0" w:space="0" w:color="auto"/>
              </w:divBdr>
              <w:divsChild>
                <w:div w:id="173292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596852">
          <w:marLeft w:val="0"/>
          <w:marRight w:val="0"/>
          <w:marTop w:val="0"/>
          <w:marBottom w:val="0"/>
          <w:divBdr>
            <w:top w:val="none" w:sz="0" w:space="0" w:color="auto"/>
            <w:left w:val="none" w:sz="0" w:space="0" w:color="auto"/>
            <w:bottom w:val="none" w:sz="0" w:space="0" w:color="auto"/>
            <w:right w:val="none" w:sz="0" w:space="0" w:color="auto"/>
          </w:divBdr>
          <w:divsChild>
            <w:div w:id="19223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LLASVETERINARY13@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490A9-526E-4FE3-A9E1-ECEDC077B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418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12</cp:revision>
  <dcterms:created xsi:type="dcterms:W3CDTF">2020-08-16T17:33:00Z</dcterms:created>
  <dcterms:modified xsi:type="dcterms:W3CDTF">2020-08-17T21:37:00Z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