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D16" w:rsidRDefault="00DB5D16" w:rsidP="00DB5D16">
      <w:pPr>
        <w:widowControl/>
        <w:shd w:val="clear" w:color="auto" w:fill="FFFFFF"/>
        <w:ind w:left="2160" w:firstLine="720"/>
        <w:rPr>
          <w:rFonts w:eastAsia="Times New Roman" w:cs="Arial"/>
          <w:color w:val="111111"/>
          <w:lang w:val="tr-TR" w:eastAsia="tr-TR"/>
        </w:rPr>
      </w:pPr>
      <w:proofErr w:type="spellStart"/>
      <w:r>
        <w:rPr>
          <w:rFonts w:eastAsia="Times New Roman" w:cs="Arial"/>
          <w:color w:val="111111"/>
          <w:lang w:val="tr-TR" w:eastAsia="tr-TR"/>
        </w:rPr>
        <w:t>C</w:t>
      </w:r>
      <w:r w:rsidRPr="00DB5D16">
        <w:rPr>
          <w:rFonts w:eastAsia="Times New Roman" w:cs="Arial"/>
          <w:color w:val="111111"/>
          <w:lang w:val="tr-TR" w:eastAsia="tr-TR"/>
        </w:rPr>
        <w:t>hem</w:t>
      </w:r>
      <w:r w:rsidR="00302F22">
        <w:rPr>
          <w:rFonts w:eastAsia="Times New Roman" w:cs="Arial"/>
          <w:color w:val="111111"/>
          <w:lang w:val="tr-TR" w:eastAsia="tr-TR"/>
        </w:rPr>
        <w:t>i</w:t>
      </w:r>
      <w:r w:rsidRPr="00DB5D16">
        <w:rPr>
          <w:rFonts w:eastAsia="Times New Roman" w:cs="Arial"/>
          <w:color w:val="111111"/>
          <w:lang w:val="tr-TR" w:eastAsia="tr-TR"/>
        </w:rPr>
        <w:t>cal</w:t>
      </w:r>
      <w:proofErr w:type="spellEnd"/>
      <w:r w:rsidRPr="00DB5D16">
        <w:rPr>
          <w:rFonts w:eastAsia="Times New Roman" w:cs="Arial"/>
          <w:color w:val="111111"/>
          <w:lang w:val="tr-TR" w:eastAsia="tr-TR"/>
        </w:rPr>
        <w:t xml:space="preserve"> </w:t>
      </w:r>
      <w:proofErr w:type="spellStart"/>
      <w:r w:rsidRPr="00DB5D16">
        <w:rPr>
          <w:rFonts w:eastAsia="Times New Roman" w:cs="Arial"/>
          <w:color w:val="111111"/>
          <w:lang w:val="tr-TR" w:eastAsia="tr-TR"/>
        </w:rPr>
        <w:t>ster</w:t>
      </w:r>
      <w:r w:rsidR="00302F22">
        <w:rPr>
          <w:rFonts w:eastAsia="Times New Roman" w:cs="Arial"/>
          <w:color w:val="111111"/>
          <w:lang w:val="tr-TR" w:eastAsia="tr-TR"/>
        </w:rPr>
        <w:t>i</w:t>
      </w:r>
      <w:r w:rsidRPr="00DB5D16">
        <w:rPr>
          <w:rFonts w:eastAsia="Times New Roman" w:cs="Arial"/>
          <w:color w:val="111111"/>
          <w:lang w:val="tr-TR" w:eastAsia="tr-TR"/>
        </w:rPr>
        <w:t>l</w:t>
      </w:r>
      <w:r w:rsidR="00302F22">
        <w:rPr>
          <w:rFonts w:eastAsia="Times New Roman" w:cs="Arial"/>
          <w:color w:val="111111"/>
          <w:lang w:val="tr-TR" w:eastAsia="tr-TR"/>
        </w:rPr>
        <w:t>i</w:t>
      </w:r>
      <w:r w:rsidRPr="00DB5D16">
        <w:rPr>
          <w:rFonts w:eastAsia="Times New Roman" w:cs="Arial"/>
          <w:color w:val="111111"/>
          <w:lang w:val="tr-TR" w:eastAsia="tr-TR"/>
        </w:rPr>
        <w:t>zat</w:t>
      </w:r>
      <w:r w:rsidR="00302F22">
        <w:rPr>
          <w:rFonts w:eastAsia="Times New Roman" w:cs="Arial"/>
          <w:color w:val="111111"/>
          <w:lang w:val="tr-TR" w:eastAsia="tr-TR"/>
        </w:rPr>
        <w:t>i</w:t>
      </w:r>
      <w:r w:rsidRPr="00DB5D16">
        <w:rPr>
          <w:rFonts w:eastAsia="Times New Roman" w:cs="Arial"/>
          <w:color w:val="111111"/>
          <w:lang w:val="tr-TR" w:eastAsia="tr-TR"/>
        </w:rPr>
        <w:t>on</w:t>
      </w:r>
      <w:proofErr w:type="spellEnd"/>
      <w:r w:rsidRPr="00DB5D16">
        <w:rPr>
          <w:rFonts w:eastAsia="Times New Roman" w:cs="Arial"/>
          <w:color w:val="111111"/>
          <w:lang w:val="tr-TR" w:eastAsia="tr-TR"/>
        </w:rPr>
        <w:t xml:space="preserve"> </w:t>
      </w:r>
      <w:r w:rsidR="00302F22">
        <w:rPr>
          <w:rFonts w:eastAsia="Times New Roman" w:cs="Arial"/>
          <w:color w:val="111111"/>
          <w:lang w:val="tr-TR" w:eastAsia="tr-TR"/>
        </w:rPr>
        <w:t>in</w:t>
      </w:r>
      <w:r w:rsidRPr="00DB5D16">
        <w:rPr>
          <w:rFonts w:eastAsia="Times New Roman" w:cs="Arial"/>
          <w:color w:val="111111"/>
          <w:lang w:val="tr-TR" w:eastAsia="tr-TR"/>
        </w:rPr>
        <w:t xml:space="preserve"> </w:t>
      </w:r>
      <w:proofErr w:type="spellStart"/>
      <w:r w:rsidRPr="00DB5D16">
        <w:rPr>
          <w:rFonts w:eastAsia="Times New Roman" w:cs="Arial"/>
          <w:color w:val="111111"/>
          <w:lang w:val="tr-TR" w:eastAsia="tr-TR"/>
        </w:rPr>
        <w:t>domest</w:t>
      </w:r>
      <w:r w:rsidR="00302F22">
        <w:rPr>
          <w:rFonts w:eastAsia="Times New Roman" w:cs="Arial"/>
          <w:color w:val="111111"/>
          <w:lang w:val="tr-TR" w:eastAsia="tr-TR"/>
        </w:rPr>
        <w:t>i</w:t>
      </w:r>
      <w:r w:rsidRPr="00DB5D16">
        <w:rPr>
          <w:rFonts w:eastAsia="Times New Roman" w:cs="Arial"/>
          <w:color w:val="111111"/>
          <w:lang w:val="tr-TR" w:eastAsia="tr-TR"/>
        </w:rPr>
        <w:t>c</w:t>
      </w:r>
      <w:proofErr w:type="spellEnd"/>
      <w:r w:rsidRPr="00DB5D16">
        <w:rPr>
          <w:rFonts w:eastAsia="Times New Roman" w:cs="Arial"/>
          <w:color w:val="111111"/>
          <w:lang w:val="tr-TR" w:eastAsia="tr-TR"/>
        </w:rPr>
        <w:t xml:space="preserve"> </w:t>
      </w:r>
      <w:proofErr w:type="spellStart"/>
      <w:r w:rsidRPr="00DB5D16">
        <w:rPr>
          <w:rFonts w:eastAsia="Times New Roman" w:cs="Arial"/>
          <w:color w:val="111111"/>
          <w:lang w:val="tr-TR" w:eastAsia="tr-TR"/>
        </w:rPr>
        <w:t>an</w:t>
      </w:r>
      <w:r w:rsidR="00302F22">
        <w:rPr>
          <w:rFonts w:eastAsia="Times New Roman" w:cs="Arial"/>
          <w:color w:val="111111"/>
          <w:lang w:val="tr-TR" w:eastAsia="tr-TR"/>
        </w:rPr>
        <w:t>i</w:t>
      </w:r>
      <w:r w:rsidRPr="00DB5D16">
        <w:rPr>
          <w:rFonts w:eastAsia="Times New Roman" w:cs="Arial"/>
          <w:color w:val="111111"/>
          <w:lang w:val="tr-TR" w:eastAsia="tr-TR"/>
        </w:rPr>
        <w:t>mals</w:t>
      </w:r>
      <w:proofErr w:type="spellEnd"/>
      <w:r>
        <w:rPr>
          <w:rFonts w:eastAsia="Times New Roman" w:cs="Arial"/>
          <w:color w:val="111111"/>
          <w:lang w:val="tr-TR" w:eastAsia="tr-TR"/>
        </w:rPr>
        <w:t xml:space="preserve">: an </w:t>
      </w:r>
      <w:proofErr w:type="spellStart"/>
      <w:r>
        <w:rPr>
          <w:rFonts w:eastAsia="Times New Roman" w:cs="Arial"/>
          <w:color w:val="111111"/>
          <w:lang w:val="tr-TR" w:eastAsia="tr-TR"/>
        </w:rPr>
        <w:t>review</w:t>
      </w:r>
      <w:proofErr w:type="spellEnd"/>
    </w:p>
    <w:p w:rsidR="00DB5D16" w:rsidRDefault="00DB5D16" w:rsidP="00DB5D16">
      <w:pPr>
        <w:widowControl/>
        <w:shd w:val="clear" w:color="auto" w:fill="FFFFFF"/>
        <w:ind w:left="2160" w:firstLine="720"/>
        <w:rPr>
          <w:rFonts w:eastAsia="Times New Roman" w:cs="Arial"/>
          <w:color w:val="111111"/>
          <w:lang w:val="tr-TR" w:eastAsia="tr-TR"/>
        </w:rPr>
      </w:pPr>
    </w:p>
    <w:p w:rsidR="00DB5D16" w:rsidRPr="00DB5D16" w:rsidRDefault="00DB5D16" w:rsidP="00DB5D16">
      <w:pPr>
        <w:widowControl/>
        <w:shd w:val="clear" w:color="auto" w:fill="FFFFFF"/>
        <w:ind w:left="2160" w:firstLine="720"/>
        <w:rPr>
          <w:rFonts w:eastAsia="Times New Roman" w:cs="Arial"/>
          <w:color w:val="111111"/>
          <w:lang w:val="tr-TR" w:eastAsia="tr-TR"/>
        </w:rPr>
      </w:pPr>
    </w:p>
    <w:p w:rsidR="00120663" w:rsidRDefault="00120663" w:rsidP="005973B9">
      <w:pPr>
        <w:pStyle w:val="GvdeMetni"/>
        <w:spacing w:before="73" w:line="198" w:lineRule="exact"/>
        <w:ind w:left="100" w:right="5987"/>
        <w:rPr>
          <w:rFonts w:ascii="Arial"/>
        </w:rPr>
      </w:pPr>
      <w:bookmarkStart w:id="0" w:name="_GoBack"/>
      <w:bookmarkEnd w:id="0"/>
      <w:proofErr w:type="spellStart"/>
      <w:r>
        <w:rPr>
          <w:rFonts w:ascii="Arial"/>
        </w:rPr>
        <w:t>Alper</w:t>
      </w:r>
      <w:proofErr w:type="spellEnd"/>
      <w:r>
        <w:rPr>
          <w:rFonts w:ascii="Arial"/>
        </w:rPr>
        <w:t xml:space="preserve"> BASA, </w:t>
      </w:r>
      <w:proofErr w:type="spellStart"/>
      <w:r>
        <w:rPr>
          <w:rFonts w:ascii="Arial"/>
        </w:rPr>
        <w:t>F</w:t>
      </w:r>
      <w:r>
        <w:rPr>
          <w:rFonts w:ascii="Arial"/>
        </w:rPr>
        <w:t>ı</w:t>
      </w:r>
      <w:r>
        <w:rPr>
          <w:rFonts w:ascii="Arial"/>
        </w:rPr>
        <w:t>rat</w:t>
      </w:r>
      <w:proofErr w:type="spellEnd"/>
      <w:r>
        <w:rPr>
          <w:rFonts w:ascii="Arial"/>
        </w:rPr>
        <w:t xml:space="preserve"> Un</w:t>
      </w:r>
      <w:r>
        <w:rPr>
          <w:rFonts w:ascii="Arial"/>
        </w:rPr>
        <w:t>ı</w:t>
      </w:r>
      <w:r>
        <w:rPr>
          <w:rFonts w:ascii="Arial"/>
        </w:rPr>
        <w:t>versity Turkey</w:t>
      </w:r>
    </w:p>
    <w:p w:rsidR="0078738A" w:rsidRPr="00120663" w:rsidRDefault="00120663" w:rsidP="005973B9">
      <w:pPr>
        <w:pStyle w:val="GvdeMetni"/>
        <w:spacing w:before="73" w:line="198" w:lineRule="exact"/>
        <w:ind w:left="100" w:right="5987"/>
        <w:rPr>
          <w:rFonts w:ascii="Arial" w:hAnsi="Arial" w:cs="Arial"/>
        </w:rPr>
      </w:pPr>
      <w:r>
        <w:rPr>
          <w:rFonts w:ascii="Arial"/>
        </w:rPr>
        <w:t xml:space="preserve">Ibrahim CANPOLAT, </w:t>
      </w:r>
      <w:proofErr w:type="spellStart"/>
      <w:r>
        <w:rPr>
          <w:rFonts w:ascii="Arial"/>
        </w:rPr>
        <w:t>F</w:t>
      </w:r>
      <w:r>
        <w:rPr>
          <w:rFonts w:ascii="Arial"/>
        </w:rPr>
        <w:t>ı</w:t>
      </w:r>
      <w:r>
        <w:rPr>
          <w:rFonts w:ascii="Arial"/>
        </w:rPr>
        <w:t>rat</w:t>
      </w:r>
      <w:proofErr w:type="spellEnd"/>
      <w:r>
        <w:rPr>
          <w:rFonts w:ascii="Arial"/>
        </w:rPr>
        <w:t xml:space="preserve"> Un</w:t>
      </w:r>
      <w:r>
        <w:rPr>
          <w:rFonts w:ascii="Arial"/>
        </w:rPr>
        <w:t>ı</w:t>
      </w:r>
      <w:r>
        <w:rPr>
          <w:rFonts w:ascii="Arial"/>
        </w:rPr>
        <w:t>versity Turkey</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114751">
        <w:rPr>
          <w:color w:val="BF5A14"/>
        </w:rPr>
        <w:t xml:space="preserve"> </w:t>
      </w:r>
    </w:p>
    <w:p w:rsidR="00DB5D16" w:rsidRPr="00222ED0" w:rsidRDefault="00DB5D16" w:rsidP="00DB5D16">
      <w:pPr>
        <w:rPr>
          <w:sz w:val="18"/>
          <w:szCs w:val="18"/>
        </w:rPr>
      </w:pPr>
      <w:r w:rsidRPr="00222ED0">
        <w:rPr>
          <w:rFonts w:cs="Arial"/>
          <w:color w:val="111111"/>
          <w:sz w:val="18"/>
          <w:szCs w:val="18"/>
          <w:shd w:val="clear" w:color="auto" w:fill="FFFFFF"/>
        </w:rPr>
        <w:t xml:space="preserve">Sterilization of animals dates back to 7000 BC. Sterilization or castration of domestic animals has been applied for centuries to control the number of animals, genetic selection, </w:t>
      </w:r>
      <w:proofErr w:type="spellStart"/>
      <w:proofErr w:type="gramStart"/>
      <w:r w:rsidRPr="00222ED0">
        <w:rPr>
          <w:rFonts w:cs="Arial"/>
          <w:color w:val="111111"/>
          <w:sz w:val="18"/>
          <w:szCs w:val="18"/>
          <w:shd w:val="clear" w:color="auto" w:fill="FFFFFF"/>
        </w:rPr>
        <w:t>tranquillity</w:t>
      </w:r>
      <w:proofErr w:type="spellEnd"/>
      <w:proofErr w:type="gramEnd"/>
      <w:r w:rsidRPr="00222ED0">
        <w:rPr>
          <w:rFonts w:cs="Arial"/>
          <w:color w:val="111111"/>
          <w:sz w:val="18"/>
          <w:szCs w:val="18"/>
          <w:shd w:val="clear" w:color="auto" w:fill="FFFFFF"/>
        </w:rPr>
        <w:t xml:space="preserve"> of aggressive animals and, most importantly, to ensure the production of high quality meat from human needs. An ideal castration should be in such a way that it will require permanent, low-cost treatment, block spermatogenesis and </w:t>
      </w:r>
      <w:proofErr w:type="spellStart"/>
      <w:r w:rsidRPr="00222ED0">
        <w:rPr>
          <w:rFonts w:cs="Arial"/>
          <w:color w:val="111111"/>
          <w:sz w:val="18"/>
          <w:szCs w:val="18"/>
          <w:shd w:val="clear" w:color="auto" w:fill="FFFFFF"/>
        </w:rPr>
        <w:t>androgenetic</w:t>
      </w:r>
      <w:proofErr w:type="spellEnd"/>
      <w:r w:rsidRPr="00222ED0">
        <w:rPr>
          <w:rFonts w:cs="Arial"/>
          <w:color w:val="111111"/>
          <w:sz w:val="18"/>
          <w:szCs w:val="18"/>
          <w:shd w:val="clear" w:color="auto" w:fill="FFFFFF"/>
        </w:rPr>
        <w:t xml:space="preserve"> and not affect animal welfare levels. The main methods of castration are operative castration, hormonal castration and chemical castration. Chemical sterilization or castration has found application area for male monkeys, goats, bulls, hamsters, rabbits and dogs. Calcium chloride, lactic acid, sodium chloride, </w:t>
      </w:r>
      <w:proofErr w:type="spellStart"/>
      <w:r w:rsidRPr="00222ED0">
        <w:rPr>
          <w:rFonts w:cs="Arial"/>
          <w:color w:val="111111"/>
          <w:sz w:val="18"/>
          <w:szCs w:val="18"/>
          <w:shd w:val="clear" w:color="auto" w:fill="FFFFFF"/>
        </w:rPr>
        <w:t>chlorhexidine</w:t>
      </w:r>
      <w:proofErr w:type="spellEnd"/>
      <w:r w:rsidRPr="00222ED0">
        <w:rPr>
          <w:rFonts w:cs="Arial"/>
          <w:color w:val="111111"/>
          <w:sz w:val="18"/>
          <w:szCs w:val="18"/>
          <w:shd w:val="clear" w:color="auto" w:fill="FFFFFF"/>
        </w:rPr>
        <w:t xml:space="preserve">, formalin, zinc </w:t>
      </w:r>
      <w:proofErr w:type="spellStart"/>
      <w:r w:rsidRPr="00222ED0">
        <w:rPr>
          <w:rFonts w:cs="Arial"/>
          <w:color w:val="111111"/>
          <w:sz w:val="18"/>
          <w:szCs w:val="18"/>
          <w:shd w:val="clear" w:color="auto" w:fill="FFFFFF"/>
        </w:rPr>
        <w:t>tannate</w:t>
      </w:r>
      <w:proofErr w:type="spellEnd"/>
      <w:r w:rsidRPr="00222ED0">
        <w:rPr>
          <w:rFonts w:cs="Arial"/>
          <w:color w:val="111111"/>
          <w:sz w:val="18"/>
          <w:szCs w:val="18"/>
          <w:shd w:val="clear" w:color="auto" w:fill="FFFFFF"/>
        </w:rPr>
        <w:t xml:space="preserve">, zinc </w:t>
      </w:r>
      <w:proofErr w:type="spellStart"/>
      <w:r w:rsidRPr="00222ED0">
        <w:rPr>
          <w:rFonts w:cs="Arial"/>
          <w:color w:val="111111"/>
          <w:sz w:val="18"/>
          <w:szCs w:val="18"/>
          <w:shd w:val="clear" w:color="auto" w:fill="FFFFFF"/>
        </w:rPr>
        <w:t>gluconate</w:t>
      </w:r>
      <w:proofErr w:type="spellEnd"/>
      <w:r w:rsidRPr="00222ED0">
        <w:rPr>
          <w:rFonts w:cs="Arial"/>
          <w:color w:val="111111"/>
          <w:sz w:val="18"/>
          <w:szCs w:val="18"/>
          <w:shd w:val="clear" w:color="auto" w:fill="FFFFFF"/>
        </w:rPr>
        <w:t xml:space="preserve">, glycerol, glucose, ethanol, silver nitrate are commonly used in chemical castration. After </w:t>
      </w:r>
      <w:proofErr w:type="spellStart"/>
      <w:r w:rsidRPr="00222ED0">
        <w:rPr>
          <w:rFonts w:cs="Arial"/>
          <w:color w:val="111111"/>
          <w:sz w:val="18"/>
          <w:szCs w:val="18"/>
          <w:shd w:val="clear" w:color="auto" w:fill="FFFFFF"/>
        </w:rPr>
        <w:t>intratesticular</w:t>
      </w:r>
      <w:proofErr w:type="spellEnd"/>
      <w:r w:rsidRPr="00222ED0">
        <w:rPr>
          <w:rFonts w:cs="Arial"/>
          <w:color w:val="111111"/>
          <w:sz w:val="18"/>
          <w:szCs w:val="18"/>
          <w:shd w:val="clear" w:color="auto" w:fill="FFFFFF"/>
        </w:rPr>
        <w:t xml:space="preserve"> application, destruction in </w:t>
      </w:r>
      <w:proofErr w:type="spellStart"/>
      <w:r w:rsidRPr="00222ED0">
        <w:rPr>
          <w:rFonts w:cs="Arial"/>
          <w:color w:val="111111"/>
          <w:sz w:val="18"/>
          <w:szCs w:val="18"/>
          <w:shd w:val="clear" w:color="auto" w:fill="FFFFFF"/>
        </w:rPr>
        <w:t>seminifer</w:t>
      </w:r>
      <w:proofErr w:type="spellEnd"/>
      <w:r w:rsidRPr="00222ED0">
        <w:rPr>
          <w:rFonts w:cs="Arial"/>
          <w:color w:val="111111"/>
          <w:sz w:val="18"/>
          <w:szCs w:val="18"/>
          <w:shd w:val="clear" w:color="auto" w:fill="FFFFFF"/>
        </w:rPr>
        <w:t xml:space="preserve"> tubules and </w:t>
      </w:r>
      <w:proofErr w:type="spellStart"/>
      <w:r w:rsidRPr="00222ED0">
        <w:rPr>
          <w:rFonts w:cs="Arial"/>
          <w:color w:val="111111"/>
          <w:sz w:val="18"/>
          <w:szCs w:val="18"/>
          <w:shd w:val="clear" w:color="auto" w:fill="FFFFFF"/>
        </w:rPr>
        <w:t>leydig</w:t>
      </w:r>
      <w:proofErr w:type="spellEnd"/>
      <w:r w:rsidRPr="00222ED0">
        <w:rPr>
          <w:rFonts w:cs="Arial"/>
          <w:color w:val="111111"/>
          <w:sz w:val="18"/>
          <w:szCs w:val="18"/>
          <w:shd w:val="clear" w:color="auto" w:fill="FFFFFF"/>
        </w:rPr>
        <w:t xml:space="preserve"> cells, decrease in testosterone and sperm production, atrophy in testicles is observed. In this review, the methods of chemical castration were mentioned in domestic animals.</w:t>
      </w:r>
    </w:p>
    <w:p w:rsidR="00642FF2" w:rsidRDefault="00642FF2" w:rsidP="00114751">
      <w:pPr>
        <w:spacing w:line="480" w:lineRule="auto"/>
        <w:ind w:firstLine="567"/>
        <w:jc w:val="both"/>
        <w:rPr>
          <w:color w:val="000000"/>
          <w:sz w:val="18"/>
          <w:szCs w:val="18"/>
        </w:rPr>
      </w:pPr>
    </w:p>
    <w:p w:rsidR="00642FF2" w:rsidRDefault="00642FF2" w:rsidP="00114751">
      <w:pPr>
        <w:spacing w:line="480" w:lineRule="auto"/>
        <w:ind w:firstLine="567"/>
        <w:jc w:val="both"/>
        <w:rPr>
          <w:color w:val="000000"/>
          <w:sz w:val="18"/>
          <w:szCs w:val="18"/>
        </w:rPr>
      </w:pPr>
    </w:p>
    <w:p w:rsidR="00642FF2" w:rsidRPr="002E7E44" w:rsidRDefault="00642FF2" w:rsidP="00114751">
      <w:pPr>
        <w:spacing w:line="480" w:lineRule="auto"/>
        <w:ind w:firstLine="567"/>
        <w:jc w:val="both"/>
        <w:rPr>
          <w:color w:val="000000"/>
          <w:sz w:val="18"/>
          <w:szCs w:val="18"/>
        </w:rPr>
      </w:pPr>
    </w:p>
    <w:p w:rsidR="00AE3E37" w:rsidRDefault="00A9710C">
      <w:pPr>
        <w:pStyle w:val="Balk3"/>
        <w:spacing w:before="74"/>
      </w:pPr>
      <w:r>
        <w:rPr>
          <w:b w:val="0"/>
        </w:rPr>
        <w:br w:type="column"/>
      </w:r>
      <w:r>
        <w:rPr>
          <w:color w:val="BF5A14"/>
        </w:rPr>
        <w:lastRenderedPageBreak/>
        <w:t>Image</w:t>
      </w:r>
    </w:p>
    <w:p w:rsidR="00AE3E37" w:rsidRDefault="00DB5D16" w:rsidP="00536C64">
      <w:pPr>
        <w:pStyle w:val="GvdeMetni"/>
        <w:spacing w:before="2"/>
        <w:jc w:val="center"/>
        <w:rPr>
          <w:rFonts w:ascii="Arial"/>
          <w:b/>
          <w:sz w:val="16"/>
        </w:rPr>
      </w:pPr>
      <w:r>
        <w:rPr>
          <w:noProof/>
          <w:lang w:val="tr-TR" w:eastAsia="tr-TR"/>
        </w:rPr>
        <w:drawing>
          <wp:inline distT="0" distB="0" distL="0" distR="0">
            <wp:extent cx="1316460" cy="1836115"/>
            <wp:effectExtent l="0" t="0" r="0" b="0"/>
            <wp:docPr id="1" name="Resim 1" descr="testicular injection site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sticular injection site ile ilgili görsel sonucu"/>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8569" cy="1839057"/>
                    </a:xfrm>
                    <a:prstGeom prst="rect">
                      <a:avLst/>
                    </a:prstGeom>
                    <a:noFill/>
                    <a:ln>
                      <a:noFill/>
                    </a:ln>
                  </pic:spPr>
                </pic:pic>
              </a:graphicData>
            </a:graphic>
          </wp:inline>
        </w:drawing>
      </w:r>
    </w:p>
    <w:p w:rsidR="00536C64" w:rsidRPr="00DB5D16" w:rsidRDefault="00DB5D16" w:rsidP="00DB5D16">
      <w:pPr>
        <w:spacing w:line="204" w:lineRule="exact"/>
        <w:rPr>
          <w:rFonts w:ascii="Arial" w:hAnsi="Arial" w:cs="Arial"/>
          <w:color w:val="BF5A14"/>
          <w:sz w:val="20"/>
        </w:rPr>
      </w:pPr>
      <w:r>
        <w:rPr>
          <w:rFonts w:ascii="Arial"/>
          <w:b/>
          <w:color w:val="BF5A14"/>
          <w:sz w:val="20"/>
        </w:rPr>
        <w:t xml:space="preserve">                      </w:t>
      </w:r>
      <w:r>
        <w:rPr>
          <w:rFonts w:ascii="Arial"/>
          <w:color w:val="BF5A14"/>
          <w:sz w:val="20"/>
        </w:rPr>
        <w:t xml:space="preserve">Approach of Testis </w:t>
      </w:r>
      <w:r>
        <w:rPr>
          <w:rFonts w:ascii="Arial" w:hAnsi="Arial" w:cs="Arial"/>
          <w:color w:val="BF5A14"/>
          <w:sz w:val="20"/>
        </w:rPr>
        <w:t>İnjection</w:t>
      </w:r>
    </w:p>
    <w:p w:rsidR="005973B9" w:rsidRDefault="005973B9" w:rsidP="00536C64">
      <w:pPr>
        <w:spacing w:line="204" w:lineRule="exact"/>
        <w:ind w:left="99" w:firstLine="720"/>
        <w:rPr>
          <w:rFonts w:ascii="Arial"/>
          <w:b/>
          <w:color w:val="BF5A14"/>
          <w:sz w:val="20"/>
        </w:rPr>
      </w:pPr>
      <w:r>
        <w:rPr>
          <w:rFonts w:ascii="Arial"/>
          <w:b/>
          <w:color w:val="BF5A14"/>
          <w:sz w:val="20"/>
        </w:rPr>
        <w:br/>
        <w:t xml:space="preserve">Recent Publications </w:t>
      </w:r>
    </w:p>
    <w:p w:rsidR="00302F22" w:rsidRDefault="00302F22" w:rsidP="00536C64">
      <w:pPr>
        <w:spacing w:line="204" w:lineRule="exact"/>
        <w:ind w:left="99" w:firstLine="720"/>
        <w:rPr>
          <w:rFonts w:ascii="Arial"/>
          <w:b/>
          <w:sz w:val="20"/>
        </w:rPr>
      </w:pPr>
    </w:p>
    <w:p w:rsidR="00302F22" w:rsidRPr="00302F22" w:rsidRDefault="00302F22" w:rsidP="00302F22">
      <w:pPr>
        <w:pStyle w:val="ListeParagraf"/>
        <w:widowControl/>
        <w:numPr>
          <w:ilvl w:val="0"/>
          <w:numId w:val="4"/>
        </w:numPr>
        <w:spacing w:before="0" w:after="200" w:line="276" w:lineRule="auto"/>
        <w:contextualSpacing/>
        <w:jc w:val="left"/>
        <w:rPr>
          <w:rFonts w:asciiTheme="minorHAnsi" w:hAnsiTheme="minorHAnsi" w:cstheme="minorHAnsi"/>
          <w:sz w:val="18"/>
          <w:szCs w:val="18"/>
        </w:rPr>
      </w:pPr>
      <w:proofErr w:type="spellStart"/>
      <w:r w:rsidRPr="00302F22">
        <w:rPr>
          <w:rFonts w:asciiTheme="minorHAnsi" w:hAnsiTheme="minorHAnsi" w:cstheme="minorHAnsi"/>
          <w:sz w:val="18"/>
          <w:szCs w:val="18"/>
        </w:rPr>
        <w:t>Canpolat</w:t>
      </w:r>
      <w:proofErr w:type="spellEnd"/>
      <w:r w:rsidRPr="00302F22">
        <w:rPr>
          <w:rFonts w:asciiTheme="minorHAnsi" w:hAnsiTheme="minorHAnsi" w:cstheme="minorHAnsi"/>
          <w:sz w:val="18"/>
          <w:szCs w:val="18"/>
        </w:rPr>
        <w:t xml:space="preserve"> I, </w:t>
      </w:r>
      <w:proofErr w:type="spellStart"/>
      <w:r w:rsidRPr="00302F22">
        <w:rPr>
          <w:rFonts w:asciiTheme="minorHAnsi" w:hAnsiTheme="minorHAnsi" w:cstheme="minorHAnsi"/>
          <w:sz w:val="18"/>
          <w:szCs w:val="18"/>
        </w:rPr>
        <w:t>Eroksuz</w:t>
      </w:r>
      <w:proofErr w:type="spellEnd"/>
      <w:r w:rsidRPr="00302F22">
        <w:rPr>
          <w:rFonts w:asciiTheme="minorHAnsi" w:hAnsiTheme="minorHAnsi" w:cstheme="minorHAnsi"/>
          <w:sz w:val="18"/>
          <w:szCs w:val="18"/>
        </w:rPr>
        <w:t xml:space="preserve"> Y (2005) </w:t>
      </w:r>
      <w:proofErr w:type="spellStart"/>
      <w:r w:rsidRPr="00302F22">
        <w:rPr>
          <w:rFonts w:asciiTheme="minorHAnsi" w:hAnsiTheme="minorHAnsi" w:cstheme="minorHAnsi"/>
          <w:sz w:val="18"/>
          <w:szCs w:val="18"/>
        </w:rPr>
        <w:t>Chemoablation</w:t>
      </w:r>
      <w:proofErr w:type="spellEnd"/>
      <w:r w:rsidRPr="00302F22">
        <w:rPr>
          <w:rFonts w:asciiTheme="minorHAnsi" w:hAnsiTheme="minorHAnsi" w:cstheme="minorHAnsi"/>
          <w:sz w:val="18"/>
          <w:szCs w:val="18"/>
        </w:rPr>
        <w:t xml:space="preserve"> of prostate in dogs. Indian Veterinary Journal, 82, 33-35. </w:t>
      </w:r>
    </w:p>
    <w:p w:rsidR="00302F22" w:rsidRPr="00302F22" w:rsidRDefault="00302F22" w:rsidP="00302F22">
      <w:pPr>
        <w:pStyle w:val="ListeParagraf"/>
        <w:widowControl/>
        <w:numPr>
          <w:ilvl w:val="0"/>
          <w:numId w:val="4"/>
        </w:numPr>
        <w:spacing w:before="0" w:after="200" w:line="276" w:lineRule="auto"/>
        <w:contextualSpacing/>
        <w:jc w:val="left"/>
        <w:rPr>
          <w:rFonts w:asciiTheme="minorHAnsi" w:hAnsiTheme="minorHAnsi" w:cstheme="minorHAnsi"/>
          <w:sz w:val="18"/>
          <w:szCs w:val="18"/>
        </w:rPr>
      </w:pPr>
      <w:proofErr w:type="spellStart"/>
      <w:r w:rsidRPr="00302F22">
        <w:rPr>
          <w:rFonts w:asciiTheme="minorHAnsi" w:hAnsiTheme="minorHAnsi" w:cstheme="minorHAnsi"/>
          <w:sz w:val="18"/>
          <w:szCs w:val="18"/>
        </w:rPr>
        <w:t>Canpolat</w:t>
      </w:r>
      <w:proofErr w:type="spellEnd"/>
      <w:r w:rsidRPr="00302F22">
        <w:rPr>
          <w:rFonts w:asciiTheme="minorHAnsi" w:hAnsiTheme="minorHAnsi" w:cstheme="minorHAnsi"/>
          <w:sz w:val="18"/>
          <w:szCs w:val="18"/>
        </w:rPr>
        <w:t xml:space="preserve"> I, </w:t>
      </w:r>
      <w:proofErr w:type="spellStart"/>
      <w:proofErr w:type="gramStart"/>
      <w:r w:rsidRPr="00302F22">
        <w:rPr>
          <w:rFonts w:asciiTheme="minorHAnsi" w:hAnsiTheme="minorHAnsi" w:cstheme="minorHAnsi"/>
          <w:sz w:val="18"/>
          <w:szCs w:val="18"/>
        </w:rPr>
        <w:t>Kılıç</w:t>
      </w:r>
      <w:proofErr w:type="spellEnd"/>
      <w:r w:rsidRPr="00302F22">
        <w:rPr>
          <w:rFonts w:asciiTheme="minorHAnsi" w:hAnsiTheme="minorHAnsi" w:cstheme="minorHAnsi"/>
          <w:sz w:val="18"/>
          <w:szCs w:val="18"/>
        </w:rPr>
        <w:t xml:space="preserve">  S</w:t>
      </w:r>
      <w:proofErr w:type="gramEnd"/>
      <w:r w:rsidRPr="00302F22">
        <w:rPr>
          <w:rFonts w:asciiTheme="minorHAnsi" w:hAnsiTheme="minorHAnsi" w:cstheme="minorHAnsi"/>
          <w:sz w:val="18"/>
          <w:szCs w:val="18"/>
        </w:rPr>
        <w:t xml:space="preserve">,  </w:t>
      </w:r>
      <w:proofErr w:type="spellStart"/>
      <w:r w:rsidRPr="00302F22">
        <w:rPr>
          <w:rFonts w:asciiTheme="minorHAnsi" w:hAnsiTheme="minorHAnsi" w:cstheme="minorHAnsi"/>
          <w:sz w:val="18"/>
          <w:szCs w:val="18"/>
        </w:rPr>
        <w:t>Cevik</w:t>
      </w:r>
      <w:proofErr w:type="spellEnd"/>
      <w:r w:rsidRPr="00302F22">
        <w:rPr>
          <w:rFonts w:asciiTheme="minorHAnsi" w:hAnsiTheme="minorHAnsi" w:cstheme="minorHAnsi"/>
          <w:sz w:val="18"/>
          <w:szCs w:val="18"/>
        </w:rPr>
        <w:t xml:space="preserve"> A (2006)  </w:t>
      </w:r>
      <w:proofErr w:type="spellStart"/>
      <w:r w:rsidRPr="00302F22">
        <w:rPr>
          <w:rFonts w:asciiTheme="minorHAnsi" w:hAnsiTheme="minorHAnsi" w:cstheme="minorHAnsi"/>
          <w:sz w:val="18"/>
          <w:szCs w:val="18"/>
        </w:rPr>
        <w:t>Chemosterilization</w:t>
      </w:r>
      <w:proofErr w:type="spellEnd"/>
      <w:r w:rsidRPr="00302F22">
        <w:rPr>
          <w:rFonts w:asciiTheme="minorHAnsi" w:hAnsiTheme="minorHAnsi" w:cstheme="minorHAnsi"/>
          <w:sz w:val="18"/>
          <w:szCs w:val="18"/>
        </w:rPr>
        <w:t xml:space="preserve">    in  dogs.   </w:t>
      </w:r>
      <w:proofErr w:type="gramStart"/>
      <w:r w:rsidRPr="00302F22">
        <w:rPr>
          <w:rFonts w:asciiTheme="minorHAnsi" w:hAnsiTheme="minorHAnsi" w:cstheme="minorHAnsi"/>
          <w:sz w:val="18"/>
          <w:szCs w:val="18"/>
        </w:rPr>
        <w:t>Indian  Veterinary</w:t>
      </w:r>
      <w:proofErr w:type="gramEnd"/>
      <w:r w:rsidRPr="00302F22">
        <w:rPr>
          <w:rFonts w:asciiTheme="minorHAnsi" w:hAnsiTheme="minorHAnsi" w:cstheme="minorHAnsi"/>
          <w:sz w:val="18"/>
          <w:szCs w:val="18"/>
        </w:rPr>
        <w:t xml:space="preserve"> Journal 83, 110. </w:t>
      </w:r>
    </w:p>
    <w:p w:rsidR="00302F22" w:rsidRPr="00302F22" w:rsidRDefault="00302F22" w:rsidP="00302F22">
      <w:pPr>
        <w:pStyle w:val="ListeParagraf"/>
        <w:widowControl/>
        <w:numPr>
          <w:ilvl w:val="0"/>
          <w:numId w:val="4"/>
        </w:numPr>
        <w:spacing w:before="0" w:after="200" w:line="276" w:lineRule="auto"/>
        <w:contextualSpacing/>
        <w:jc w:val="left"/>
        <w:rPr>
          <w:rFonts w:asciiTheme="minorHAnsi" w:hAnsiTheme="minorHAnsi" w:cstheme="minorHAnsi"/>
          <w:sz w:val="18"/>
          <w:szCs w:val="18"/>
        </w:rPr>
      </w:pPr>
      <w:proofErr w:type="spellStart"/>
      <w:r w:rsidRPr="00302F22">
        <w:rPr>
          <w:rFonts w:asciiTheme="minorHAnsi" w:hAnsiTheme="minorHAnsi" w:cstheme="minorHAnsi"/>
          <w:sz w:val="18"/>
          <w:szCs w:val="18"/>
        </w:rPr>
        <w:t>Canpolat</w:t>
      </w:r>
      <w:proofErr w:type="spellEnd"/>
      <w:r w:rsidRPr="00302F22">
        <w:rPr>
          <w:rFonts w:asciiTheme="minorHAnsi" w:hAnsiTheme="minorHAnsi" w:cstheme="minorHAnsi"/>
          <w:sz w:val="18"/>
          <w:szCs w:val="18"/>
        </w:rPr>
        <w:t xml:space="preserve"> I, </w:t>
      </w:r>
      <w:proofErr w:type="spellStart"/>
      <w:r w:rsidRPr="00302F22">
        <w:rPr>
          <w:rFonts w:asciiTheme="minorHAnsi" w:hAnsiTheme="minorHAnsi" w:cstheme="minorHAnsi"/>
          <w:sz w:val="18"/>
          <w:szCs w:val="18"/>
        </w:rPr>
        <w:t>Gur</w:t>
      </w:r>
      <w:proofErr w:type="spellEnd"/>
      <w:r w:rsidRPr="00302F22">
        <w:rPr>
          <w:rFonts w:asciiTheme="minorHAnsi" w:hAnsiTheme="minorHAnsi" w:cstheme="minorHAnsi"/>
          <w:sz w:val="18"/>
          <w:szCs w:val="18"/>
        </w:rPr>
        <w:t xml:space="preserve"> S., </w:t>
      </w:r>
      <w:proofErr w:type="spellStart"/>
      <w:r w:rsidRPr="00302F22">
        <w:rPr>
          <w:rFonts w:asciiTheme="minorHAnsi" w:hAnsiTheme="minorHAnsi" w:cstheme="minorHAnsi"/>
          <w:sz w:val="18"/>
          <w:szCs w:val="18"/>
        </w:rPr>
        <w:t>Gunay</w:t>
      </w:r>
      <w:proofErr w:type="spellEnd"/>
      <w:r w:rsidRPr="00302F22">
        <w:rPr>
          <w:rFonts w:asciiTheme="minorHAnsi" w:hAnsiTheme="minorHAnsi" w:cstheme="minorHAnsi"/>
          <w:sz w:val="18"/>
          <w:szCs w:val="18"/>
        </w:rPr>
        <w:t xml:space="preserve"> C, </w:t>
      </w:r>
      <w:proofErr w:type="spellStart"/>
      <w:r w:rsidRPr="00302F22">
        <w:rPr>
          <w:rFonts w:asciiTheme="minorHAnsi" w:hAnsiTheme="minorHAnsi" w:cstheme="minorHAnsi"/>
          <w:sz w:val="18"/>
          <w:szCs w:val="18"/>
        </w:rPr>
        <w:t>Bulut</w:t>
      </w:r>
      <w:proofErr w:type="spellEnd"/>
      <w:r w:rsidRPr="00302F22">
        <w:rPr>
          <w:rFonts w:asciiTheme="minorHAnsi" w:hAnsiTheme="minorHAnsi" w:cstheme="minorHAnsi"/>
          <w:sz w:val="18"/>
          <w:szCs w:val="18"/>
        </w:rPr>
        <w:t xml:space="preserve"> S, </w:t>
      </w:r>
      <w:proofErr w:type="spellStart"/>
      <w:r w:rsidRPr="00302F22">
        <w:rPr>
          <w:rFonts w:asciiTheme="minorHAnsi" w:hAnsiTheme="minorHAnsi" w:cstheme="minorHAnsi"/>
          <w:sz w:val="18"/>
          <w:szCs w:val="18"/>
        </w:rPr>
        <w:t>Eroksuz</w:t>
      </w:r>
      <w:proofErr w:type="spellEnd"/>
      <w:r w:rsidRPr="00302F22">
        <w:rPr>
          <w:rFonts w:asciiTheme="minorHAnsi" w:hAnsiTheme="minorHAnsi" w:cstheme="minorHAnsi"/>
          <w:sz w:val="18"/>
          <w:szCs w:val="18"/>
        </w:rPr>
        <w:t xml:space="preserve"> H (2006) An evaluation of the outcome of bull  castration  by  intra-testicular  injection  of  ethanol  and  calcium  chloride. </w:t>
      </w:r>
      <w:proofErr w:type="gramStart"/>
      <w:r w:rsidRPr="00302F22">
        <w:rPr>
          <w:rFonts w:asciiTheme="minorHAnsi" w:hAnsiTheme="minorHAnsi" w:cstheme="minorHAnsi"/>
          <w:sz w:val="18"/>
          <w:szCs w:val="18"/>
        </w:rPr>
        <w:t>Revue  de</w:t>
      </w:r>
      <w:proofErr w:type="gramEnd"/>
      <w:r w:rsidRPr="00302F22">
        <w:rPr>
          <w:rFonts w:asciiTheme="minorHAnsi" w:hAnsiTheme="minorHAnsi" w:cstheme="minorHAnsi"/>
          <w:sz w:val="18"/>
          <w:szCs w:val="18"/>
        </w:rPr>
        <w:t xml:space="preserve"> Medicine Veterınary 157, 420-425. </w:t>
      </w:r>
    </w:p>
    <w:p w:rsidR="00302F22" w:rsidRPr="00302F22" w:rsidRDefault="00302F22" w:rsidP="00302F22">
      <w:pPr>
        <w:pStyle w:val="ListeParagraf"/>
        <w:widowControl/>
        <w:numPr>
          <w:ilvl w:val="0"/>
          <w:numId w:val="4"/>
        </w:numPr>
        <w:spacing w:before="0" w:after="200" w:line="276" w:lineRule="auto"/>
        <w:contextualSpacing/>
        <w:jc w:val="left"/>
        <w:rPr>
          <w:rFonts w:asciiTheme="minorHAnsi" w:hAnsiTheme="minorHAnsi" w:cstheme="minorHAnsi"/>
          <w:sz w:val="18"/>
          <w:szCs w:val="18"/>
        </w:rPr>
      </w:pPr>
      <w:proofErr w:type="spellStart"/>
      <w:r w:rsidRPr="00302F22">
        <w:rPr>
          <w:rFonts w:asciiTheme="minorHAnsi" w:hAnsiTheme="minorHAnsi" w:cstheme="minorHAnsi"/>
          <w:sz w:val="18"/>
          <w:szCs w:val="18"/>
        </w:rPr>
        <w:t>Canpolat</w:t>
      </w:r>
      <w:proofErr w:type="spellEnd"/>
      <w:r w:rsidRPr="00302F22">
        <w:rPr>
          <w:rFonts w:asciiTheme="minorHAnsi" w:hAnsiTheme="minorHAnsi" w:cstheme="minorHAnsi"/>
          <w:sz w:val="18"/>
          <w:szCs w:val="18"/>
        </w:rPr>
        <w:t xml:space="preserve"> I, </w:t>
      </w:r>
      <w:proofErr w:type="spellStart"/>
      <w:r w:rsidRPr="00302F22">
        <w:rPr>
          <w:rFonts w:asciiTheme="minorHAnsi" w:hAnsiTheme="minorHAnsi" w:cstheme="minorHAnsi"/>
          <w:sz w:val="18"/>
          <w:szCs w:val="18"/>
        </w:rPr>
        <w:t>Karabulut</w:t>
      </w:r>
      <w:proofErr w:type="spellEnd"/>
      <w:r w:rsidRPr="00302F22">
        <w:rPr>
          <w:rFonts w:asciiTheme="minorHAnsi" w:hAnsiTheme="minorHAnsi" w:cstheme="minorHAnsi"/>
          <w:sz w:val="18"/>
          <w:szCs w:val="18"/>
        </w:rPr>
        <w:t xml:space="preserve"> E, </w:t>
      </w:r>
      <w:proofErr w:type="spellStart"/>
      <w:r w:rsidRPr="00302F22">
        <w:rPr>
          <w:rFonts w:asciiTheme="minorHAnsi" w:hAnsiTheme="minorHAnsi" w:cstheme="minorHAnsi"/>
          <w:sz w:val="18"/>
          <w:szCs w:val="18"/>
        </w:rPr>
        <w:t>Eröksüz</w:t>
      </w:r>
      <w:proofErr w:type="spellEnd"/>
      <w:r w:rsidRPr="00302F22">
        <w:rPr>
          <w:rFonts w:asciiTheme="minorHAnsi" w:hAnsiTheme="minorHAnsi" w:cstheme="minorHAnsi"/>
          <w:sz w:val="18"/>
          <w:szCs w:val="18"/>
        </w:rPr>
        <w:t xml:space="preserve"> Y (2016) Chemical castration of adult and non-adult male dogs with sodium </w:t>
      </w:r>
      <w:proofErr w:type="spellStart"/>
      <w:r w:rsidRPr="00302F22">
        <w:rPr>
          <w:rFonts w:asciiTheme="minorHAnsi" w:hAnsiTheme="minorHAnsi" w:cstheme="minorHAnsi"/>
          <w:sz w:val="18"/>
          <w:szCs w:val="18"/>
        </w:rPr>
        <w:t>chlorid</w:t>
      </w:r>
      <w:proofErr w:type="spellEnd"/>
      <w:r w:rsidRPr="00302F22">
        <w:rPr>
          <w:rFonts w:asciiTheme="minorHAnsi" w:hAnsiTheme="minorHAnsi" w:cstheme="minorHAnsi"/>
          <w:sz w:val="18"/>
          <w:szCs w:val="18"/>
        </w:rPr>
        <w:t xml:space="preserve"> solution. Journal of Agriculture and Veterinary Science 9(12), 9-11. </w:t>
      </w:r>
    </w:p>
    <w:p w:rsidR="00302F22" w:rsidRPr="00302F22" w:rsidRDefault="00302F22" w:rsidP="00302F22">
      <w:pPr>
        <w:pStyle w:val="ListeParagraf"/>
        <w:widowControl/>
        <w:numPr>
          <w:ilvl w:val="0"/>
          <w:numId w:val="4"/>
        </w:numPr>
        <w:spacing w:before="0" w:after="200" w:line="276" w:lineRule="auto"/>
        <w:contextualSpacing/>
        <w:jc w:val="left"/>
        <w:rPr>
          <w:rFonts w:asciiTheme="minorHAnsi" w:hAnsiTheme="minorHAnsi" w:cstheme="minorHAnsi"/>
          <w:sz w:val="18"/>
          <w:szCs w:val="18"/>
        </w:rPr>
      </w:pPr>
      <w:proofErr w:type="spellStart"/>
      <w:proofErr w:type="gramStart"/>
      <w:r w:rsidRPr="00302F22">
        <w:rPr>
          <w:rFonts w:asciiTheme="minorHAnsi" w:hAnsiTheme="minorHAnsi" w:cstheme="minorHAnsi"/>
          <w:sz w:val="18"/>
          <w:szCs w:val="18"/>
        </w:rPr>
        <w:t>Capucille</w:t>
      </w:r>
      <w:proofErr w:type="spellEnd"/>
      <w:r w:rsidRPr="00302F22">
        <w:rPr>
          <w:rFonts w:asciiTheme="minorHAnsi" w:hAnsiTheme="minorHAnsi" w:cstheme="minorHAnsi"/>
          <w:sz w:val="18"/>
          <w:szCs w:val="18"/>
        </w:rPr>
        <w:t xml:space="preserve">  DJ</w:t>
      </w:r>
      <w:proofErr w:type="gramEnd"/>
      <w:r w:rsidRPr="00302F22">
        <w:rPr>
          <w:rFonts w:asciiTheme="minorHAnsi" w:hAnsiTheme="minorHAnsi" w:cstheme="minorHAnsi"/>
          <w:sz w:val="18"/>
          <w:szCs w:val="18"/>
        </w:rPr>
        <w:t xml:space="preserve">, </w:t>
      </w:r>
      <w:proofErr w:type="spellStart"/>
      <w:r w:rsidRPr="00302F22">
        <w:rPr>
          <w:rFonts w:asciiTheme="minorHAnsi" w:hAnsiTheme="minorHAnsi" w:cstheme="minorHAnsi"/>
          <w:sz w:val="18"/>
          <w:szCs w:val="18"/>
        </w:rPr>
        <w:t>Poore</w:t>
      </w:r>
      <w:proofErr w:type="spellEnd"/>
      <w:r w:rsidRPr="00302F22">
        <w:rPr>
          <w:rFonts w:asciiTheme="minorHAnsi" w:hAnsiTheme="minorHAnsi" w:cstheme="minorHAnsi"/>
          <w:sz w:val="18"/>
          <w:szCs w:val="18"/>
        </w:rPr>
        <w:t xml:space="preserve"> MH, Rogers  GM (2002) Castration in cattle: techniques and animal welfare issues. Pub Med 24(9), 66-73. </w:t>
      </w:r>
    </w:p>
    <w:p w:rsidR="00120663" w:rsidRDefault="00120663" w:rsidP="00120663">
      <w:pPr>
        <w:pStyle w:val="GvdeMetni"/>
        <w:spacing w:before="85" w:line="216" w:lineRule="exact"/>
        <w:ind w:left="383" w:right="138" w:hanging="284"/>
        <w:jc w:val="both"/>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GvdeMetni"/>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14751" w:rsidRDefault="008756E6" w:rsidP="00404E5B">
      <w:pPr>
        <w:spacing w:before="92"/>
        <w:ind w:right="4234"/>
        <w:rPr>
          <w:noProof/>
        </w:rPr>
      </w:pPr>
      <w:r>
        <w:rPr>
          <w:noProof/>
        </w:rPr>
        <w:t xml:space="preserve">              </w:t>
      </w:r>
      <w:r w:rsidR="00852CB0">
        <w:rPr>
          <w:noProof/>
          <w:lang w:val="tr-TR" w:eastAsia="tr-TR"/>
        </w:rPr>
        <w:drawing>
          <wp:inline distT="0" distB="0" distL="0" distR="0" wp14:anchorId="5A4BFD12" wp14:editId="303886FD">
            <wp:extent cx="614476" cy="808838"/>
            <wp:effectExtent l="0" t="0" r="0" b="0"/>
            <wp:docPr id="2" name="Resim 2" descr="C:\Users\LENOVO\Pictures\Video Projeleri\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Video Projeleri\Imag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5444" cy="823276"/>
                    </a:xfrm>
                    <a:prstGeom prst="rect">
                      <a:avLst/>
                    </a:prstGeom>
                    <a:noFill/>
                    <a:ln>
                      <a:noFill/>
                    </a:ln>
                  </pic:spPr>
                </pic:pic>
              </a:graphicData>
            </a:graphic>
          </wp:inline>
        </w:drawing>
      </w:r>
    </w:p>
    <w:p w:rsidR="00114751" w:rsidRDefault="00114751"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114751" w:rsidRPr="00114751" w:rsidRDefault="00114751" w:rsidP="00114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22222"/>
          <w:sz w:val="14"/>
          <w:szCs w:val="14"/>
          <w:lang w:val="tr-TR" w:eastAsia="tr-TR"/>
        </w:rPr>
      </w:pPr>
      <w:r w:rsidRPr="00114751">
        <w:rPr>
          <w:rFonts w:ascii="Arial" w:eastAsia="Times New Roman" w:hAnsi="Arial" w:cs="Arial"/>
          <w:color w:val="222222"/>
          <w:sz w:val="14"/>
          <w:szCs w:val="14"/>
          <w:lang w:val="en" w:eastAsia="tr-TR"/>
        </w:rPr>
        <w:t xml:space="preserve">My name is </w:t>
      </w:r>
      <w:proofErr w:type="spellStart"/>
      <w:r w:rsidRPr="00114751">
        <w:rPr>
          <w:rFonts w:ascii="Arial" w:eastAsia="Times New Roman" w:hAnsi="Arial" w:cs="Arial"/>
          <w:color w:val="222222"/>
          <w:sz w:val="14"/>
          <w:szCs w:val="14"/>
          <w:lang w:val="en" w:eastAsia="tr-TR"/>
        </w:rPr>
        <w:t>Alper</w:t>
      </w:r>
      <w:proofErr w:type="spellEnd"/>
      <w:r w:rsidRPr="00114751">
        <w:rPr>
          <w:rFonts w:ascii="Arial" w:eastAsia="Times New Roman" w:hAnsi="Arial" w:cs="Arial"/>
          <w:color w:val="222222"/>
          <w:sz w:val="14"/>
          <w:szCs w:val="14"/>
          <w:lang w:val="en" w:eastAsia="tr-TR"/>
        </w:rPr>
        <w:t xml:space="preserve">. I did a master's degree in surgery at </w:t>
      </w:r>
      <w:proofErr w:type="spellStart"/>
      <w:r w:rsidRPr="00114751">
        <w:rPr>
          <w:rFonts w:ascii="Arial" w:eastAsia="Times New Roman" w:hAnsi="Arial" w:cs="Arial"/>
          <w:color w:val="222222"/>
          <w:sz w:val="14"/>
          <w:szCs w:val="14"/>
          <w:lang w:val="en" w:eastAsia="tr-TR"/>
        </w:rPr>
        <w:t>Selcuk</w:t>
      </w:r>
      <w:proofErr w:type="spellEnd"/>
      <w:r w:rsidRPr="00114751">
        <w:rPr>
          <w:rFonts w:ascii="Arial" w:eastAsia="Times New Roman" w:hAnsi="Arial" w:cs="Arial"/>
          <w:color w:val="222222"/>
          <w:sz w:val="14"/>
          <w:szCs w:val="14"/>
          <w:lang w:val="en" w:eastAsia="tr-TR"/>
        </w:rPr>
        <w:t xml:space="preserve"> University</w:t>
      </w:r>
      <w:r>
        <w:rPr>
          <w:rFonts w:ascii="Arial" w:eastAsia="Times New Roman" w:hAnsi="Arial" w:cs="Arial"/>
          <w:color w:val="222222"/>
          <w:sz w:val="14"/>
          <w:szCs w:val="14"/>
          <w:lang w:val="en" w:eastAsia="tr-TR"/>
        </w:rPr>
        <w:t xml:space="preserve"> in </w:t>
      </w:r>
      <w:proofErr w:type="gramStart"/>
      <w:r>
        <w:rPr>
          <w:rFonts w:ascii="Arial" w:eastAsia="Times New Roman" w:hAnsi="Arial" w:cs="Arial"/>
          <w:color w:val="222222"/>
          <w:sz w:val="14"/>
          <w:szCs w:val="14"/>
          <w:lang w:val="en" w:eastAsia="tr-TR"/>
        </w:rPr>
        <w:t xml:space="preserve">2012 </w:t>
      </w:r>
      <w:r w:rsidRPr="00114751">
        <w:rPr>
          <w:rFonts w:ascii="Arial" w:eastAsia="Times New Roman" w:hAnsi="Arial" w:cs="Arial"/>
          <w:color w:val="222222"/>
          <w:sz w:val="14"/>
          <w:szCs w:val="14"/>
          <w:lang w:val="en" w:eastAsia="tr-TR"/>
        </w:rPr>
        <w:t>.</w:t>
      </w:r>
      <w:proofErr w:type="gramEnd"/>
      <w:r w:rsidRPr="00114751">
        <w:rPr>
          <w:rFonts w:ascii="Arial" w:eastAsia="Times New Roman" w:hAnsi="Arial" w:cs="Arial"/>
          <w:color w:val="222222"/>
          <w:sz w:val="14"/>
          <w:szCs w:val="14"/>
          <w:lang w:val="en" w:eastAsia="tr-TR"/>
        </w:rPr>
        <w:t xml:space="preserve"> My specialty is hip dysplasia in puppies. </w:t>
      </w:r>
      <w:r>
        <w:rPr>
          <w:rFonts w:ascii="Arial" w:eastAsia="Times New Roman" w:hAnsi="Arial" w:cs="Arial"/>
          <w:color w:val="222222"/>
          <w:sz w:val="14"/>
          <w:szCs w:val="14"/>
          <w:lang w:val="en" w:eastAsia="tr-TR"/>
        </w:rPr>
        <w:t xml:space="preserve"> I worked small and large animal farms in 2013-2015.  </w:t>
      </w:r>
      <w:r w:rsidRPr="00114751">
        <w:rPr>
          <w:rFonts w:ascii="Arial" w:eastAsia="Times New Roman" w:hAnsi="Arial" w:cs="Arial"/>
          <w:color w:val="222222"/>
          <w:sz w:val="14"/>
          <w:szCs w:val="14"/>
          <w:lang w:val="en" w:eastAsia="tr-TR"/>
        </w:rPr>
        <w:t xml:space="preserve">In 2016, I started my doctorate studies at </w:t>
      </w:r>
      <w:proofErr w:type="spellStart"/>
      <w:r w:rsidRPr="00114751">
        <w:rPr>
          <w:rFonts w:ascii="Arial" w:eastAsia="Times New Roman" w:hAnsi="Arial" w:cs="Arial"/>
          <w:color w:val="222222"/>
          <w:sz w:val="14"/>
          <w:szCs w:val="14"/>
          <w:lang w:val="en" w:eastAsia="tr-TR"/>
        </w:rPr>
        <w:t>Fırat</w:t>
      </w:r>
      <w:proofErr w:type="spellEnd"/>
      <w:r w:rsidRPr="00114751">
        <w:rPr>
          <w:rFonts w:ascii="Arial" w:eastAsia="Times New Roman" w:hAnsi="Arial" w:cs="Arial"/>
          <w:color w:val="222222"/>
          <w:sz w:val="14"/>
          <w:szCs w:val="14"/>
          <w:lang w:val="en" w:eastAsia="tr-TR"/>
        </w:rPr>
        <w:t xml:space="preserve"> University. I attended trainings and conferences </w:t>
      </w:r>
      <w:proofErr w:type="gramStart"/>
      <w:r w:rsidRPr="00114751">
        <w:rPr>
          <w:rFonts w:ascii="Arial" w:eastAsia="Times New Roman" w:hAnsi="Arial" w:cs="Arial"/>
          <w:color w:val="222222"/>
          <w:sz w:val="14"/>
          <w:szCs w:val="14"/>
          <w:lang w:val="en" w:eastAsia="tr-TR"/>
        </w:rPr>
        <w:t>on</w:t>
      </w:r>
      <w:r>
        <w:rPr>
          <w:rFonts w:ascii="Arial" w:eastAsia="Times New Roman" w:hAnsi="Arial" w:cs="Arial"/>
          <w:color w:val="222222"/>
          <w:sz w:val="14"/>
          <w:szCs w:val="14"/>
          <w:lang w:val="en" w:eastAsia="tr-TR"/>
        </w:rPr>
        <w:t xml:space="preserve"> </w:t>
      </w:r>
      <w:r w:rsidRPr="00114751">
        <w:rPr>
          <w:rFonts w:ascii="Arial" w:eastAsia="Times New Roman" w:hAnsi="Arial" w:cs="Arial"/>
          <w:color w:val="222222"/>
          <w:sz w:val="14"/>
          <w:szCs w:val="14"/>
          <w:lang w:val="en" w:eastAsia="tr-TR"/>
        </w:rPr>
        <w:t xml:space="preserve"> wound</w:t>
      </w:r>
      <w:proofErr w:type="gramEnd"/>
      <w:r w:rsidRPr="00114751">
        <w:rPr>
          <w:rFonts w:ascii="Arial" w:eastAsia="Times New Roman" w:hAnsi="Arial" w:cs="Arial"/>
          <w:color w:val="222222"/>
          <w:sz w:val="14"/>
          <w:szCs w:val="14"/>
          <w:lang w:val="en" w:eastAsia="tr-TR"/>
        </w:rPr>
        <w:t xml:space="preserve"> healing and eye dryness. I especially like to take part in new research oriented projects. I have a young and dynamic structure.</w:t>
      </w:r>
    </w:p>
    <w:p w:rsidR="00114751" w:rsidRPr="00114751" w:rsidRDefault="00114751" w:rsidP="00114751">
      <w:pPr>
        <w:widowControl/>
        <w:shd w:val="clear" w:color="auto" w:fill="F8F9FA"/>
        <w:spacing w:line="390" w:lineRule="atLeast"/>
        <w:rPr>
          <w:rFonts w:ascii="Arial" w:eastAsia="Times New Roman" w:hAnsi="Arial" w:cs="Arial"/>
          <w:i/>
          <w:iCs/>
          <w:color w:val="000000"/>
          <w:sz w:val="18"/>
          <w:szCs w:val="18"/>
          <w:lang w:val="tr-TR" w:eastAsia="tr-TR"/>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114751" w:rsidRPr="00C16531">
          <w:rPr>
            <w:rStyle w:val="Kpr"/>
            <w:rFonts w:ascii="Arial"/>
            <w:sz w:val="14"/>
          </w:rPr>
          <w:t>alper_basa32@hotmail.com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1CC" w:rsidRDefault="004A01CC">
      <w:r>
        <w:separator/>
      </w:r>
    </w:p>
  </w:endnote>
  <w:endnote w:type="continuationSeparator" w:id="0">
    <w:p w:rsidR="004A01CC" w:rsidRDefault="004A0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1CC" w:rsidRDefault="004A01CC">
      <w:r>
        <w:separator/>
      </w:r>
    </w:p>
  </w:footnote>
  <w:footnote w:type="continuationSeparator" w:id="0">
    <w:p w:rsidR="004A01CC" w:rsidRDefault="004A0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A2D29"/>
    <w:multiLevelType w:val="hybridMultilevel"/>
    <w:tmpl w:val="52CE009A"/>
    <w:lvl w:ilvl="0" w:tplc="4A46E7D8">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4751"/>
    <w:rsid w:val="00120663"/>
    <w:rsid w:val="001263DF"/>
    <w:rsid w:val="001A3BB0"/>
    <w:rsid w:val="001E763C"/>
    <w:rsid w:val="00292ED9"/>
    <w:rsid w:val="00302F22"/>
    <w:rsid w:val="00314AFB"/>
    <w:rsid w:val="003324E0"/>
    <w:rsid w:val="003B76D9"/>
    <w:rsid w:val="00404E5B"/>
    <w:rsid w:val="00414F7B"/>
    <w:rsid w:val="004355DC"/>
    <w:rsid w:val="004749B4"/>
    <w:rsid w:val="00494130"/>
    <w:rsid w:val="004A01CC"/>
    <w:rsid w:val="004F3523"/>
    <w:rsid w:val="00536C64"/>
    <w:rsid w:val="005973B9"/>
    <w:rsid w:val="005B3A56"/>
    <w:rsid w:val="006060CE"/>
    <w:rsid w:val="006268CD"/>
    <w:rsid w:val="0063497F"/>
    <w:rsid w:val="00642FF2"/>
    <w:rsid w:val="0078738A"/>
    <w:rsid w:val="00852CB0"/>
    <w:rsid w:val="00873DF0"/>
    <w:rsid w:val="008756E6"/>
    <w:rsid w:val="008F3E8D"/>
    <w:rsid w:val="009B2D44"/>
    <w:rsid w:val="00A07E82"/>
    <w:rsid w:val="00A72B95"/>
    <w:rsid w:val="00A9710C"/>
    <w:rsid w:val="00AE3E37"/>
    <w:rsid w:val="00B21A57"/>
    <w:rsid w:val="00B62163"/>
    <w:rsid w:val="00C33602"/>
    <w:rsid w:val="00CD6F55"/>
    <w:rsid w:val="00D62425"/>
    <w:rsid w:val="00DB5D16"/>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HTMLncedenBiimlendirilmi">
    <w:name w:val="HTML Preformatted"/>
    <w:basedOn w:val="Normal"/>
    <w:link w:val="HTMLncedenBiimlendirilmiChar"/>
    <w:uiPriority w:val="99"/>
    <w:semiHidden/>
    <w:unhideWhenUsed/>
    <w:rsid w:val="00114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114751"/>
    <w:rPr>
      <w:rFonts w:ascii="Courier New" w:eastAsia="Times New Roman" w:hAnsi="Courier New" w:cs="Courier New"/>
      <w:sz w:val="20"/>
      <w:szCs w:val="20"/>
      <w:lang w:val="tr-TR" w:eastAsia="tr-TR"/>
    </w:rPr>
  </w:style>
  <w:style w:type="paragraph" w:styleId="NormalWeb">
    <w:name w:val="Normal (Web)"/>
    <w:basedOn w:val="Normal"/>
    <w:uiPriority w:val="99"/>
    <w:semiHidden/>
    <w:unhideWhenUsed/>
    <w:rsid w:val="00120663"/>
    <w:pPr>
      <w:widowControl/>
      <w:spacing w:before="100" w:beforeAutospacing="1" w:after="100" w:afterAutospacing="1"/>
    </w:pPr>
    <w:rPr>
      <w:rFonts w:ascii="Times New Roman" w:eastAsia="Times New Roman" w:hAnsi="Times New Roman" w:cs="Times New Roman"/>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HTMLncedenBiimlendirilmi">
    <w:name w:val="HTML Preformatted"/>
    <w:basedOn w:val="Normal"/>
    <w:link w:val="HTMLncedenBiimlendirilmiChar"/>
    <w:uiPriority w:val="99"/>
    <w:semiHidden/>
    <w:unhideWhenUsed/>
    <w:rsid w:val="00114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114751"/>
    <w:rPr>
      <w:rFonts w:ascii="Courier New" w:eastAsia="Times New Roman" w:hAnsi="Courier New" w:cs="Courier New"/>
      <w:sz w:val="20"/>
      <w:szCs w:val="20"/>
      <w:lang w:val="tr-TR" w:eastAsia="tr-TR"/>
    </w:rPr>
  </w:style>
  <w:style w:type="paragraph" w:styleId="NormalWeb">
    <w:name w:val="Normal (Web)"/>
    <w:basedOn w:val="Normal"/>
    <w:uiPriority w:val="99"/>
    <w:semiHidden/>
    <w:unhideWhenUsed/>
    <w:rsid w:val="00120663"/>
    <w:pPr>
      <w:widowControl/>
      <w:spacing w:before="100" w:beforeAutospacing="1" w:after="100" w:afterAutospacing="1"/>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4886">
      <w:bodyDiv w:val="1"/>
      <w:marLeft w:val="0"/>
      <w:marRight w:val="0"/>
      <w:marTop w:val="0"/>
      <w:marBottom w:val="0"/>
      <w:divBdr>
        <w:top w:val="none" w:sz="0" w:space="0" w:color="auto"/>
        <w:left w:val="none" w:sz="0" w:space="0" w:color="auto"/>
        <w:bottom w:val="none" w:sz="0" w:space="0" w:color="auto"/>
        <w:right w:val="none" w:sz="0" w:space="0" w:color="auto"/>
      </w:divBdr>
      <w:divsChild>
        <w:div w:id="1853107438">
          <w:marLeft w:val="0"/>
          <w:marRight w:val="0"/>
          <w:marTop w:val="0"/>
          <w:marBottom w:val="150"/>
          <w:divBdr>
            <w:top w:val="none" w:sz="0" w:space="0" w:color="auto"/>
            <w:left w:val="none" w:sz="0" w:space="0" w:color="auto"/>
            <w:bottom w:val="none" w:sz="0" w:space="0" w:color="auto"/>
            <w:right w:val="none" w:sz="0" w:space="0" w:color="auto"/>
          </w:divBdr>
        </w:div>
      </w:divsChild>
    </w:div>
    <w:div w:id="491138793">
      <w:bodyDiv w:val="1"/>
      <w:marLeft w:val="0"/>
      <w:marRight w:val="0"/>
      <w:marTop w:val="0"/>
      <w:marBottom w:val="0"/>
      <w:divBdr>
        <w:top w:val="none" w:sz="0" w:space="0" w:color="auto"/>
        <w:left w:val="none" w:sz="0" w:space="0" w:color="auto"/>
        <w:bottom w:val="none" w:sz="0" w:space="0" w:color="auto"/>
        <w:right w:val="none" w:sz="0" w:space="0" w:color="auto"/>
      </w:divBdr>
      <w:divsChild>
        <w:div w:id="356854791">
          <w:marLeft w:val="0"/>
          <w:marRight w:val="0"/>
          <w:marTop w:val="0"/>
          <w:marBottom w:val="0"/>
          <w:divBdr>
            <w:top w:val="none" w:sz="0" w:space="0" w:color="auto"/>
            <w:left w:val="none" w:sz="0" w:space="0" w:color="auto"/>
            <w:bottom w:val="none" w:sz="0" w:space="0" w:color="auto"/>
            <w:right w:val="none" w:sz="0" w:space="0" w:color="auto"/>
          </w:divBdr>
          <w:divsChild>
            <w:div w:id="625742836">
              <w:marLeft w:val="0"/>
              <w:marRight w:val="0"/>
              <w:marTop w:val="0"/>
              <w:marBottom w:val="0"/>
              <w:divBdr>
                <w:top w:val="none" w:sz="0" w:space="0" w:color="auto"/>
                <w:left w:val="none" w:sz="0" w:space="0" w:color="auto"/>
                <w:bottom w:val="none" w:sz="0" w:space="0" w:color="auto"/>
                <w:right w:val="none" w:sz="0" w:space="0" w:color="auto"/>
              </w:divBdr>
              <w:divsChild>
                <w:div w:id="1421875853">
                  <w:marLeft w:val="-240"/>
                  <w:marRight w:val="-240"/>
                  <w:marTop w:val="0"/>
                  <w:marBottom w:val="0"/>
                  <w:divBdr>
                    <w:top w:val="none" w:sz="0" w:space="0" w:color="auto"/>
                    <w:left w:val="none" w:sz="0" w:space="0" w:color="auto"/>
                    <w:bottom w:val="none" w:sz="0" w:space="0" w:color="auto"/>
                    <w:right w:val="none" w:sz="0" w:space="0" w:color="auto"/>
                  </w:divBdr>
                  <w:divsChild>
                    <w:div w:id="115564316">
                      <w:marLeft w:val="0"/>
                      <w:marRight w:val="0"/>
                      <w:marTop w:val="0"/>
                      <w:marBottom w:val="0"/>
                      <w:divBdr>
                        <w:top w:val="none" w:sz="0" w:space="0" w:color="auto"/>
                        <w:left w:val="none" w:sz="0" w:space="0" w:color="auto"/>
                        <w:bottom w:val="none" w:sz="0" w:space="0" w:color="auto"/>
                        <w:right w:val="none" w:sz="0" w:space="0" w:color="auto"/>
                      </w:divBdr>
                      <w:divsChild>
                        <w:div w:id="1105032428">
                          <w:marLeft w:val="0"/>
                          <w:marRight w:val="0"/>
                          <w:marTop w:val="0"/>
                          <w:marBottom w:val="0"/>
                          <w:divBdr>
                            <w:top w:val="none" w:sz="0" w:space="0" w:color="auto"/>
                            <w:left w:val="none" w:sz="0" w:space="0" w:color="auto"/>
                            <w:bottom w:val="none" w:sz="0" w:space="0" w:color="auto"/>
                            <w:right w:val="none" w:sz="0" w:space="0" w:color="auto"/>
                          </w:divBdr>
                        </w:div>
                        <w:div w:id="223565250">
                          <w:marLeft w:val="0"/>
                          <w:marRight w:val="0"/>
                          <w:marTop w:val="0"/>
                          <w:marBottom w:val="0"/>
                          <w:divBdr>
                            <w:top w:val="none" w:sz="0" w:space="0" w:color="auto"/>
                            <w:left w:val="none" w:sz="0" w:space="0" w:color="auto"/>
                            <w:bottom w:val="none" w:sz="0" w:space="0" w:color="auto"/>
                            <w:right w:val="none" w:sz="0" w:space="0" w:color="auto"/>
                          </w:divBdr>
                          <w:divsChild>
                            <w:div w:id="475417048">
                              <w:marLeft w:val="165"/>
                              <w:marRight w:val="165"/>
                              <w:marTop w:val="0"/>
                              <w:marBottom w:val="0"/>
                              <w:divBdr>
                                <w:top w:val="none" w:sz="0" w:space="0" w:color="auto"/>
                                <w:left w:val="none" w:sz="0" w:space="0" w:color="auto"/>
                                <w:bottom w:val="none" w:sz="0" w:space="0" w:color="auto"/>
                                <w:right w:val="none" w:sz="0" w:space="0" w:color="auto"/>
                              </w:divBdr>
                              <w:divsChild>
                                <w:div w:id="1843278428">
                                  <w:marLeft w:val="0"/>
                                  <w:marRight w:val="0"/>
                                  <w:marTop w:val="0"/>
                                  <w:marBottom w:val="0"/>
                                  <w:divBdr>
                                    <w:top w:val="none" w:sz="0" w:space="0" w:color="auto"/>
                                    <w:left w:val="none" w:sz="0" w:space="0" w:color="auto"/>
                                    <w:bottom w:val="none" w:sz="0" w:space="0" w:color="auto"/>
                                    <w:right w:val="none" w:sz="0" w:space="0" w:color="auto"/>
                                  </w:divBdr>
                                  <w:divsChild>
                                    <w:div w:id="4693266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1927744">
      <w:bodyDiv w:val="1"/>
      <w:marLeft w:val="0"/>
      <w:marRight w:val="0"/>
      <w:marTop w:val="0"/>
      <w:marBottom w:val="0"/>
      <w:divBdr>
        <w:top w:val="none" w:sz="0" w:space="0" w:color="auto"/>
        <w:left w:val="none" w:sz="0" w:space="0" w:color="auto"/>
        <w:bottom w:val="none" w:sz="0" w:space="0" w:color="auto"/>
        <w:right w:val="none" w:sz="0" w:space="0" w:color="auto"/>
      </w:divBdr>
      <w:divsChild>
        <w:div w:id="1594435360">
          <w:marLeft w:val="0"/>
          <w:marRight w:val="0"/>
          <w:marTop w:val="0"/>
          <w:marBottom w:val="150"/>
          <w:divBdr>
            <w:top w:val="none" w:sz="0" w:space="0" w:color="auto"/>
            <w:left w:val="none" w:sz="0" w:space="0" w:color="auto"/>
            <w:bottom w:val="none" w:sz="0" w:space="0" w:color="auto"/>
            <w:right w:val="none" w:sz="0" w:space="0" w:color="auto"/>
          </w:divBdr>
        </w:div>
      </w:divsChild>
    </w:div>
    <w:div w:id="1418015875">
      <w:bodyDiv w:val="1"/>
      <w:marLeft w:val="0"/>
      <w:marRight w:val="0"/>
      <w:marTop w:val="0"/>
      <w:marBottom w:val="0"/>
      <w:divBdr>
        <w:top w:val="none" w:sz="0" w:space="0" w:color="auto"/>
        <w:left w:val="none" w:sz="0" w:space="0" w:color="auto"/>
        <w:bottom w:val="none" w:sz="0" w:space="0" w:color="auto"/>
        <w:right w:val="none" w:sz="0" w:space="0" w:color="auto"/>
      </w:divBdr>
      <w:divsChild>
        <w:div w:id="933590593">
          <w:marLeft w:val="0"/>
          <w:marRight w:val="0"/>
          <w:marTop w:val="0"/>
          <w:marBottom w:val="0"/>
          <w:divBdr>
            <w:top w:val="none" w:sz="0" w:space="0" w:color="auto"/>
            <w:left w:val="none" w:sz="0" w:space="0" w:color="auto"/>
            <w:bottom w:val="none" w:sz="0" w:space="0" w:color="auto"/>
            <w:right w:val="none" w:sz="0" w:space="0" w:color="auto"/>
          </w:divBdr>
          <w:divsChild>
            <w:div w:id="524440323">
              <w:marLeft w:val="0"/>
              <w:marRight w:val="0"/>
              <w:marTop w:val="0"/>
              <w:marBottom w:val="0"/>
              <w:divBdr>
                <w:top w:val="none" w:sz="0" w:space="0" w:color="auto"/>
                <w:left w:val="none" w:sz="0" w:space="0" w:color="auto"/>
                <w:bottom w:val="none" w:sz="0" w:space="0" w:color="auto"/>
                <w:right w:val="none" w:sz="0" w:space="0" w:color="auto"/>
              </w:divBdr>
              <w:divsChild>
                <w:div w:id="210116364">
                  <w:marLeft w:val="-240"/>
                  <w:marRight w:val="-240"/>
                  <w:marTop w:val="0"/>
                  <w:marBottom w:val="0"/>
                  <w:divBdr>
                    <w:top w:val="none" w:sz="0" w:space="0" w:color="auto"/>
                    <w:left w:val="none" w:sz="0" w:space="0" w:color="auto"/>
                    <w:bottom w:val="none" w:sz="0" w:space="0" w:color="auto"/>
                    <w:right w:val="none" w:sz="0" w:space="0" w:color="auto"/>
                  </w:divBdr>
                  <w:divsChild>
                    <w:div w:id="442651367">
                      <w:marLeft w:val="0"/>
                      <w:marRight w:val="0"/>
                      <w:marTop w:val="0"/>
                      <w:marBottom w:val="0"/>
                      <w:divBdr>
                        <w:top w:val="none" w:sz="0" w:space="0" w:color="auto"/>
                        <w:left w:val="none" w:sz="0" w:space="0" w:color="auto"/>
                        <w:bottom w:val="none" w:sz="0" w:space="0" w:color="auto"/>
                        <w:right w:val="none" w:sz="0" w:space="0" w:color="auto"/>
                      </w:divBdr>
                      <w:divsChild>
                        <w:div w:id="240794145">
                          <w:marLeft w:val="0"/>
                          <w:marRight w:val="0"/>
                          <w:marTop w:val="0"/>
                          <w:marBottom w:val="0"/>
                          <w:divBdr>
                            <w:top w:val="none" w:sz="0" w:space="0" w:color="auto"/>
                            <w:left w:val="none" w:sz="0" w:space="0" w:color="auto"/>
                            <w:bottom w:val="none" w:sz="0" w:space="0" w:color="auto"/>
                            <w:right w:val="none" w:sz="0" w:space="0" w:color="auto"/>
                          </w:divBdr>
                        </w:div>
                        <w:div w:id="119996987">
                          <w:marLeft w:val="0"/>
                          <w:marRight w:val="0"/>
                          <w:marTop w:val="0"/>
                          <w:marBottom w:val="0"/>
                          <w:divBdr>
                            <w:top w:val="none" w:sz="0" w:space="0" w:color="auto"/>
                            <w:left w:val="none" w:sz="0" w:space="0" w:color="auto"/>
                            <w:bottom w:val="none" w:sz="0" w:space="0" w:color="auto"/>
                            <w:right w:val="none" w:sz="0" w:space="0" w:color="auto"/>
                          </w:divBdr>
                          <w:divsChild>
                            <w:div w:id="1247762181">
                              <w:marLeft w:val="165"/>
                              <w:marRight w:val="165"/>
                              <w:marTop w:val="0"/>
                              <w:marBottom w:val="0"/>
                              <w:divBdr>
                                <w:top w:val="none" w:sz="0" w:space="0" w:color="auto"/>
                                <w:left w:val="none" w:sz="0" w:space="0" w:color="auto"/>
                                <w:bottom w:val="none" w:sz="0" w:space="0" w:color="auto"/>
                                <w:right w:val="none" w:sz="0" w:space="0" w:color="auto"/>
                              </w:divBdr>
                              <w:divsChild>
                                <w:div w:id="1803189682">
                                  <w:marLeft w:val="0"/>
                                  <w:marRight w:val="0"/>
                                  <w:marTop w:val="0"/>
                                  <w:marBottom w:val="0"/>
                                  <w:divBdr>
                                    <w:top w:val="none" w:sz="0" w:space="0" w:color="auto"/>
                                    <w:left w:val="none" w:sz="0" w:space="0" w:color="auto"/>
                                    <w:bottom w:val="none" w:sz="0" w:space="0" w:color="auto"/>
                                    <w:right w:val="none" w:sz="0" w:space="0" w:color="auto"/>
                                  </w:divBdr>
                                  <w:divsChild>
                                    <w:div w:id="30628021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per_basa32@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403</Words>
  <Characters>2302</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3</cp:revision>
  <dcterms:created xsi:type="dcterms:W3CDTF">2020-02-27T18:46:00Z</dcterms:created>
  <dcterms:modified xsi:type="dcterms:W3CDTF">2020-02-27T19:28:00Z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