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436" w:rsidRPr="00BF08B2" w:rsidRDefault="001D4436" w:rsidP="001D4436">
      <w:pPr>
        <w:autoSpaceDE w:val="0"/>
        <w:autoSpaceDN w:val="0"/>
        <w:adjustRightInd w:val="0"/>
        <w:spacing w:after="0" w:line="240" w:lineRule="auto"/>
        <w:jc w:val="center"/>
        <w:rPr>
          <w:rFonts w:ascii="Times New Roman" w:hAnsi="Times New Roman" w:cs="Times New Roman"/>
          <w:b/>
          <w:bCs/>
          <w:sz w:val="28"/>
          <w:szCs w:val="28"/>
        </w:rPr>
      </w:pPr>
      <w:r w:rsidRPr="00BF08B2">
        <w:rPr>
          <w:rFonts w:ascii="Times New Roman" w:hAnsi="Times New Roman" w:cs="Times New Roman"/>
          <w:b/>
          <w:bCs/>
          <w:sz w:val="28"/>
          <w:szCs w:val="28"/>
        </w:rPr>
        <w:t>Congenital Malformations in ruminants and its surgical management: A Retrospective study of Sokoto Veterinary Clinic, Nigeria.</w:t>
      </w:r>
    </w:p>
    <w:p w:rsidR="001D4436" w:rsidRPr="00BF08B2" w:rsidRDefault="001D4436" w:rsidP="001D4436">
      <w:pPr>
        <w:jc w:val="both"/>
        <w:rPr>
          <w:rFonts w:ascii="Times New Roman" w:hAnsi="Times New Roman" w:cs="Times New Roman"/>
          <w:b/>
          <w:sz w:val="28"/>
          <w:szCs w:val="28"/>
        </w:rPr>
      </w:pPr>
    </w:p>
    <w:p w:rsidR="001D4436" w:rsidRPr="008F1830" w:rsidRDefault="001D4436" w:rsidP="001D4436">
      <w:pPr>
        <w:rPr>
          <w:rFonts w:ascii="Times New Roman" w:hAnsi="Times New Roman" w:cs="Times New Roman"/>
          <w:sz w:val="24"/>
          <w:szCs w:val="24"/>
        </w:rPr>
      </w:pPr>
      <w:r>
        <w:rPr>
          <w:rFonts w:ascii="Times New Roman" w:hAnsi="Times New Roman" w:cs="Times New Roman"/>
          <w:sz w:val="24"/>
          <w:szCs w:val="24"/>
        </w:rPr>
        <w:t xml:space="preserve">                                                            </w:t>
      </w:r>
      <w:r w:rsidRPr="008F1830">
        <w:rPr>
          <w:rFonts w:ascii="Times New Roman" w:hAnsi="Times New Roman" w:cs="Times New Roman"/>
          <w:sz w:val="24"/>
          <w:szCs w:val="24"/>
        </w:rPr>
        <w:t>*</w:t>
      </w:r>
      <w:r w:rsidRPr="00BF08B2">
        <w:rPr>
          <w:rFonts w:ascii="Times New Roman" w:hAnsi="Times New Roman" w:cs="Times New Roman"/>
          <w:b/>
          <w:sz w:val="24"/>
          <w:szCs w:val="24"/>
        </w:rPr>
        <w:t>H. A. Bodinga, Nura Abubakar</w:t>
      </w:r>
    </w:p>
    <w:p w:rsidR="001D4436" w:rsidRPr="008F1830" w:rsidRDefault="001D4436" w:rsidP="001D4436">
      <w:pPr>
        <w:rPr>
          <w:rFonts w:ascii="Times New Roman" w:hAnsi="Times New Roman" w:cs="Times New Roman"/>
          <w:sz w:val="24"/>
          <w:szCs w:val="24"/>
        </w:rPr>
      </w:pPr>
      <w:r w:rsidRPr="008F1830">
        <w:rPr>
          <w:rFonts w:ascii="Times New Roman" w:hAnsi="Times New Roman" w:cs="Times New Roman"/>
          <w:sz w:val="24"/>
          <w:szCs w:val="24"/>
        </w:rPr>
        <w:t>Department of Veterinary Surgery and Radiology</w:t>
      </w:r>
      <w:proofErr w:type="gramStart"/>
      <w:r w:rsidRPr="008F183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F1830">
        <w:rPr>
          <w:rFonts w:ascii="Times New Roman" w:hAnsi="Times New Roman" w:cs="Times New Roman"/>
          <w:sz w:val="24"/>
          <w:szCs w:val="24"/>
        </w:rPr>
        <w:t>Usmanu</w:t>
      </w:r>
      <w:proofErr w:type="gramEnd"/>
      <w:r w:rsidRPr="008F1830">
        <w:rPr>
          <w:rFonts w:ascii="Times New Roman" w:hAnsi="Times New Roman" w:cs="Times New Roman"/>
          <w:sz w:val="24"/>
          <w:szCs w:val="24"/>
        </w:rPr>
        <w:t xml:space="preserve"> Danfodiyo University, Sokoto, Nigeria.</w:t>
      </w:r>
    </w:p>
    <w:p w:rsidR="001D4436" w:rsidRPr="008F1830" w:rsidRDefault="001D4436" w:rsidP="001D4436">
      <w:pPr>
        <w:rPr>
          <w:rFonts w:ascii="Times New Roman" w:hAnsi="Times New Roman" w:cs="Times New Roman"/>
          <w:sz w:val="24"/>
          <w:szCs w:val="24"/>
        </w:rPr>
      </w:pPr>
      <w:r w:rsidRPr="008F1830">
        <w:rPr>
          <w:rFonts w:ascii="Times New Roman" w:hAnsi="Times New Roman" w:cs="Times New Roman"/>
          <w:sz w:val="24"/>
          <w:szCs w:val="24"/>
        </w:rPr>
        <w:t xml:space="preserve">⃰Corresponding author:  </w:t>
      </w:r>
      <w:hyperlink r:id="rId5" w:history="1">
        <w:r w:rsidRPr="008F1830">
          <w:rPr>
            <w:rStyle w:val="Hyperlink"/>
            <w:rFonts w:ascii="Times New Roman" w:hAnsi="Times New Roman" w:cs="Times New Roman"/>
            <w:sz w:val="24"/>
            <w:szCs w:val="24"/>
          </w:rPr>
          <w:t>ahbodinga9@gmail.com</w:t>
        </w:r>
      </w:hyperlink>
      <w:r w:rsidRPr="008F1830">
        <w:rPr>
          <w:rFonts w:ascii="Times New Roman" w:hAnsi="Times New Roman" w:cs="Times New Roman"/>
          <w:sz w:val="24"/>
          <w:szCs w:val="24"/>
        </w:rPr>
        <w:t xml:space="preserve"> +2347066667567</w:t>
      </w:r>
    </w:p>
    <w:p w:rsidR="001D4436" w:rsidRPr="008F1830" w:rsidRDefault="001D4436" w:rsidP="001D4436">
      <w:pPr>
        <w:rPr>
          <w:rFonts w:ascii="Times New Roman" w:hAnsi="Times New Roman" w:cs="Times New Roman"/>
          <w:sz w:val="24"/>
          <w:szCs w:val="24"/>
        </w:rPr>
      </w:pPr>
      <w:r w:rsidRPr="008F1830">
        <w:rPr>
          <w:rFonts w:ascii="Times New Roman" w:hAnsi="Times New Roman" w:cs="Times New Roman"/>
          <w:sz w:val="24"/>
          <w:szCs w:val="24"/>
        </w:rPr>
        <w:t>ABSTRACT</w:t>
      </w:r>
    </w:p>
    <w:p w:rsidR="001D4436" w:rsidRPr="008F1830" w:rsidRDefault="001D4436" w:rsidP="001D4436">
      <w:pPr>
        <w:jc w:val="both"/>
        <w:rPr>
          <w:rFonts w:ascii="Times New Roman" w:hAnsi="Times New Roman" w:cs="Times New Roman"/>
          <w:sz w:val="28"/>
          <w:szCs w:val="28"/>
        </w:rPr>
      </w:pPr>
      <w:r w:rsidRPr="008F1830">
        <w:rPr>
          <w:rFonts w:ascii="Times New Roman" w:hAnsi="Times New Roman" w:cs="Times New Roman"/>
          <w:sz w:val="24"/>
          <w:szCs w:val="24"/>
        </w:rPr>
        <w:t>Congenital defect, abnormalities of structure or func</w:t>
      </w:r>
      <w:r>
        <w:rPr>
          <w:rFonts w:ascii="Times New Roman" w:hAnsi="Times New Roman" w:cs="Times New Roman"/>
          <w:sz w:val="24"/>
          <w:szCs w:val="24"/>
        </w:rPr>
        <w:t>tions present at birth, may be as a result of</w:t>
      </w:r>
      <w:r w:rsidRPr="008F1830">
        <w:rPr>
          <w:rFonts w:ascii="Times New Roman" w:hAnsi="Times New Roman" w:cs="Times New Roman"/>
          <w:sz w:val="24"/>
          <w:szCs w:val="24"/>
        </w:rPr>
        <w:t xml:space="preserve"> genetic or envi</w:t>
      </w:r>
      <w:r>
        <w:rPr>
          <w:rFonts w:ascii="Times New Roman" w:hAnsi="Times New Roman" w:cs="Times New Roman"/>
          <w:sz w:val="24"/>
          <w:szCs w:val="24"/>
        </w:rPr>
        <w:t>ronmental factors or</w:t>
      </w:r>
      <w:r w:rsidRPr="008F1830">
        <w:rPr>
          <w:rFonts w:ascii="Times New Roman" w:hAnsi="Times New Roman" w:cs="Times New Roman"/>
          <w:sz w:val="24"/>
          <w:szCs w:val="24"/>
        </w:rPr>
        <w:t xml:space="preserve"> both and in most cases the exact etiology is not clear but can occur in all animals. The study was carried out to investigate congenital malformation in ruminants based on specie, and sex as presented to Aliyu Jodi Veterinary </w:t>
      </w:r>
      <w:r>
        <w:rPr>
          <w:rFonts w:ascii="Times New Roman" w:hAnsi="Times New Roman" w:cs="Times New Roman"/>
          <w:sz w:val="24"/>
          <w:szCs w:val="24"/>
        </w:rPr>
        <w:t>c</w:t>
      </w:r>
      <w:r>
        <w:rPr>
          <w:rFonts w:ascii="Times New Roman" w:hAnsi="Times New Roman" w:cs="Times New Roman"/>
          <w:sz w:val="24"/>
          <w:szCs w:val="24"/>
        </w:rPr>
        <w:t>linic Sokoto from December, 2014</w:t>
      </w:r>
      <w:r>
        <w:rPr>
          <w:rFonts w:ascii="Times New Roman" w:hAnsi="Times New Roman" w:cs="Times New Roman"/>
          <w:sz w:val="24"/>
          <w:szCs w:val="24"/>
        </w:rPr>
        <w:t xml:space="preserve"> to December 2018</w:t>
      </w:r>
      <w:r w:rsidRPr="008F1830">
        <w:rPr>
          <w:rFonts w:ascii="Times New Roman" w:hAnsi="Times New Roman" w:cs="Times New Roman"/>
          <w:sz w:val="24"/>
          <w:szCs w:val="24"/>
        </w:rPr>
        <w:t>. A total of 47 congenital malformations (Atresia ani 22 (46.8%), Gingival Fibromatosis 18(38.3%), Dermoid cyst 6 (12.8%), contracted tendon 1(2.1%) were reviewed in this study. The ovine species had the highest incidence of cases load recorded (48.93%) followed by bovine (36.17%) and the caprine (14.89%).  The incidence of all malformations was more in males (68.1%) than in females (31.9%). In Conclusion, surgery could be attempted in animals with malformation but breeding these animals should be avoided</w:t>
      </w:r>
      <w:r w:rsidRPr="008F1830">
        <w:rPr>
          <w:rFonts w:ascii="Times New Roman" w:hAnsi="Times New Roman" w:cs="Times New Roman"/>
          <w:sz w:val="28"/>
          <w:szCs w:val="28"/>
        </w:rPr>
        <w:t>.</w:t>
      </w:r>
    </w:p>
    <w:p w:rsidR="001D4436" w:rsidRPr="008F1830" w:rsidRDefault="001D4436" w:rsidP="001D443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Key words: C</w:t>
      </w:r>
      <w:r w:rsidRPr="008F1830">
        <w:rPr>
          <w:rFonts w:ascii="Times New Roman" w:hAnsi="Times New Roman" w:cs="Times New Roman"/>
          <w:sz w:val="24"/>
          <w:szCs w:val="24"/>
        </w:rPr>
        <w:t>ongenital, malformation, R</w:t>
      </w:r>
      <w:r>
        <w:rPr>
          <w:rFonts w:ascii="Times New Roman" w:hAnsi="Times New Roman" w:cs="Times New Roman"/>
          <w:sz w:val="24"/>
          <w:szCs w:val="24"/>
        </w:rPr>
        <w:t>uminant, Surgery, atresia ani, G</w:t>
      </w:r>
      <w:r w:rsidRPr="008F1830">
        <w:rPr>
          <w:rFonts w:ascii="Times New Roman" w:hAnsi="Times New Roman" w:cs="Times New Roman"/>
          <w:sz w:val="24"/>
          <w:szCs w:val="24"/>
        </w:rPr>
        <w:t>ingival Fibromatosis, Dermoid</w:t>
      </w:r>
      <w:r>
        <w:rPr>
          <w:rFonts w:ascii="Times New Roman" w:hAnsi="Times New Roman" w:cs="Times New Roman"/>
          <w:sz w:val="24"/>
          <w:szCs w:val="24"/>
        </w:rPr>
        <w:t xml:space="preserve"> cyst, C</w:t>
      </w:r>
      <w:r w:rsidRPr="008F1830">
        <w:rPr>
          <w:rFonts w:ascii="Times New Roman" w:hAnsi="Times New Roman" w:cs="Times New Roman"/>
          <w:sz w:val="24"/>
          <w:szCs w:val="24"/>
        </w:rPr>
        <w:t>ontracted tendon</w:t>
      </w:r>
    </w:p>
    <w:p w:rsidR="001D4436" w:rsidRPr="008F1830" w:rsidRDefault="001D4436" w:rsidP="001D4436">
      <w:pPr>
        <w:autoSpaceDE w:val="0"/>
        <w:autoSpaceDN w:val="0"/>
        <w:adjustRightInd w:val="0"/>
        <w:spacing w:after="0" w:line="240" w:lineRule="auto"/>
        <w:jc w:val="both"/>
        <w:rPr>
          <w:rFonts w:ascii="Times New Roman" w:hAnsi="Times New Roman" w:cs="Times New Roman"/>
          <w:sz w:val="24"/>
          <w:szCs w:val="24"/>
        </w:rPr>
      </w:pPr>
    </w:p>
    <w:p w:rsidR="00615181" w:rsidRDefault="001D4436">
      <w:bookmarkStart w:id="0" w:name="_GoBack"/>
      <w:bookmarkEnd w:id="0"/>
    </w:p>
    <w:sectPr w:rsidR="006151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436"/>
    <w:rsid w:val="001D4436"/>
    <w:rsid w:val="002D5D11"/>
    <w:rsid w:val="00407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4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44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4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44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hbodinga9@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220</Words>
  <Characters>1255</Characters>
  <Application>Microsoft Office Word</Application>
  <DocSecurity>0</DocSecurity>
  <Lines>10</Lines>
  <Paragraphs>2</Paragraphs>
  <ScaleCrop>false</ScaleCrop>
  <Company/>
  <LinksUpToDate>false</LinksUpToDate>
  <CharactersWithSpaces>1473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2019-11-16T13:06:00Z</dcterms:created>
  <dcterms:modified xsi:type="dcterms:W3CDTF">2019-11-16T13:08:00Z</dcterms:modified>
</cp:coreProperties>
</file>