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0D7F36" w14:textId="77777777" w:rsidR="009222CE" w:rsidRPr="009222CE" w:rsidRDefault="009222CE" w:rsidP="009222C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Minion Pro" w:eastAsia="Minion Pro" w:hAnsi="Minion Pro" w:cs="Minion Pro"/>
          <w:b/>
          <w:bCs/>
          <w:color w:val="337AB7"/>
          <w:sz w:val="36"/>
          <w:szCs w:val="36"/>
        </w:rPr>
      </w:pPr>
      <w:r w:rsidRPr="009222CE">
        <w:rPr>
          <w:rFonts w:ascii="Minion Pro" w:eastAsia="Minion Pro" w:hAnsi="Minion Pro" w:cs="Minion Pro"/>
          <w:b/>
          <w:bCs/>
          <w:color w:val="337AB7"/>
          <w:sz w:val="36"/>
          <w:szCs w:val="36"/>
        </w:rPr>
        <w:t>COMPARATIVE STUDY OF RUMEN DEGRADABILITY OF SUGAR BEET PULP, ORANGE PULP, POMEGRANATE PULP IN BUFFALO AND CATTLE</w:t>
      </w:r>
    </w:p>
    <w:p w14:paraId="0A3FC8F6" w14:textId="2571E0E7" w:rsidR="009222CE" w:rsidRDefault="009222CE" w:rsidP="009222CE">
      <w:pPr>
        <w:pStyle w:val="BodyText"/>
        <w:spacing w:before="73" w:line="198" w:lineRule="exact"/>
        <w:ind w:right="5987"/>
        <w:rPr>
          <w:rFonts w:ascii="Arial"/>
        </w:rPr>
      </w:pPr>
      <w:proofErr w:type="spellStart"/>
      <w:r>
        <w:rPr>
          <w:rFonts w:ascii="Arial"/>
        </w:rPr>
        <w:t>Abdur</w:t>
      </w:r>
      <w:proofErr w:type="spellEnd"/>
      <w:r>
        <w:rPr>
          <w:rFonts w:ascii="Arial"/>
        </w:rPr>
        <w:t xml:space="preserve"> Rahman, PhD, UVAS, Pakistan</w:t>
      </w:r>
    </w:p>
    <w:p w14:paraId="1CCDB2BF" w14:textId="639AD834" w:rsidR="009222CE" w:rsidRDefault="009222CE" w:rsidP="009222CE">
      <w:pPr>
        <w:pStyle w:val="BodyText"/>
        <w:spacing w:before="73" w:line="198" w:lineRule="exact"/>
        <w:ind w:right="5987"/>
        <w:rPr>
          <w:rFonts w:ascii="Arial"/>
        </w:rPr>
      </w:pPr>
      <w:proofErr w:type="spellStart"/>
      <w:r>
        <w:rPr>
          <w:rFonts w:ascii="Arial"/>
        </w:rPr>
        <w:t>Cangir</w:t>
      </w:r>
      <w:proofErr w:type="spellEnd"/>
      <w:r>
        <w:rPr>
          <w:rFonts w:ascii="Arial"/>
        </w:rPr>
        <w:t xml:space="preserve"> </w:t>
      </w:r>
      <w:proofErr w:type="spellStart"/>
      <w:r>
        <w:rPr>
          <w:rFonts w:ascii="Arial"/>
        </w:rPr>
        <w:t>Uyarlar</w:t>
      </w:r>
      <w:proofErr w:type="spellEnd"/>
      <w:r>
        <w:rPr>
          <w:rFonts w:ascii="Arial"/>
        </w:rPr>
        <w:t>, PhD, AKU, Turkey</w:t>
      </w:r>
    </w:p>
    <w:p w14:paraId="4C0D3073" w14:textId="36B9B54E" w:rsidR="009222CE" w:rsidRDefault="009222CE" w:rsidP="009222CE">
      <w:pPr>
        <w:pStyle w:val="BodyText"/>
        <w:spacing w:before="73" w:line="198" w:lineRule="exact"/>
        <w:ind w:right="5987"/>
        <w:rPr>
          <w:rFonts w:ascii="Arial"/>
        </w:rPr>
      </w:pPr>
      <w:r>
        <w:rPr>
          <w:rFonts w:ascii="Arial"/>
        </w:rPr>
        <w:t>Ismail Bayram, PhD, Turkey</w:t>
      </w:r>
    </w:p>
    <w:p w14:paraId="64E60FD3" w14:textId="70E89BDC" w:rsidR="009222CE" w:rsidRDefault="009222CE" w:rsidP="009222CE">
      <w:pPr>
        <w:pStyle w:val="BodyText"/>
        <w:spacing w:before="73" w:line="198" w:lineRule="exact"/>
        <w:ind w:right="5987"/>
        <w:rPr>
          <w:rFonts w:ascii="Arial"/>
        </w:rPr>
      </w:pPr>
      <w:r w:rsidRPr="00026AD7">
        <w:rPr>
          <w:rFonts w:ascii="Arial" w:hAnsi="Arial" w:cs="Arial"/>
          <w:color w:val="000000"/>
          <w:shd w:val="clear" w:color="auto" w:fill="FFFFFF"/>
        </w:rPr>
        <w:t xml:space="preserve">Ali </w:t>
      </w:r>
      <w:proofErr w:type="spellStart"/>
      <w:r w:rsidRPr="00026AD7">
        <w:rPr>
          <w:rFonts w:ascii="Arial" w:hAnsi="Arial" w:cs="Arial"/>
          <w:color w:val="000000"/>
          <w:shd w:val="clear" w:color="auto" w:fill="FFFFFF"/>
        </w:rPr>
        <w:t>Kumandas</w:t>
      </w:r>
      <w:r>
        <w:rPr>
          <w:rFonts w:ascii="Arial" w:hAnsi="Arial" w:cs="Arial"/>
          <w:color w:val="000000"/>
          <w:shd w:val="clear" w:color="auto" w:fill="FFFFFF"/>
        </w:rPr>
        <w:t>m</w:t>
      </w:r>
      <w:proofErr w:type="spellEnd"/>
      <w:r>
        <w:rPr>
          <w:rFonts w:ascii="Arial" w:hAnsi="Arial" w:cs="Arial"/>
          <w:color w:val="000000"/>
          <w:shd w:val="clear" w:color="auto" w:fill="FFFFFF"/>
        </w:rPr>
        <w:t xml:space="preserve">, </w:t>
      </w:r>
      <w:r>
        <w:rPr>
          <w:rFonts w:ascii="Arial"/>
        </w:rPr>
        <w:t>AKU, Turkey</w:t>
      </w:r>
    </w:p>
    <w:p w14:paraId="310896A0" w14:textId="77777777" w:rsidR="009222CE" w:rsidRDefault="009222CE" w:rsidP="009222CE">
      <w:pPr>
        <w:pStyle w:val="BodyText"/>
        <w:spacing w:before="73" w:line="198" w:lineRule="exact"/>
        <w:ind w:right="5987"/>
        <w:rPr>
          <w:rFonts w:ascii="Arial"/>
        </w:rPr>
      </w:pPr>
      <w:proofErr w:type="spellStart"/>
      <w:r>
        <w:rPr>
          <w:rFonts w:ascii="Arial"/>
        </w:rPr>
        <w:t>Eyup</w:t>
      </w:r>
      <w:proofErr w:type="spellEnd"/>
      <w:r>
        <w:rPr>
          <w:rFonts w:ascii="Arial"/>
        </w:rPr>
        <w:t xml:space="preserve"> E </w:t>
      </w:r>
      <w:proofErr w:type="spellStart"/>
      <w:r>
        <w:rPr>
          <w:rFonts w:ascii="Arial"/>
        </w:rPr>
        <w:t>Gultepe</w:t>
      </w:r>
      <w:proofErr w:type="spellEnd"/>
      <w:r>
        <w:rPr>
          <w:rFonts w:ascii="Arial"/>
        </w:rPr>
        <w:t xml:space="preserve">, PhD, AKU, Turkey </w:t>
      </w:r>
    </w:p>
    <w:p w14:paraId="3D0F20CB" w14:textId="58B4D7BC" w:rsidR="00AE3E37" w:rsidRDefault="009222CE">
      <w:pPr>
        <w:pStyle w:val="BodyText"/>
        <w:rPr>
          <w:rFonts w:ascii="Arial"/>
          <w:sz w:val="20"/>
        </w:rPr>
      </w:pPr>
      <w:r>
        <w:rPr>
          <w:rFonts w:ascii="Arial"/>
        </w:rPr>
        <w:t xml:space="preserve">Ibrahim S </w:t>
      </w:r>
      <w:proofErr w:type="spellStart"/>
      <w:r>
        <w:rPr>
          <w:rFonts w:ascii="Arial"/>
        </w:rPr>
        <w:t>Cetingul</w:t>
      </w:r>
      <w:proofErr w:type="spellEnd"/>
      <w:r>
        <w:rPr>
          <w:rFonts w:ascii="Arial"/>
        </w:rPr>
        <w:t>, PhD, AKU, Turkey</w:t>
      </w:r>
    </w:p>
    <w:p w14:paraId="0869D242" w14:textId="77777777" w:rsidR="00AE3E37" w:rsidRDefault="00AE3E37">
      <w:pPr>
        <w:pStyle w:val="BodyText"/>
        <w:spacing w:before="3"/>
        <w:rPr>
          <w:rFonts w:ascii="Arial"/>
          <w:sz w:val="21"/>
        </w:rPr>
      </w:pPr>
    </w:p>
    <w:p w14:paraId="5EB3DE8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56CD5DB" w14:textId="662A414A" w:rsidR="00AE3E37" w:rsidRDefault="00A9710C">
      <w:pPr>
        <w:pStyle w:val="Heading3"/>
        <w:spacing w:before="147"/>
        <w:jc w:val="both"/>
      </w:pPr>
      <w:r>
        <w:rPr>
          <w:color w:val="BF5A14"/>
        </w:rPr>
        <w:t>Abstract</w:t>
      </w:r>
    </w:p>
    <w:p w14:paraId="7C3DB9B1" w14:textId="44BA7B5F" w:rsidR="009222CE" w:rsidRDefault="009222CE">
      <w:pPr>
        <w:pStyle w:val="BodyText"/>
        <w:spacing w:before="90" w:line="280" w:lineRule="auto"/>
        <w:ind w:left="100"/>
        <w:jc w:val="both"/>
      </w:pPr>
      <w:r w:rsidRPr="009222CE">
        <w:t>The objective of this study was to determine the comparative rumen degradability of beet pulp silage, pomegranate pulp silage and orange pulp silage in cattle and water buffalo. Four Brown Swiss cows and 03 Anatolian Buffaloes (&gt;2years old) were used for experimental design. Constant cannulas were placed on left paralumbar fossa for all animals. Dried Beet pulp silage, pomegranate pulp silage and orange pulp silage samples were taken in nylon bags and placed in rumen through canula for determination of dry matter (DM) and fibre rumen degradability at 4th, 8th, 12th, 16th, 24th, 48th and 72nd hours in experimental animals. Dry matter degradability of pomegranate pulp silage was significantly higher in buffaloes than cows at 48th and 72nd hours. Dry matter degradability of pomegranate pulp silage was 47.88% vs 33.52% at 48th hours and 52.98% vs 41.02% at 72nd hours for buffalos and cows, respectively. Also, there were significant differences for orange pulp silage DM degradability at 24th, 48th and 72nd. The higher values occurred at buffalo groups than cows, again. The percentages were 73.78, 81.44 and 84.76 in buffalos; 49.79, 69.39 and 74.68 in cows for 24th, 48th and 72nd hours, respectively. There were significant differences for DM degradability of beet pulp at 24th, 48th and 72nd hours (67.13%, 80.66% and 84.39% in buffalos, 47.50%, 66.24% and 75.50 in cows, respectively). Although DM degradability of buffalos has been higher than cows at later times, there were no difference for NDF degradability of samples between cows and buffalos. As a conclusion, the results revealed that forage digestibility of buffalo might be lesser than cows and DM degradability of cow was higher than buffalos at initial times in rumen. But DM degradability has been higher in buffalos than cows for later times in rumen. There is a need for further work in order to better understand the subject</w:t>
      </w:r>
      <w:r w:rsidRPr="00026AD7">
        <w:rPr>
          <w:rFonts w:ascii="Arial" w:hAnsi="Arial" w:cs="Arial"/>
          <w:noProof/>
        </w:rPr>
        <w:t>.</w:t>
      </w:r>
    </w:p>
    <w:p w14:paraId="7A0F4555" w14:textId="77777777" w:rsidR="009222CE" w:rsidRDefault="009222CE">
      <w:pPr>
        <w:pStyle w:val="BodyText"/>
        <w:spacing w:before="90" w:line="280" w:lineRule="auto"/>
        <w:ind w:left="100"/>
        <w:jc w:val="both"/>
      </w:pPr>
    </w:p>
    <w:p w14:paraId="79CF0AF4" w14:textId="69683B15" w:rsidR="00AE3E37" w:rsidRDefault="00A9710C">
      <w:pPr>
        <w:pStyle w:val="Heading3"/>
        <w:spacing w:before="74"/>
      </w:pPr>
      <w:r>
        <w:rPr>
          <w:b w:val="0"/>
        </w:rPr>
        <w:br w:type="column"/>
      </w:r>
    </w:p>
    <w:p w14:paraId="16E43B03" w14:textId="5EAF88D7" w:rsidR="00AE3E37" w:rsidRDefault="00AE3E37">
      <w:pPr>
        <w:pStyle w:val="BodyText"/>
        <w:spacing w:before="2"/>
        <w:rPr>
          <w:rFonts w:ascii="Arial"/>
          <w:b/>
          <w:sz w:val="16"/>
        </w:rPr>
      </w:pPr>
    </w:p>
    <w:p w14:paraId="4CB8AC0B" w14:textId="6DA79204" w:rsidR="005973B9" w:rsidRDefault="005973B9" w:rsidP="005973B9">
      <w:pPr>
        <w:spacing w:line="204" w:lineRule="exact"/>
        <w:rPr>
          <w:rFonts w:ascii="Arial"/>
          <w:b/>
          <w:sz w:val="20"/>
        </w:rPr>
      </w:pPr>
      <w:r>
        <w:rPr>
          <w:rFonts w:ascii="Arial"/>
          <w:b/>
          <w:color w:val="BF5A14"/>
          <w:sz w:val="20"/>
        </w:rPr>
        <w:br/>
        <w:t>Recent Publications</w:t>
      </w:r>
    </w:p>
    <w:p w14:paraId="662923B9" w14:textId="77777777" w:rsidR="009222CE" w:rsidRPr="009222CE" w:rsidRDefault="009222CE" w:rsidP="009222CE">
      <w:pPr>
        <w:pStyle w:val="ListParagraph"/>
        <w:numPr>
          <w:ilvl w:val="0"/>
          <w:numId w:val="3"/>
        </w:numPr>
        <w:tabs>
          <w:tab w:val="left" w:pos="384"/>
        </w:tabs>
        <w:spacing w:before="103" w:line="216" w:lineRule="exact"/>
        <w:ind w:right="138" w:hanging="283"/>
        <w:rPr>
          <w:sz w:val="18"/>
        </w:rPr>
      </w:pPr>
      <w:proofErr w:type="spellStart"/>
      <w:r w:rsidRPr="009222CE">
        <w:rPr>
          <w:sz w:val="18"/>
        </w:rPr>
        <w:t>Abdur</w:t>
      </w:r>
      <w:proofErr w:type="spellEnd"/>
      <w:r w:rsidRPr="009222CE">
        <w:rPr>
          <w:sz w:val="18"/>
        </w:rPr>
        <w:t xml:space="preserve"> Rahman, </w:t>
      </w:r>
      <w:proofErr w:type="spellStart"/>
      <w:r w:rsidRPr="009222CE">
        <w:rPr>
          <w:sz w:val="18"/>
        </w:rPr>
        <w:t>Saima</w:t>
      </w:r>
      <w:proofErr w:type="spellEnd"/>
      <w:r w:rsidRPr="009222CE">
        <w:rPr>
          <w:sz w:val="18"/>
        </w:rPr>
        <w:t xml:space="preserve">, Talat Naseer Pasha, Muhammad Younus, </w:t>
      </w:r>
      <w:proofErr w:type="spellStart"/>
      <w:r w:rsidRPr="009222CE">
        <w:rPr>
          <w:sz w:val="18"/>
        </w:rPr>
        <w:t>Yassar</w:t>
      </w:r>
      <w:proofErr w:type="spellEnd"/>
      <w:r w:rsidRPr="009222CE">
        <w:rPr>
          <w:sz w:val="18"/>
        </w:rPr>
        <w:t xml:space="preserve"> Abbas and Yasir Allah </w:t>
      </w:r>
      <w:proofErr w:type="spellStart"/>
      <w:r w:rsidRPr="009222CE">
        <w:rPr>
          <w:sz w:val="18"/>
        </w:rPr>
        <w:t>Ditta</w:t>
      </w:r>
      <w:proofErr w:type="spellEnd"/>
      <w:r w:rsidRPr="009222CE">
        <w:rPr>
          <w:sz w:val="18"/>
        </w:rPr>
        <w:t xml:space="preserve"> (2014). Effect of Multi-Enzymes Supplementation on Growth Performance of Broiler. Pakistan J. Zool., vol. 46(2), pp. 417-422.</w:t>
      </w:r>
    </w:p>
    <w:p w14:paraId="534C6997" w14:textId="77777777" w:rsidR="009222CE" w:rsidRPr="009222CE" w:rsidRDefault="009222CE" w:rsidP="009222CE">
      <w:pPr>
        <w:pStyle w:val="ListParagraph"/>
        <w:numPr>
          <w:ilvl w:val="0"/>
          <w:numId w:val="3"/>
        </w:numPr>
        <w:tabs>
          <w:tab w:val="left" w:pos="384"/>
        </w:tabs>
        <w:spacing w:before="103" w:line="216" w:lineRule="exact"/>
        <w:ind w:right="138" w:hanging="283"/>
        <w:rPr>
          <w:sz w:val="18"/>
        </w:rPr>
      </w:pPr>
      <w:r w:rsidRPr="009222CE">
        <w:rPr>
          <w:sz w:val="18"/>
        </w:rPr>
        <w:t xml:space="preserve">T. Bulbul1, A Rahman2, and V </w:t>
      </w:r>
      <w:proofErr w:type="spellStart"/>
      <w:r w:rsidRPr="009222CE">
        <w:rPr>
          <w:sz w:val="18"/>
        </w:rPr>
        <w:t>Ozdemir</w:t>
      </w:r>
      <w:proofErr w:type="spellEnd"/>
      <w:r w:rsidRPr="009222CE">
        <w:rPr>
          <w:sz w:val="18"/>
        </w:rPr>
        <w:t xml:space="preserve"> (2015). Effect of false flax meal on certain growth, serum and meat parameters of </w:t>
      </w:r>
      <w:proofErr w:type="spellStart"/>
      <w:r w:rsidRPr="009222CE">
        <w:rPr>
          <w:sz w:val="18"/>
        </w:rPr>
        <w:t>japanese</w:t>
      </w:r>
      <w:proofErr w:type="spellEnd"/>
      <w:r w:rsidRPr="009222CE">
        <w:rPr>
          <w:sz w:val="18"/>
        </w:rPr>
        <w:t xml:space="preserve"> quails. J. Anim. Plant Sci. 25(5):2015.</w:t>
      </w:r>
    </w:p>
    <w:p w14:paraId="357BA996" w14:textId="77777777" w:rsidR="009222CE" w:rsidRPr="009222CE" w:rsidRDefault="009222CE" w:rsidP="009222CE">
      <w:pPr>
        <w:pStyle w:val="ListParagraph"/>
        <w:numPr>
          <w:ilvl w:val="0"/>
          <w:numId w:val="3"/>
        </w:numPr>
        <w:tabs>
          <w:tab w:val="left" w:pos="384"/>
        </w:tabs>
        <w:spacing w:before="103" w:line="216" w:lineRule="exact"/>
        <w:ind w:right="138" w:hanging="283"/>
        <w:rPr>
          <w:sz w:val="18"/>
        </w:rPr>
      </w:pPr>
      <w:r w:rsidRPr="009222CE">
        <w:rPr>
          <w:sz w:val="18"/>
        </w:rPr>
        <w:t xml:space="preserve">Y. Abbas, A. W. Sahota, M. </w:t>
      </w:r>
      <w:proofErr w:type="spellStart"/>
      <w:r w:rsidRPr="009222CE">
        <w:rPr>
          <w:sz w:val="18"/>
        </w:rPr>
        <w:t>Akram</w:t>
      </w:r>
      <w:proofErr w:type="spellEnd"/>
      <w:r w:rsidRPr="009222CE">
        <w:rPr>
          <w:sz w:val="18"/>
        </w:rPr>
        <w:t xml:space="preserve">, S. Mehmood, J. Hussain, M. Younus1, M. M. Awais2 and A. R. </w:t>
      </w:r>
      <w:proofErr w:type="spellStart"/>
      <w:r w:rsidRPr="009222CE">
        <w:rPr>
          <w:sz w:val="18"/>
        </w:rPr>
        <w:t>Sial</w:t>
      </w:r>
      <w:proofErr w:type="spellEnd"/>
      <w:r w:rsidRPr="009222CE">
        <w:rPr>
          <w:sz w:val="18"/>
        </w:rPr>
        <w:t xml:space="preserve"> (2015). Effect of different feed restriction regimes on growth performance and economic efficiency of </w:t>
      </w:r>
      <w:proofErr w:type="spellStart"/>
      <w:r w:rsidRPr="009222CE">
        <w:rPr>
          <w:sz w:val="18"/>
        </w:rPr>
        <w:t>japanese</w:t>
      </w:r>
      <w:proofErr w:type="spellEnd"/>
      <w:r w:rsidRPr="009222CE">
        <w:rPr>
          <w:sz w:val="18"/>
        </w:rPr>
        <w:t xml:space="preserve"> quails. The Journal of Animal &amp; Plant Sciences, 25(4): 966-970.</w:t>
      </w:r>
    </w:p>
    <w:p w14:paraId="50519E0C" w14:textId="14E7F334" w:rsidR="009222CE" w:rsidRPr="009222CE" w:rsidRDefault="009222CE" w:rsidP="009222CE">
      <w:pPr>
        <w:pStyle w:val="ListParagraph"/>
        <w:numPr>
          <w:ilvl w:val="0"/>
          <w:numId w:val="3"/>
        </w:numPr>
        <w:tabs>
          <w:tab w:val="left" w:pos="384"/>
        </w:tabs>
        <w:spacing w:before="103" w:line="216" w:lineRule="exact"/>
        <w:ind w:right="138" w:hanging="283"/>
        <w:rPr>
          <w:sz w:val="18"/>
        </w:rPr>
      </w:pPr>
      <w:r w:rsidRPr="009222CE">
        <w:rPr>
          <w:sz w:val="18"/>
        </w:rPr>
        <w:t xml:space="preserve">Ibrahim </w:t>
      </w:r>
      <w:proofErr w:type="spellStart"/>
      <w:r w:rsidRPr="009222CE">
        <w:rPr>
          <w:sz w:val="18"/>
        </w:rPr>
        <w:t>Sadi</w:t>
      </w:r>
      <w:proofErr w:type="spellEnd"/>
      <w:r w:rsidRPr="009222CE">
        <w:rPr>
          <w:sz w:val="18"/>
        </w:rPr>
        <w:t xml:space="preserve"> </w:t>
      </w:r>
      <w:proofErr w:type="spellStart"/>
      <w:r w:rsidRPr="009222CE">
        <w:rPr>
          <w:sz w:val="18"/>
        </w:rPr>
        <w:t>Cetingul</w:t>
      </w:r>
      <w:proofErr w:type="spellEnd"/>
      <w:r w:rsidRPr="009222CE">
        <w:rPr>
          <w:sz w:val="18"/>
        </w:rPr>
        <w:t xml:space="preserve">, Ismail Bayram, Ismail </w:t>
      </w:r>
      <w:proofErr w:type="spellStart"/>
      <w:r w:rsidRPr="009222CE">
        <w:rPr>
          <w:sz w:val="18"/>
        </w:rPr>
        <w:t>Kucukkurt</w:t>
      </w:r>
      <w:proofErr w:type="spellEnd"/>
      <w:r w:rsidRPr="009222CE">
        <w:rPr>
          <w:sz w:val="18"/>
        </w:rPr>
        <w:t xml:space="preserve">, </w:t>
      </w:r>
      <w:proofErr w:type="spellStart"/>
      <w:r w:rsidRPr="009222CE">
        <w:rPr>
          <w:sz w:val="18"/>
        </w:rPr>
        <w:t>Abdil</w:t>
      </w:r>
      <w:proofErr w:type="spellEnd"/>
      <w:r w:rsidRPr="009222CE">
        <w:rPr>
          <w:sz w:val="18"/>
        </w:rPr>
        <w:t xml:space="preserve"> </w:t>
      </w:r>
      <w:proofErr w:type="spellStart"/>
      <w:r w:rsidRPr="009222CE">
        <w:rPr>
          <w:sz w:val="18"/>
        </w:rPr>
        <w:t>Burhaneddin</w:t>
      </w:r>
      <w:proofErr w:type="spellEnd"/>
      <w:r w:rsidRPr="009222CE">
        <w:rPr>
          <w:sz w:val="18"/>
        </w:rPr>
        <w:t xml:space="preserve"> </w:t>
      </w:r>
      <w:proofErr w:type="spellStart"/>
      <w:r w:rsidRPr="009222CE">
        <w:rPr>
          <w:sz w:val="18"/>
        </w:rPr>
        <w:t>Akkaya</w:t>
      </w:r>
      <w:proofErr w:type="spellEnd"/>
      <w:r w:rsidRPr="009222CE">
        <w:rPr>
          <w:sz w:val="18"/>
        </w:rPr>
        <w:t xml:space="preserve">, </w:t>
      </w:r>
      <w:proofErr w:type="spellStart"/>
      <w:r w:rsidRPr="009222CE">
        <w:rPr>
          <w:sz w:val="18"/>
        </w:rPr>
        <w:t>Cangir</w:t>
      </w:r>
      <w:proofErr w:type="spellEnd"/>
      <w:r w:rsidRPr="009222CE">
        <w:rPr>
          <w:sz w:val="18"/>
        </w:rPr>
        <w:t xml:space="preserve"> </w:t>
      </w:r>
      <w:proofErr w:type="spellStart"/>
      <w:r w:rsidRPr="009222CE">
        <w:rPr>
          <w:sz w:val="18"/>
        </w:rPr>
        <w:t>Uyarlar</w:t>
      </w:r>
      <w:proofErr w:type="spellEnd"/>
      <w:r w:rsidRPr="009222CE">
        <w:rPr>
          <w:sz w:val="18"/>
        </w:rPr>
        <w:t xml:space="preserve">, Mehmet </w:t>
      </w:r>
      <w:proofErr w:type="spellStart"/>
      <w:r w:rsidRPr="009222CE">
        <w:rPr>
          <w:sz w:val="18"/>
        </w:rPr>
        <w:t>Yardimci</w:t>
      </w:r>
      <w:proofErr w:type="spellEnd"/>
      <w:r w:rsidRPr="009222CE">
        <w:rPr>
          <w:sz w:val="18"/>
        </w:rPr>
        <w:t xml:space="preserve">, </w:t>
      </w:r>
      <w:proofErr w:type="spellStart"/>
      <w:r w:rsidRPr="009222CE">
        <w:rPr>
          <w:sz w:val="18"/>
        </w:rPr>
        <w:t>Eyup</w:t>
      </w:r>
      <w:proofErr w:type="spellEnd"/>
      <w:r w:rsidRPr="009222CE">
        <w:rPr>
          <w:sz w:val="18"/>
        </w:rPr>
        <w:t xml:space="preserve"> </w:t>
      </w:r>
      <w:proofErr w:type="spellStart"/>
      <w:r w:rsidRPr="009222CE">
        <w:rPr>
          <w:sz w:val="18"/>
        </w:rPr>
        <w:t>Eren</w:t>
      </w:r>
      <w:proofErr w:type="spellEnd"/>
      <w:r w:rsidRPr="009222CE">
        <w:rPr>
          <w:sz w:val="18"/>
        </w:rPr>
        <w:t xml:space="preserve"> </w:t>
      </w:r>
      <w:proofErr w:type="spellStart"/>
      <w:r w:rsidRPr="009222CE">
        <w:rPr>
          <w:sz w:val="18"/>
        </w:rPr>
        <w:t>Gultepe</w:t>
      </w:r>
      <w:proofErr w:type="spellEnd"/>
      <w:r w:rsidRPr="009222CE">
        <w:rPr>
          <w:sz w:val="18"/>
        </w:rPr>
        <w:t xml:space="preserve"> and </w:t>
      </w:r>
      <w:proofErr w:type="spellStart"/>
      <w:r w:rsidRPr="009222CE">
        <w:rPr>
          <w:sz w:val="18"/>
        </w:rPr>
        <w:t>Abdur</w:t>
      </w:r>
      <w:proofErr w:type="spellEnd"/>
      <w:r w:rsidRPr="009222CE">
        <w:rPr>
          <w:sz w:val="18"/>
        </w:rPr>
        <w:t xml:space="preserve"> Rahman (2016). Effect of Peppermint (Mentha </w:t>
      </w:r>
      <w:proofErr w:type="spellStart"/>
      <w:r w:rsidRPr="009222CE">
        <w:rPr>
          <w:sz w:val="18"/>
        </w:rPr>
        <w:t>Piperita</w:t>
      </w:r>
      <w:proofErr w:type="spellEnd"/>
      <w:r w:rsidRPr="009222CE">
        <w:rPr>
          <w:sz w:val="18"/>
        </w:rPr>
        <w:t xml:space="preserve">) Supplementation on Carcass Yield, Meat Taste, Heart Weight, Liver Weight and Some Blood Parameters in Laying Quail (Coturnix </w:t>
      </w:r>
      <w:proofErr w:type="spellStart"/>
      <w:r w:rsidRPr="009222CE">
        <w:rPr>
          <w:sz w:val="18"/>
        </w:rPr>
        <w:t>Coturnix</w:t>
      </w:r>
      <w:proofErr w:type="spellEnd"/>
      <w:r w:rsidRPr="009222CE">
        <w:rPr>
          <w:sz w:val="18"/>
        </w:rPr>
        <w:t xml:space="preserve"> Japonica). Indian Journal of Animal Research. 50:4, 512-517.</w:t>
      </w:r>
    </w:p>
    <w:p w14:paraId="7A610DD2" w14:textId="77777777" w:rsidR="009222CE" w:rsidRPr="009222CE" w:rsidRDefault="009222CE" w:rsidP="009222CE">
      <w:pPr>
        <w:pStyle w:val="ListParagraph"/>
        <w:numPr>
          <w:ilvl w:val="0"/>
          <w:numId w:val="3"/>
        </w:numPr>
        <w:tabs>
          <w:tab w:val="left" w:pos="384"/>
        </w:tabs>
        <w:spacing w:before="103" w:line="216" w:lineRule="exact"/>
        <w:ind w:right="138" w:hanging="283"/>
        <w:rPr>
          <w:sz w:val="18"/>
        </w:rPr>
      </w:pPr>
      <w:proofErr w:type="spellStart"/>
      <w:r w:rsidRPr="009222CE">
        <w:rPr>
          <w:sz w:val="18"/>
        </w:rPr>
        <w:t>Kanwal</w:t>
      </w:r>
      <w:proofErr w:type="spellEnd"/>
      <w:r w:rsidRPr="009222CE">
        <w:rPr>
          <w:sz w:val="18"/>
        </w:rPr>
        <w:t xml:space="preserve"> Rafique, </w:t>
      </w:r>
      <w:proofErr w:type="spellStart"/>
      <w:r w:rsidRPr="009222CE">
        <w:rPr>
          <w:sz w:val="18"/>
        </w:rPr>
        <w:t>Abdur</w:t>
      </w:r>
      <w:proofErr w:type="spellEnd"/>
      <w:r w:rsidRPr="009222CE">
        <w:rPr>
          <w:sz w:val="18"/>
        </w:rPr>
        <w:t xml:space="preserve"> Rahman* and </w:t>
      </w:r>
      <w:proofErr w:type="spellStart"/>
      <w:r w:rsidRPr="009222CE">
        <w:rPr>
          <w:sz w:val="18"/>
        </w:rPr>
        <w:t>Mubarik</w:t>
      </w:r>
      <w:proofErr w:type="spellEnd"/>
      <w:r w:rsidRPr="009222CE">
        <w:rPr>
          <w:sz w:val="18"/>
        </w:rPr>
        <w:t xml:space="preserve"> Mahmood. 2017. Effect of dietary supplementation of different levels of saccharomyces cerevisiae on growth performance and hematology in broiler. IJAR. DOI: 10.18805/</w:t>
      </w:r>
      <w:proofErr w:type="gramStart"/>
      <w:r w:rsidRPr="009222CE">
        <w:rPr>
          <w:sz w:val="18"/>
        </w:rPr>
        <w:t>ijar.B</w:t>
      </w:r>
      <w:proofErr w:type="gramEnd"/>
      <w:r w:rsidRPr="009222CE">
        <w:rPr>
          <w:sz w:val="18"/>
        </w:rPr>
        <w:t>-695.</w:t>
      </w:r>
    </w:p>
    <w:p w14:paraId="0AE5C82C" w14:textId="0B4A2735" w:rsidR="00AE3E37" w:rsidRPr="009222CE" w:rsidRDefault="009222CE" w:rsidP="009222CE">
      <w:pPr>
        <w:pStyle w:val="ListParagraph"/>
        <w:numPr>
          <w:ilvl w:val="0"/>
          <w:numId w:val="3"/>
        </w:numPr>
        <w:tabs>
          <w:tab w:val="left" w:pos="384"/>
        </w:tabs>
        <w:spacing w:before="103" w:line="216" w:lineRule="exact"/>
        <w:ind w:right="138" w:hanging="283"/>
        <w:rPr>
          <w:sz w:val="18"/>
        </w:rPr>
        <w:sectPr w:rsidR="00AE3E37" w:rsidRPr="009222CE">
          <w:type w:val="continuous"/>
          <w:pgSz w:w="11910" w:h="16840"/>
          <w:pgMar w:top="1740" w:right="600" w:bottom="840" w:left="620" w:header="720" w:footer="720" w:gutter="0"/>
          <w:cols w:num="2" w:space="720" w:equalWidth="0">
            <w:col w:w="5214" w:space="138"/>
            <w:col w:w="5338"/>
          </w:cols>
        </w:sectPr>
      </w:pPr>
      <w:proofErr w:type="spellStart"/>
      <w:r w:rsidRPr="009222CE">
        <w:rPr>
          <w:sz w:val="18"/>
        </w:rPr>
        <w:t>Abdur</w:t>
      </w:r>
      <w:proofErr w:type="spellEnd"/>
      <w:r w:rsidRPr="009222CE">
        <w:rPr>
          <w:sz w:val="18"/>
        </w:rPr>
        <w:t xml:space="preserve"> Rahman*1, Ibrahim </w:t>
      </w:r>
      <w:proofErr w:type="spellStart"/>
      <w:r w:rsidRPr="009222CE">
        <w:rPr>
          <w:sz w:val="18"/>
        </w:rPr>
        <w:t>Sadi</w:t>
      </w:r>
      <w:proofErr w:type="spellEnd"/>
      <w:r w:rsidRPr="009222CE">
        <w:rPr>
          <w:sz w:val="18"/>
        </w:rPr>
        <w:t xml:space="preserve"> Cetingul2, Ismail Bayram2, </w:t>
      </w:r>
      <w:proofErr w:type="spellStart"/>
      <w:r w:rsidRPr="009222CE">
        <w:rPr>
          <w:sz w:val="18"/>
        </w:rPr>
        <w:t>Cangir</w:t>
      </w:r>
      <w:proofErr w:type="spellEnd"/>
      <w:r w:rsidRPr="009222CE">
        <w:rPr>
          <w:sz w:val="18"/>
        </w:rPr>
        <w:t xml:space="preserve"> Uyarlar2, </w:t>
      </w:r>
      <w:proofErr w:type="spellStart"/>
      <w:r w:rsidRPr="009222CE">
        <w:rPr>
          <w:sz w:val="18"/>
        </w:rPr>
        <w:t>Abdil</w:t>
      </w:r>
      <w:proofErr w:type="spellEnd"/>
      <w:r w:rsidRPr="009222CE">
        <w:rPr>
          <w:sz w:val="18"/>
        </w:rPr>
        <w:t xml:space="preserve"> </w:t>
      </w:r>
      <w:proofErr w:type="spellStart"/>
      <w:r w:rsidRPr="009222CE">
        <w:rPr>
          <w:sz w:val="18"/>
        </w:rPr>
        <w:t>Burhaneddin</w:t>
      </w:r>
      <w:proofErr w:type="spellEnd"/>
      <w:r w:rsidRPr="009222CE">
        <w:rPr>
          <w:sz w:val="18"/>
        </w:rPr>
        <w:t xml:space="preserve"> Akkaya2, </w:t>
      </w:r>
      <w:proofErr w:type="spellStart"/>
      <w:r w:rsidRPr="009222CE">
        <w:rPr>
          <w:sz w:val="18"/>
        </w:rPr>
        <w:t>Eyup</w:t>
      </w:r>
      <w:proofErr w:type="spellEnd"/>
      <w:r w:rsidRPr="009222CE">
        <w:rPr>
          <w:sz w:val="18"/>
        </w:rPr>
        <w:t xml:space="preserve"> </w:t>
      </w:r>
      <w:proofErr w:type="spellStart"/>
      <w:r w:rsidRPr="009222CE">
        <w:rPr>
          <w:sz w:val="18"/>
        </w:rPr>
        <w:t>Eren</w:t>
      </w:r>
      <w:proofErr w:type="spellEnd"/>
      <w:r w:rsidRPr="009222CE">
        <w:rPr>
          <w:sz w:val="18"/>
        </w:rPr>
        <w:t xml:space="preserve"> Gultepe2, </w:t>
      </w:r>
      <w:proofErr w:type="spellStart"/>
      <w:r w:rsidRPr="009222CE">
        <w:rPr>
          <w:sz w:val="18"/>
        </w:rPr>
        <w:t>Hikmet</w:t>
      </w:r>
      <w:proofErr w:type="spellEnd"/>
      <w:r w:rsidRPr="009222CE">
        <w:rPr>
          <w:sz w:val="18"/>
        </w:rPr>
        <w:t xml:space="preserve"> Keles3, </w:t>
      </w:r>
      <w:proofErr w:type="spellStart"/>
      <w:r w:rsidRPr="009222CE">
        <w:rPr>
          <w:sz w:val="18"/>
        </w:rPr>
        <w:t>Aykut</w:t>
      </w:r>
      <w:proofErr w:type="spellEnd"/>
      <w:r w:rsidRPr="009222CE">
        <w:rPr>
          <w:sz w:val="18"/>
        </w:rPr>
        <w:t xml:space="preserve"> Ulucan4, Zafar Hayat. Effect of supplementation of Oregano (</w:t>
      </w:r>
      <w:proofErr w:type="spellStart"/>
      <w:r w:rsidRPr="009222CE">
        <w:rPr>
          <w:sz w:val="18"/>
        </w:rPr>
        <w:t>Origanum</w:t>
      </w:r>
      <w:proofErr w:type="spellEnd"/>
      <w:r w:rsidRPr="009222CE">
        <w:rPr>
          <w:sz w:val="18"/>
        </w:rPr>
        <w:t xml:space="preserve"> </w:t>
      </w:r>
      <w:proofErr w:type="spellStart"/>
      <w:r w:rsidRPr="009222CE">
        <w:rPr>
          <w:sz w:val="18"/>
        </w:rPr>
        <w:t>Onites</w:t>
      </w:r>
      <w:proofErr w:type="spellEnd"/>
      <w:r w:rsidRPr="009222CE">
        <w:rPr>
          <w:sz w:val="18"/>
        </w:rPr>
        <w:t>) Dried Leaves on the Intestinal Properties in Japanese Quails. PJZ. 2018. Pakistan J. Zool., vol. 50(4), pp 1-4, 2018.</w:t>
      </w:r>
      <w:r w:rsidR="008756E6" w:rsidRPr="009222CE">
        <w:t xml:space="preserve">   </w:t>
      </w:r>
    </w:p>
    <w:p w14:paraId="2C3CEA79" w14:textId="77777777" w:rsidR="00AE3E37" w:rsidRDefault="00AE3E37">
      <w:pPr>
        <w:pStyle w:val="BodyText"/>
        <w:rPr>
          <w:rFonts w:ascii="Calibri"/>
          <w:sz w:val="20"/>
        </w:rPr>
      </w:pPr>
    </w:p>
    <w:p w14:paraId="37FBE28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549D15" wp14:editId="011ADEE3">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73DD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52F6BCA" w14:textId="102C8618" w:rsidR="00AE3E37" w:rsidRDefault="008756E6" w:rsidP="00404E5B">
      <w:pPr>
        <w:spacing w:before="92"/>
        <w:ind w:right="4234"/>
        <w:rPr>
          <w:rFonts w:ascii="Arial"/>
        </w:rPr>
      </w:pPr>
      <w:r>
        <w:rPr>
          <w:noProof/>
        </w:rPr>
        <w:t xml:space="preserve">              </w:t>
      </w:r>
      <w:r w:rsidR="009222CE" w:rsidRPr="00C41D33">
        <w:rPr>
          <w:noProof/>
        </w:rPr>
        <w:drawing>
          <wp:inline distT="0" distB="0" distL="0" distR="0" wp14:anchorId="106F58BD" wp14:editId="0D88B9AA">
            <wp:extent cx="723900" cy="838200"/>
            <wp:effectExtent l="0" t="0" r="0" b="0"/>
            <wp:docPr id="3" name="Picture 3"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3900" cy="838200"/>
                    </a:xfrm>
                    <a:prstGeom prst="rect">
                      <a:avLst/>
                    </a:prstGeom>
                    <a:noFill/>
                    <a:ln>
                      <a:noFill/>
                    </a:ln>
                  </pic:spPr>
                </pic:pic>
              </a:graphicData>
            </a:graphic>
          </wp:inline>
        </w:drawing>
      </w:r>
      <w:r w:rsidR="00A9710C">
        <w:rPr>
          <w:rFonts w:ascii="Arial"/>
          <w:color w:val="BF5A14"/>
        </w:rPr>
        <w:t>Biograph</w:t>
      </w:r>
      <w:r w:rsidR="00B42E25">
        <w:rPr>
          <w:rFonts w:ascii="Arial"/>
          <w:color w:val="BF5A14"/>
        </w:rPr>
        <w:t>y</w:t>
      </w:r>
    </w:p>
    <w:p w14:paraId="373A73AF" w14:textId="75D350E3" w:rsidR="00B42E25" w:rsidRDefault="00B42E25" w:rsidP="00B42E25">
      <w:pPr>
        <w:spacing w:before="41" w:line="154" w:lineRule="exact"/>
        <w:ind w:left="213" w:right="231"/>
        <w:jc w:val="both"/>
        <w:rPr>
          <w:rFonts w:ascii="Arial"/>
          <w:sz w:val="14"/>
        </w:rPr>
      </w:pPr>
      <w:r>
        <w:rPr>
          <w:rFonts w:ascii="Arial"/>
          <w:sz w:val="14"/>
        </w:rPr>
        <w:t>Dr</w:t>
      </w:r>
      <w:r>
        <w:rPr>
          <w:rFonts w:ascii="Arial"/>
          <w:sz w:val="14"/>
        </w:rPr>
        <w:t xml:space="preserve">. </w:t>
      </w:r>
      <w:proofErr w:type="spellStart"/>
      <w:r>
        <w:rPr>
          <w:rFonts w:ascii="Arial"/>
          <w:sz w:val="14"/>
        </w:rPr>
        <w:t>Abdur</w:t>
      </w:r>
      <w:proofErr w:type="spellEnd"/>
      <w:r>
        <w:rPr>
          <w:rFonts w:ascii="Arial"/>
          <w:sz w:val="14"/>
        </w:rPr>
        <w:t xml:space="preserve"> Rahman is Assistant Professor</w:t>
      </w:r>
      <w:r w:rsidRPr="0039542C">
        <w:rPr>
          <w:rFonts w:ascii="Arial"/>
          <w:sz w:val="14"/>
        </w:rPr>
        <w:t xml:space="preserve"> in animal Nutrition section at </w:t>
      </w:r>
      <w:bookmarkStart w:id="0" w:name="_GoBack"/>
      <w:r w:rsidRPr="0039542C">
        <w:rPr>
          <w:rFonts w:ascii="Arial"/>
          <w:sz w:val="14"/>
        </w:rPr>
        <w:t xml:space="preserve">College of Veterinary and Animal Sciences, Jhang </w:t>
      </w:r>
      <w:bookmarkEnd w:id="0"/>
      <w:r w:rsidRPr="0039542C">
        <w:rPr>
          <w:rFonts w:ascii="Arial"/>
          <w:sz w:val="14"/>
        </w:rPr>
        <w:t xml:space="preserve">Sub Campus </w:t>
      </w:r>
      <w:r>
        <w:rPr>
          <w:rFonts w:ascii="Arial"/>
          <w:sz w:val="14"/>
        </w:rPr>
        <w:t>University of Veterinary and Animal Sciences, Lahore-Pakistan (</w:t>
      </w:r>
      <w:r w:rsidRPr="0039542C">
        <w:rPr>
          <w:rFonts w:ascii="Arial"/>
          <w:sz w:val="14"/>
        </w:rPr>
        <w:t xml:space="preserve">UVAS, Lahore) and holds DVM Degree, </w:t>
      </w:r>
      <w:proofErr w:type="spellStart"/>
      <w:proofErr w:type="gramStart"/>
      <w:r w:rsidRPr="0039542C">
        <w:rPr>
          <w:rFonts w:ascii="Arial"/>
          <w:sz w:val="14"/>
        </w:rPr>
        <w:t>M.Phil</w:t>
      </w:r>
      <w:proofErr w:type="spellEnd"/>
      <w:proofErr w:type="gramEnd"/>
      <w:r w:rsidRPr="0039542C">
        <w:rPr>
          <w:rFonts w:ascii="Arial"/>
          <w:sz w:val="14"/>
        </w:rPr>
        <w:t xml:space="preserve"> and PhD in Animal</w:t>
      </w:r>
      <w:r>
        <w:rPr>
          <w:rFonts w:ascii="Arial"/>
          <w:sz w:val="14"/>
        </w:rPr>
        <w:t xml:space="preserve"> Nutrition. He has more than seven</w:t>
      </w:r>
      <w:r w:rsidRPr="0039542C">
        <w:rPr>
          <w:rFonts w:ascii="Arial"/>
          <w:sz w:val="14"/>
        </w:rPr>
        <w:t xml:space="preserve"> year</w:t>
      </w:r>
      <w:r>
        <w:rPr>
          <w:rFonts w:ascii="Arial"/>
          <w:sz w:val="14"/>
        </w:rPr>
        <w:t>s</w:t>
      </w:r>
      <w:r w:rsidRPr="0039542C">
        <w:rPr>
          <w:rFonts w:ascii="Arial"/>
          <w:sz w:val="14"/>
        </w:rPr>
        <w:t xml:space="preserve"> teaching experience at UVAS, Lahore and CVAS</w:t>
      </w:r>
      <w:r>
        <w:rPr>
          <w:rFonts w:ascii="Arial"/>
          <w:sz w:val="14"/>
        </w:rPr>
        <w:t>, Jhang</w:t>
      </w:r>
      <w:r w:rsidRPr="0039542C">
        <w:rPr>
          <w:rFonts w:ascii="Arial"/>
          <w:sz w:val="14"/>
        </w:rPr>
        <w:t xml:space="preserve">. He is actively engaged in teaching and research. </w:t>
      </w:r>
      <w:r>
        <w:rPr>
          <w:rFonts w:ascii="Arial"/>
          <w:sz w:val="14"/>
        </w:rPr>
        <w:t xml:space="preserve">He has worked in many research projects at Pakistan and Turkey. </w:t>
      </w:r>
      <w:r w:rsidRPr="0039542C">
        <w:rPr>
          <w:rFonts w:ascii="Arial"/>
          <w:sz w:val="14"/>
        </w:rPr>
        <w:t>He has published more than 15 research papers in international journals. He is providing services to different livestock farmers as well</w:t>
      </w:r>
      <w:r>
        <w:rPr>
          <w:rFonts w:ascii="Arial"/>
          <w:sz w:val="14"/>
        </w:rPr>
        <w:t>.</w:t>
      </w:r>
    </w:p>
    <w:p w14:paraId="5874C9A1" w14:textId="77777777" w:rsidR="00B42E25" w:rsidRDefault="00B42E25" w:rsidP="00B42E25">
      <w:pPr>
        <w:spacing w:before="62"/>
        <w:ind w:left="4217" w:right="4235"/>
        <w:jc w:val="center"/>
        <w:rPr>
          <w:rFonts w:ascii="Arial"/>
          <w:sz w:val="14"/>
        </w:rPr>
      </w:pPr>
      <w:r>
        <w:rPr>
          <w:rFonts w:ascii="Arial"/>
          <w:sz w:val="14"/>
        </w:rPr>
        <w:t xml:space="preserve">Email: </w:t>
      </w:r>
      <w:hyperlink r:id="rId10" w:history="1">
        <w:r w:rsidRPr="007B06E0">
          <w:rPr>
            <w:rStyle w:val="Hyperlink"/>
            <w:rFonts w:ascii="Arial"/>
            <w:sz w:val="14"/>
          </w:rPr>
          <w:t>abdurrehman@uvas.edu.pk</w:t>
        </w:r>
      </w:hyperlink>
    </w:p>
    <w:p w14:paraId="165F0B0D" w14:textId="5274A555" w:rsidR="00AE3E37" w:rsidRPr="00B42E25" w:rsidRDefault="00292ED9" w:rsidP="00B42E25">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EC850F2" wp14:editId="15D642F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0785C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C469D16" w14:textId="383AD734" w:rsidR="00AE3E37" w:rsidRPr="00B42E25" w:rsidRDefault="00A9710C" w:rsidP="00B42E25">
      <w:pPr>
        <w:spacing w:before="39"/>
        <w:ind w:left="100"/>
        <w:rPr>
          <w:rFonts w:ascii="Minion Pro"/>
          <w:b/>
          <w:sz w:val="20"/>
        </w:rPr>
        <w:sectPr w:rsidR="00AE3E37" w:rsidRPr="00B42E25">
          <w:type w:val="continuous"/>
          <w:pgSz w:w="11910" w:h="16840"/>
          <w:pgMar w:top="1740" w:right="600" w:bottom="840" w:left="620" w:header="720" w:footer="720" w:gutter="0"/>
          <w:cols w:space="720"/>
        </w:sectPr>
      </w:pPr>
      <w:r w:rsidRPr="00B21A57">
        <w:rPr>
          <w:rFonts w:ascii="Minion Pro"/>
          <w:b/>
          <w:sz w:val="20"/>
        </w:rPr>
        <w:t>Notes/Comments</w:t>
      </w:r>
    </w:p>
    <w:p w14:paraId="0C0516E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DFB209" w14:textId="77777777" w:rsidR="005D1106" w:rsidRDefault="005D1106">
      <w:r>
        <w:separator/>
      </w:r>
    </w:p>
  </w:endnote>
  <w:endnote w:type="continuationSeparator" w:id="0">
    <w:p w14:paraId="6967DB04" w14:textId="77777777" w:rsidR="005D1106" w:rsidRDefault="005D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10A0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49A13F4" wp14:editId="35FC5C4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ED8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AFA0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9A13F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60AED85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EAFA05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D6C9ABC" wp14:editId="3A78E5B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D09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8A84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6C9AB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72ED094B"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8A84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B110833" wp14:editId="6774764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78FD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D734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11083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D778FD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D7344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F7D69B" w14:textId="77777777" w:rsidR="005D1106" w:rsidRDefault="005D1106">
      <w:r>
        <w:separator/>
      </w:r>
    </w:p>
  </w:footnote>
  <w:footnote w:type="continuationSeparator" w:id="0">
    <w:p w14:paraId="2F04D22B" w14:textId="77777777" w:rsidR="005D1106" w:rsidRDefault="005D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D1A0E"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DACF0CC" wp14:editId="2E9E8BE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E95A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ACF0CC"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9E95A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36A66A1" wp14:editId="73EFE11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916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80ED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A66A1"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E19167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80ED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BFB2FA5"/>
    <w:multiLevelType w:val="hybridMultilevel"/>
    <w:tmpl w:val="5C908618"/>
    <w:lvl w:ilvl="0" w:tplc="C7128B30">
      <w:start w:val="1"/>
      <w:numFmt w:val="decimal"/>
      <w:lvlText w:val="%1."/>
      <w:lvlJc w:val="left"/>
      <w:pPr>
        <w:ind w:left="720" w:hanging="360"/>
      </w:pPr>
      <w:rPr>
        <w:rFonts w:hint="default"/>
        <w:b/>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76E5D"/>
    <w:rsid w:val="00292ED9"/>
    <w:rsid w:val="00404E5B"/>
    <w:rsid w:val="00414F7B"/>
    <w:rsid w:val="004355DC"/>
    <w:rsid w:val="00444C26"/>
    <w:rsid w:val="004749B4"/>
    <w:rsid w:val="00494130"/>
    <w:rsid w:val="004F3523"/>
    <w:rsid w:val="005973B9"/>
    <w:rsid w:val="005B3A56"/>
    <w:rsid w:val="005D1106"/>
    <w:rsid w:val="006060CE"/>
    <w:rsid w:val="0063497F"/>
    <w:rsid w:val="007701A3"/>
    <w:rsid w:val="00873DF0"/>
    <w:rsid w:val="008756E6"/>
    <w:rsid w:val="009222CE"/>
    <w:rsid w:val="0099151C"/>
    <w:rsid w:val="009B2D44"/>
    <w:rsid w:val="00A07E82"/>
    <w:rsid w:val="00A9710C"/>
    <w:rsid w:val="00AE3E37"/>
    <w:rsid w:val="00B21A57"/>
    <w:rsid w:val="00B42E25"/>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BF60F"/>
  <w15:docId w15:val="{EBE2E971-8288-4A57-B6A6-E9CE8864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bdurrehman@uvas.edu.pk"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683</Words>
  <Characters>3898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asfand yar ahmad</cp:lastModifiedBy>
  <cp:revision>2</cp:revision>
  <dcterms:created xsi:type="dcterms:W3CDTF">2018-07-16T11:12:00Z</dcterms:created>
  <dcterms:modified xsi:type="dcterms:W3CDTF">2018-07-16T11:12:00Z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