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0DE" w:rsidRDefault="007360DE" w:rsidP="00E312AE">
      <w:pPr>
        <w:spacing w:after="0" w:line="360" w:lineRule="auto"/>
        <w:ind w:left="-851"/>
        <w:rPr>
          <w:rFonts w:ascii="Times New Roman" w:hAnsi="Times New Roman" w:cs="Times New Roman"/>
          <w:b/>
          <w:bCs/>
          <w:color w:val="212121"/>
          <w:sz w:val="24"/>
          <w:szCs w:val="24"/>
          <w:shd w:val="clear" w:color="auto" w:fill="FFFFFF"/>
          <w:lang w:val="en-US"/>
        </w:rPr>
      </w:pPr>
      <w:r w:rsidRPr="00F36061">
        <w:rPr>
          <w:rFonts w:ascii="Times New Roman" w:hAnsi="Times New Roman" w:cs="Times New Roman"/>
          <w:b/>
          <w:bCs/>
          <w:color w:val="212121"/>
          <w:sz w:val="24"/>
          <w:szCs w:val="24"/>
          <w:shd w:val="clear" w:color="auto" w:fill="FFFFFF"/>
          <w:lang w:val="en-US"/>
        </w:rPr>
        <w:t>ANTIBIOTIC RESISTANCE PROFILES OF ENTEROCOCC</w:t>
      </w:r>
      <w:r w:rsidR="001A360E" w:rsidRPr="00F36061">
        <w:rPr>
          <w:rFonts w:ascii="Times New Roman" w:hAnsi="Times New Roman" w:cs="Times New Roman"/>
          <w:b/>
          <w:bCs/>
          <w:color w:val="212121"/>
          <w:sz w:val="24"/>
          <w:szCs w:val="24"/>
          <w:shd w:val="clear" w:color="auto" w:fill="FFFFFF"/>
          <w:lang w:val="en-US"/>
        </w:rPr>
        <w:t>US SPECIES IN CHICKEN AT SLAUGHTER LEVEL</w:t>
      </w:r>
    </w:p>
    <w:p w:rsidR="00E312AE" w:rsidRPr="00F36061" w:rsidRDefault="00E312AE" w:rsidP="00E312AE">
      <w:pPr>
        <w:spacing w:after="0" w:line="240" w:lineRule="auto"/>
        <w:ind w:left="-851"/>
        <w:rPr>
          <w:rFonts w:ascii="Times New Roman" w:hAnsi="Times New Roman" w:cs="Times New Roman"/>
          <w:b/>
          <w:bCs/>
          <w:color w:val="212121"/>
          <w:sz w:val="24"/>
          <w:szCs w:val="24"/>
          <w:shd w:val="clear" w:color="auto" w:fill="FFFFFF"/>
          <w:lang w:val="en-US"/>
        </w:rPr>
      </w:pPr>
    </w:p>
    <w:p w:rsidR="007360DE" w:rsidRPr="0088299C" w:rsidRDefault="007360DE" w:rsidP="00E312AE">
      <w:pPr>
        <w:spacing w:after="0" w:line="360" w:lineRule="auto"/>
        <w:ind w:left="-851"/>
        <w:rPr>
          <w:rFonts w:ascii="Times New Roman" w:hAnsi="Times New Roman" w:cs="Times New Roman"/>
          <w:sz w:val="24"/>
          <w:szCs w:val="24"/>
          <w:u w:val="single"/>
          <w:vertAlign w:val="superscript"/>
          <w:lang w:val="en-US"/>
        </w:rPr>
      </w:pPr>
      <w:r w:rsidRPr="0088299C">
        <w:rPr>
          <w:rFonts w:ascii="Times New Roman" w:hAnsi="Times New Roman" w:cs="Times New Roman"/>
          <w:sz w:val="24"/>
          <w:szCs w:val="24"/>
          <w:lang w:val="en-US"/>
        </w:rPr>
        <w:t>YOUSFI.S</w:t>
      </w:r>
      <w:r w:rsidRPr="0088299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(1)*</w:t>
      </w:r>
      <w:r w:rsidRPr="0088299C">
        <w:rPr>
          <w:rFonts w:ascii="Times New Roman" w:hAnsi="Times New Roman" w:cs="Times New Roman"/>
          <w:sz w:val="24"/>
          <w:szCs w:val="24"/>
          <w:lang w:val="en-US"/>
        </w:rPr>
        <w:t>, BACHIR PACHA.M</w:t>
      </w:r>
      <w:r w:rsidRPr="0088299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(1)</w:t>
      </w:r>
    </w:p>
    <w:p w:rsidR="007360DE" w:rsidRPr="0088299C" w:rsidRDefault="007360DE" w:rsidP="00E312AE">
      <w:pPr>
        <w:spacing w:after="0" w:line="360" w:lineRule="auto"/>
        <w:ind w:left="-851"/>
        <w:rPr>
          <w:rFonts w:ascii="Times New Roman" w:hAnsi="Times New Roman" w:cs="Times New Roman"/>
          <w:i/>
          <w:iCs/>
          <w:lang w:val="en-US"/>
        </w:rPr>
      </w:pPr>
      <w:r w:rsidRPr="0088299C">
        <w:rPr>
          <w:rFonts w:ascii="Times New Roman" w:hAnsi="Times New Roman" w:cs="Times New Roman"/>
          <w:i/>
          <w:iCs/>
          <w:lang w:val="en-US"/>
        </w:rPr>
        <w:t xml:space="preserve">(1) Institute of veterinary </w:t>
      </w:r>
      <w:proofErr w:type="spellStart"/>
      <w:r w:rsidRPr="0088299C">
        <w:rPr>
          <w:rFonts w:ascii="Times New Roman" w:hAnsi="Times New Roman" w:cs="Times New Roman"/>
          <w:i/>
          <w:iCs/>
          <w:lang w:val="en-US"/>
        </w:rPr>
        <w:t>medecine</w:t>
      </w:r>
      <w:proofErr w:type="spellEnd"/>
      <w:r w:rsidRPr="0088299C">
        <w:rPr>
          <w:rFonts w:ascii="Times New Roman" w:hAnsi="Times New Roman" w:cs="Times New Roman"/>
          <w:i/>
          <w:iCs/>
          <w:lang w:val="en-US"/>
        </w:rPr>
        <w:t xml:space="preserve"> of Blida, Algeria.</w:t>
      </w:r>
    </w:p>
    <w:p w:rsidR="007360DE" w:rsidRPr="0088299C" w:rsidRDefault="007360DE" w:rsidP="00E312AE">
      <w:pPr>
        <w:spacing w:after="0" w:line="360" w:lineRule="auto"/>
        <w:ind w:left="-851"/>
        <w:rPr>
          <w:rFonts w:ascii="Times New Roman" w:hAnsi="Times New Roman" w:cs="Times New Roman"/>
          <w:i/>
          <w:iCs/>
          <w:lang w:val="en-US"/>
        </w:rPr>
      </w:pPr>
      <w:r w:rsidRPr="0088299C">
        <w:rPr>
          <w:rFonts w:ascii="Times New Roman" w:hAnsi="Times New Roman" w:cs="Times New Roman"/>
          <w:b/>
          <w:bCs/>
          <w:i/>
          <w:iCs/>
          <w:vertAlign w:val="superscript"/>
          <w:lang w:val="en-US"/>
        </w:rPr>
        <w:t xml:space="preserve">* </w:t>
      </w:r>
      <w:proofErr w:type="spellStart"/>
      <w:r w:rsidRPr="0088299C">
        <w:rPr>
          <w:rFonts w:ascii="Times New Roman" w:hAnsi="Times New Roman" w:cs="Times New Roman"/>
          <w:i/>
          <w:iCs/>
          <w:lang w:val="en-US"/>
        </w:rPr>
        <w:t>Correspondance</w:t>
      </w:r>
      <w:proofErr w:type="spellEnd"/>
      <w:r>
        <w:rPr>
          <w:rFonts w:ascii="Times New Roman" w:hAnsi="Times New Roman" w:cs="Times New Roman"/>
          <w:i/>
          <w:iCs/>
          <w:lang w:val="en-US"/>
        </w:rPr>
        <w:t xml:space="preserve"> author</w:t>
      </w:r>
      <w:r w:rsidRPr="0088299C">
        <w:rPr>
          <w:rFonts w:ascii="Times New Roman" w:hAnsi="Times New Roman" w:cs="Times New Roman"/>
          <w:i/>
          <w:iCs/>
          <w:lang w:val="en-US"/>
        </w:rPr>
        <w:t>: tifou-y@hotmail.fr</w:t>
      </w:r>
    </w:p>
    <w:p w:rsidR="006163FA" w:rsidRDefault="006163FA" w:rsidP="004328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val="en-US" w:eastAsia="fr-FR"/>
        </w:rPr>
      </w:pPr>
    </w:p>
    <w:p w:rsidR="006163FA" w:rsidRDefault="006163FA" w:rsidP="004328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val="en-US" w:eastAsia="fr-FR"/>
        </w:rPr>
        <w:sectPr w:rsidR="006163FA" w:rsidSect="000464B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F36061" w:rsidRPr="00F36061" w:rsidRDefault="00F36061" w:rsidP="004328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val="en-US" w:eastAsia="fr-FR"/>
        </w:rPr>
      </w:pPr>
      <w:r w:rsidRPr="00F36061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val="en-US" w:eastAsia="fr-FR"/>
        </w:rPr>
        <w:lastRenderedPageBreak/>
        <w:t>ABSTRACT</w:t>
      </w:r>
    </w:p>
    <w:p w:rsidR="007360DE" w:rsidRPr="0088299C" w:rsidRDefault="007360DE" w:rsidP="006163F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</w:pPr>
      <w:proofErr w:type="spellStart"/>
      <w:r w:rsidRPr="0088299C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Enterococci</w:t>
      </w:r>
      <w:proofErr w:type="spellEnd"/>
      <w:r w:rsidRPr="0088299C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 are natural hosts of the</w:t>
      </w:r>
      <w:r w:rsidR="006163FA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 </w:t>
      </w:r>
      <w:r w:rsidRPr="0088299C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digestive tract of humans and animals. The two main </w:t>
      </w:r>
      <w:r w:rsidR="004328F6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s</w:t>
      </w:r>
      <w:r w:rsidRPr="0088299C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pecies resp</w:t>
      </w:r>
      <w:r w:rsidR="004328F6" w:rsidRPr="004328F6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o</w:t>
      </w:r>
      <w:r w:rsidRPr="004328F6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n</w:t>
      </w:r>
      <w:r w:rsidRPr="0088299C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sible </w:t>
      </w:r>
      <w:r w:rsidR="004328F6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of</w:t>
      </w:r>
      <w:r w:rsidRPr="0088299C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 infections in humans are Enterococcus faecalis and Enterococcus faecium.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 </w:t>
      </w:r>
    </w:p>
    <w:p w:rsidR="007360DE" w:rsidRPr="0088299C" w:rsidRDefault="007360DE" w:rsidP="004328F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</w:pPr>
      <w:r w:rsidRPr="0088299C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Today three elements lead to a renewed interest in </w:t>
      </w:r>
      <w:proofErr w:type="spellStart"/>
      <w:r w:rsidRPr="0088299C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enterococci</w:t>
      </w:r>
      <w:proofErr w:type="spellEnd"/>
      <w:r w:rsidRPr="0088299C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, namely the increase of their isolation </w:t>
      </w:r>
      <w:r w:rsidR="004328F6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from</w:t>
      </w:r>
      <w:r w:rsidRPr="0088299C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 various infections, the importance of the place they occupy in </w:t>
      </w:r>
      <w:proofErr w:type="spellStart"/>
      <w:r w:rsidRPr="0088299C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nosocomial</w:t>
      </w:r>
      <w:proofErr w:type="spellEnd"/>
      <w:r w:rsidRPr="0088299C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 pathology and the emergence and the accumulation of antibiotic resistance mechanis</w:t>
      </w:r>
      <w:r w:rsidRPr="007360DE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m</w:t>
      </w:r>
      <w:r w:rsidRPr="0088299C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s.</w:t>
      </w:r>
    </w:p>
    <w:p w:rsidR="007360DE" w:rsidRPr="0088299C" w:rsidRDefault="007360DE" w:rsidP="00DF463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</w:pPr>
      <w:r w:rsidRPr="0088299C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The objective of our study is to evaluate the antibiotic resistance of isolated </w:t>
      </w:r>
      <w:proofErr w:type="spellStart"/>
      <w:r w:rsidRPr="0088299C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enterococc</w:t>
      </w:r>
      <w:r w:rsidR="00DF463B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us</w:t>
      </w:r>
      <w:proofErr w:type="spellEnd"/>
      <w:r w:rsidRPr="0088299C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 s</w:t>
      </w:r>
      <w:r w:rsidR="00DF463B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pecies</w:t>
      </w:r>
      <w:r w:rsidRPr="0088299C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 in poultry, in the </w:t>
      </w:r>
      <w:proofErr w:type="spellStart"/>
      <w:r w:rsidRPr="0088299C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wilaya</w:t>
      </w:r>
      <w:proofErr w:type="spellEnd"/>
      <w:r w:rsidRPr="0088299C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 of Tizi Ouzou.</w:t>
      </w:r>
    </w:p>
    <w:p w:rsidR="007360DE" w:rsidRPr="0088299C" w:rsidRDefault="007360DE" w:rsidP="00FF505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</w:pPr>
      <w:r w:rsidRPr="0088299C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A total of 33 </w:t>
      </w:r>
      <w:r w:rsidR="004328F6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strains isolates</w:t>
      </w:r>
      <w:r w:rsidRPr="0088299C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 were analyzed for susceptibility to antibiotics by </w:t>
      </w:r>
      <w:r w:rsidR="00FF5057" w:rsidRPr="00FF5057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the</w:t>
      </w:r>
      <w:r w:rsidR="00FF5057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 </w:t>
      </w:r>
      <w:r w:rsidR="00FF5057" w:rsidRPr="00FF5057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disc</w:t>
      </w:r>
      <w:r w:rsidR="00FF5057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 </w:t>
      </w:r>
      <w:r w:rsidR="00FF5057" w:rsidRPr="00FF5057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diffusion</w:t>
      </w:r>
      <w:r w:rsidR="00FF5057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 </w:t>
      </w:r>
      <w:r w:rsidR="00FF5057" w:rsidRPr="00FF5057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on</w:t>
      </w:r>
      <w:r w:rsidR="00FF5057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 </w:t>
      </w:r>
      <w:r w:rsidR="00FF5057" w:rsidRPr="00FF5057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Mueller–Hinton</w:t>
      </w:r>
      <w:r w:rsidR="00FF5057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 </w:t>
      </w:r>
      <w:r w:rsidR="00FF5057" w:rsidRPr="00FF5057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agar</w:t>
      </w:r>
      <w:r w:rsidR="00FF5057" w:rsidRPr="00FF5057">
        <w:rPr>
          <w:lang w:val="en-US"/>
        </w:rPr>
        <w:t xml:space="preserve"> </w:t>
      </w:r>
      <w:r w:rsidR="00FF5057" w:rsidRPr="00FF5057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as</w:t>
      </w:r>
      <w:r w:rsidR="00FF5057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 </w:t>
      </w:r>
      <w:r w:rsidR="00FF5057" w:rsidRPr="00FF5057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recommended</w:t>
      </w:r>
      <w:r w:rsidR="00FF5057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 b</w:t>
      </w:r>
      <w:r w:rsidR="00FF5057" w:rsidRPr="00FF5057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y</w:t>
      </w:r>
      <w:r w:rsidR="00FF5057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 </w:t>
      </w:r>
      <w:r w:rsidR="00FF5057" w:rsidRPr="00FF5057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the</w:t>
      </w:r>
      <w:r w:rsidR="00FF5057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 </w:t>
      </w:r>
      <w:r w:rsidR="00FF5057" w:rsidRPr="00FF5057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Clinical</w:t>
      </w:r>
      <w:r w:rsidR="00FF5057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 </w:t>
      </w:r>
      <w:r w:rsidR="00FF5057" w:rsidRPr="00FF5057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and</w:t>
      </w:r>
      <w:r w:rsidR="00FF5057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 </w:t>
      </w:r>
      <w:r w:rsidR="00FF5057" w:rsidRPr="00FF5057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Laboratory</w:t>
      </w:r>
      <w:r w:rsidR="00FF5057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 </w:t>
      </w:r>
      <w:r w:rsidR="00FF5057" w:rsidRPr="00FF5057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Standards</w:t>
      </w:r>
      <w:r w:rsidR="00FF5057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 </w:t>
      </w:r>
      <w:r w:rsidR="00FF5057" w:rsidRPr="00FF5057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Institute</w:t>
      </w:r>
      <w:r w:rsidRPr="0088299C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.</w:t>
      </w:r>
      <w:r w:rsidR="004328F6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 </w:t>
      </w:r>
      <w:r w:rsidRPr="0088299C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Ten antibiotics belonging to different families were tested.</w:t>
      </w:r>
      <w:r w:rsidR="00F36061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 </w:t>
      </w:r>
    </w:p>
    <w:p w:rsidR="007360DE" w:rsidRDefault="007360DE" w:rsidP="006163F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</w:pPr>
      <w:r w:rsidRPr="0088299C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High percentage</w:t>
      </w:r>
      <w:r w:rsidR="00FF5057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s of resistance to tetracycline and </w:t>
      </w:r>
      <w:proofErr w:type="spellStart"/>
      <w:r w:rsidR="00FF5057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macrolide</w:t>
      </w:r>
      <w:proofErr w:type="spellEnd"/>
      <w:r w:rsidRPr="0088299C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 were observed (85% and 79%, respectively), with high levels of resista</w:t>
      </w:r>
      <w:r w:rsidR="00FF5057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nce recorded for aminoglycosides</w:t>
      </w:r>
      <w:r w:rsidRPr="0088299C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 (7%).</w:t>
      </w:r>
      <w:r w:rsidR="006163FA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 </w:t>
      </w:r>
      <w:r w:rsidRPr="0088299C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However, all strains were susceptible to </w:t>
      </w:r>
      <w:proofErr w:type="spellStart"/>
      <w:r w:rsidRPr="0088299C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Vancomycin</w:t>
      </w:r>
      <w:proofErr w:type="spellEnd"/>
      <w:r w:rsidRPr="0088299C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 xml:space="preserve"> and </w:t>
      </w:r>
      <w:proofErr w:type="spellStart"/>
      <w:r w:rsidRPr="0088299C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Ampicillin</w:t>
      </w:r>
      <w:proofErr w:type="spellEnd"/>
      <w:r w:rsidRPr="0088299C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  <w:t>.</w:t>
      </w:r>
    </w:p>
    <w:p w:rsidR="00E312AE" w:rsidRPr="0088299C" w:rsidRDefault="00E312AE" w:rsidP="006163F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fr-FR"/>
        </w:rPr>
      </w:pPr>
    </w:p>
    <w:p w:rsidR="001A360E" w:rsidRDefault="007360DE" w:rsidP="00F36061">
      <w:pPr>
        <w:pStyle w:val="PrformatHTML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360" w:lineRule="auto"/>
        <w:rPr>
          <w:rFonts w:ascii="Times New Roman" w:hAnsi="Times New Roman" w:cs="Times New Roman"/>
          <w:color w:val="212121"/>
          <w:sz w:val="24"/>
          <w:szCs w:val="24"/>
          <w:lang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Keys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words</w:t>
      </w:r>
      <w:proofErr w:type="spellEnd"/>
      <w:r w:rsidRPr="0088299C">
        <w:rPr>
          <w:rFonts w:ascii="Times New Roman" w:hAnsi="Times New Roman" w:cs="Times New Roman"/>
          <w:b/>
          <w:bCs/>
          <w:sz w:val="24"/>
          <w:szCs w:val="24"/>
        </w:rPr>
        <w:t xml:space="preserve"> : </w:t>
      </w:r>
      <w:r w:rsidRPr="0088299C">
        <w:rPr>
          <w:rFonts w:ascii="Times New Roman" w:hAnsi="Times New Roman" w:cs="Times New Roman"/>
          <w:sz w:val="24"/>
          <w:szCs w:val="24"/>
        </w:rPr>
        <w:t xml:space="preserve">Enterococcus, 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>A</w:t>
      </w:r>
      <w:r w:rsidRPr="0088299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>ntibiotic resistance</w:t>
      </w:r>
      <w:r w:rsidRPr="008829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A360E">
        <w:rPr>
          <w:rFonts w:ascii="Times New Roman" w:hAnsi="Times New Roman" w:cs="Times New Roman"/>
          <w:color w:val="212121"/>
          <w:sz w:val="24"/>
          <w:szCs w:val="24"/>
          <w:lang/>
        </w:rPr>
        <w:t>Nosocomial</w:t>
      </w:r>
      <w:proofErr w:type="spellEnd"/>
      <w:r w:rsidR="001A360E">
        <w:rPr>
          <w:rFonts w:ascii="Times New Roman" w:hAnsi="Times New Roman" w:cs="Times New Roman"/>
          <w:color w:val="212121"/>
          <w:sz w:val="24"/>
          <w:szCs w:val="24"/>
          <w:lang/>
        </w:rPr>
        <w:t xml:space="preserve"> infections, P</w:t>
      </w:r>
      <w:r w:rsidR="001A360E" w:rsidRPr="001A360E">
        <w:rPr>
          <w:rFonts w:ascii="Times New Roman" w:hAnsi="Times New Roman" w:cs="Times New Roman"/>
          <w:color w:val="212121"/>
          <w:sz w:val="24"/>
          <w:szCs w:val="24"/>
          <w:lang/>
        </w:rPr>
        <w:t>oultry.</w:t>
      </w:r>
    </w:p>
    <w:p w:rsidR="00117782" w:rsidRPr="006B0433" w:rsidRDefault="006B0433" w:rsidP="006163FA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B0433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Recent </w:t>
      </w:r>
      <w:r w:rsidR="00F36061" w:rsidRPr="006B0433">
        <w:rPr>
          <w:rFonts w:ascii="Times New Roman" w:hAnsi="Times New Roman" w:cs="Times New Roman"/>
          <w:b/>
          <w:bCs/>
          <w:sz w:val="24"/>
          <w:szCs w:val="24"/>
          <w:lang w:val="en-US"/>
        </w:rPr>
        <w:t>Publications:</w:t>
      </w:r>
    </w:p>
    <w:p w:rsidR="00F36061" w:rsidRPr="00F36061" w:rsidRDefault="006B0433" w:rsidP="00E312AE">
      <w:pPr>
        <w:pStyle w:val="Default"/>
        <w:numPr>
          <w:ilvl w:val="0"/>
          <w:numId w:val="1"/>
        </w:numPr>
        <w:tabs>
          <w:tab w:val="left" w:pos="0"/>
        </w:tabs>
        <w:spacing w:line="360" w:lineRule="auto"/>
        <w:ind w:left="284" w:hanging="284"/>
        <w:jc w:val="both"/>
        <w:rPr>
          <w:color w:val="auto"/>
          <w:sz w:val="22"/>
          <w:szCs w:val="22"/>
          <w:lang w:val="en-US"/>
        </w:rPr>
      </w:pPr>
      <w:r w:rsidRPr="00F36061">
        <w:rPr>
          <w:color w:val="auto"/>
          <w:sz w:val="22"/>
          <w:szCs w:val="22"/>
          <w:lang w:val="en-US"/>
        </w:rPr>
        <w:t xml:space="preserve">KUHN, I., et al., </w:t>
      </w:r>
      <w:r w:rsidR="00E312AE">
        <w:rPr>
          <w:color w:val="auto"/>
          <w:sz w:val="22"/>
          <w:szCs w:val="22"/>
          <w:lang w:val="en-US"/>
        </w:rPr>
        <w:t>(</w:t>
      </w:r>
      <w:r w:rsidR="00E312AE" w:rsidRPr="00F36061">
        <w:rPr>
          <w:color w:val="auto"/>
          <w:sz w:val="22"/>
          <w:szCs w:val="22"/>
          <w:lang w:val="en-US"/>
        </w:rPr>
        <w:t>2005</w:t>
      </w:r>
      <w:r w:rsidR="00E312AE">
        <w:rPr>
          <w:color w:val="auto"/>
          <w:sz w:val="22"/>
          <w:szCs w:val="22"/>
          <w:lang w:val="en-US"/>
        </w:rPr>
        <w:t>)</w:t>
      </w:r>
      <w:r w:rsidR="00E312AE" w:rsidRPr="00F36061">
        <w:rPr>
          <w:color w:val="auto"/>
          <w:sz w:val="22"/>
          <w:szCs w:val="22"/>
          <w:lang w:val="en-US"/>
        </w:rPr>
        <w:t>.</w:t>
      </w:r>
      <w:r w:rsidR="00E312AE">
        <w:rPr>
          <w:color w:val="auto"/>
          <w:sz w:val="22"/>
          <w:szCs w:val="22"/>
          <w:lang w:val="en-US"/>
        </w:rPr>
        <w:t xml:space="preserve"> </w:t>
      </w:r>
      <w:r w:rsidRPr="00F36061">
        <w:rPr>
          <w:color w:val="auto"/>
          <w:sz w:val="22"/>
          <w:szCs w:val="22"/>
          <w:lang w:val="en-US"/>
        </w:rPr>
        <w:t xml:space="preserve">Occurrence and relatedness of </w:t>
      </w:r>
      <w:proofErr w:type="spellStart"/>
      <w:r w:rsidRPr="00F36061">
        <w:rPr>
          <w:color w:val="auto"/>
          <w:sz w:val="22"/>
          <w:szCs w:val="22"/>
          <w:lang w:val="en-US"/>
        </w:rPr>
        <w:t>vancomycin</w:t>
      </w:r>
      <w:proofErr w:type="spellEnd"/>
      <w:r w:rsidRPr="00F36061">
        <w:rPr>
          <w:color w:val="auto"/>
          <w:sz w:val="22"/>
          <w:szCs w:val="22"/>
          <w:lang w:val="en-US"/>
        </w:rPr>
        <w:t xml:space="preserve">-resistant </w:t>
      </w:r>
      <w:proofErr w:type="spellStart"/>
      <w:r w:rsidRPr="00F36061">
        <w:rPr>
          <w:color w:val="auto"/>
          <w:sz w:val="22"/>
          <w:szCs w:val="22"/>
          <w:lang w:val="en-US"/>
        </w:rPr>
        <w:t>enterococci</w:t>
      </w:r>
      <w:proofErr w:type="spellEnd"/>
      <w:r w:rsidRPr="00F36061">
        <w:rPr>
          <w:color w:val="auto"/>
          <w:sz w:val="22"/>
          <w:szCs w:val="22"/>
          <w:lang w:val="en-US"/>
        </w:rPr>
        <w:t xml:space="preserve"> in animals, humans, and the environment in different European regions. </w:t>
      </w:r>
      <w:proofErr w:type="spellStart"/>
      <w:r w:rsidRPr="00F36061">
        <w:rPr>
          <w:color w:val="auto"/>
          <w:sz w:val="22"/>
          <w:szCs w:val="22"/>
          <w:lang w:val="en-US"/>
        </w:rPr>
        <w:t>Appl</w:t>
      </w:r>
      <w:proofErr w:type="spellEnd"/>
      <w:r w:rsidRPr="00F36061">
        <w:rPr>
          <w:color w:val="auto"/>
          <w:sz w:val="22"/>
          <w:szCs w:val="22"/>
          <w:lang w:val="en-US"/>
        </w:rPr>
        <w:t xml:space="preserve"> Environ </w:t>
      </w:r>
      <w:proofErr w:type="spellStart"/>
      <w:r w:rsidRPr="00F36061">
        <w:rPr>
          <w:color w:val="auto"/>
          <w:sz w:val="22"/>
          <w:szCs w:val="22"/>
          <w:lang w:val="en-US"/>
        </w:rPr>
        <w:t>Microbiol</w:t>
      </w:r>
      <w:proofErr w:type="spellEnd"/>
      <w:r w:rsidRPr="00F36061">
        <w:rPr>
          <w:color w:val="auto"/>
          <w:sz w:val="22"/>
          <w:szCs w:val="22"/>
          <w:lang w:val="en-US"/>
        </w:rPr>
        <w:t>, 71(9): p. 5383-90.</w:t>
      </w:r>
    </w:p>
    <w:p w:rsidR="006B0433" w:rsidRPr="00F36061" w:rsidRDefault="006B0433" w:rsidP="00E312AE">
      <w:pPr>
        <w:pStyle w:val="Default"/>
        <w:numPr>
          <w:ilvl w:val="0"/>
          <w:numId w:val="1"/>
        </w:numPr>
        <w:tabs>
          <w:tab w:val="left" w:pos="0"/>
        </w:tabs>
        <w:spacing w:line="360" w:lineRule="auto"/>
        <w:ind w:left="284" w:hanging="284"/>
        <w:jc w:val="both"/>
        <w:rPr>
          <w:color w:val="auto"/>
          <w:sz w:val="22"/>
          <w:szCs w:val="22"/>
          <w:lang w:val="en-US"/>
        </w:rPr>
      </w:pPr>
      <w:r w:rsidRPr="00F36061">
        <w:rPr>
          <w:color w:val="auto"/>
          <w:sz w:val="22"/>
          <w:szCs w:val="22"/>
          <w:lang w:val="en-US"/>
        </w:rPr>
        <w:t xml:space="preserve">Tremblay C.L, </w:t>
      </w:r>
      <w:proofErr w:type="spellStart"/>
      <w:r w:rsidRPr="00F36061">
        <w:rPr>
          <w:color w:val="auto"/>
          <w:sz w:val="22"/>
          <w:szCs w:val="22"/>
          <w:lang w:val="en-US"/>
        </w:rPr>
        <w:t>Letellier.A</w:t>
      </w:r>
      <w:proofErr w:type="spellEnd"/>
      <w:r w:rsidRPr="00F36061">
        <w:rPr>
          <w:color w:val="auto"/>
          <w:sz w:val="22"/>
          <w:szCs w:val="22"/>
          <w:lang w:val="en-US"/>
        </w:rPr>
        <w:t xml:space="preserve">, </w:t>
      </w:r>
      <w:proofErr w:type="spellStart"/>
      <w:r w:rsidRPr="00F36061">
        <w:rPr>
          <w:color w:val="auto"/>
          <w:sz w:val="22"/>
          <w:szCs w:val="22"/>
          <w:lang w:val="en-US"/>
        </w:rPr>
        <w:t>Quessy.S</w:t>
      </w:r>
      <w:proofErr w:type="spellEnd"/>
      <w:r w:rsidRPr="00F36061">
        <w:rPr>
          <w:color w:val="auto"/>
          <w:sz w:val="22"/>
          <w:szCs w:val="22"/>
          <w:lang w:val="en-US"/>
        </w:rPr>
        <w:t xml:space="preserve">, </w:t>
      </w:r>
      <w:proofErr w:type="spellStart"/>
      <w:r w:rsidRPr="00F36061">
        <w:rPr>
          <w:color w:val="auto"/>
          <w:sz w:val="22"/>
          <w:szCs w:val="22"/>
          <w:lang w:val="en-US"/>
        </w:rPr>
        <w:t>Boulianne.M</w:t>
      </w:r>
      <w:proofErr w:type="spellEnd"/>
      <w:r w:rsidRPr="00F36061">
        <w:rPr>
          <w:color w:val="auto"/>
          <w:sz w:val="22"/>
          <w:szCs w:val="22"/>
          <w:lang w:val="en-US"/>
        </w:rPr>
        <w:t xml:space="preserve">, </w:t>
      </w:r>
      <w:proofErr w:type="spellStart"/>
      <w:r w:rsidRPr="00F36061">
        <w:rPr>
          <w:color w:val="auto"/>
          <w:sz w:val="22"/>
          <w:szCs w:val="22"/>
          <w:lang w:val="en-US"/>
        </w:rPr>
        <w:t>Daignault.D</w:t>
      </w:r>
      <w:proofErr w:type="spellEnd"/>
      <w:r w:rsidRPr="00F36061">
        <w:rPr>
          <w:color w:val="auto"/>
          <w:sz w:val="22"/>
          <w:szCs w:val="22"/>
          <w:lang w:val="en-US"/>
        </w:rPr>
        <w:t xml:space="preserve">, and </w:t>
      </w:r>
      <w:proofErr w:type="spellStart"/>
      <w:r w:rsidRPr="00F36061">
        <w:rPr>
          <w:color w:val="auto"/>
          <w:sz w:val="22"/>
          <w:szCs w:val="22"/>
          <w:lang w:val="en-US"/>
        </w:rPr>
        <w:t>Archambault.M</w:t>
      </w:r>
      <w:proofErr w:type="spellEnd"/>
      <w:r w:rsidRPr="00F36061">
        <w:rPr>
          <w:color w:val="auto"/>
          <w:sz w:val="22"/>
          <w:szCs w:val="22"/>
          <w:lang w:val="en-US"/>
        </w:rPr>
        <w:t xml:space="preserve">. </w:t>
      </w:r>
      <w:r w:rsidR="00E312AE">
        <w:rPr>
          <w:color w:val="auto"/>
          <w:sz w:val="22"/>
          <w:szCs w:val="22"/>
          <w:lang w:val="en-US"/>
        </w:rPr>
        <w:t>(</w:t>
      </w:r>
      <w:r w:rsidR="00E312AE" w:rsidRPr="00F36061">
        <w:rPr>
          <w:color w:val="auto"/>
          <w:sz w:val="22"/>
          <w:szCs w:val="22"/>
          <w:lang w:val="en-US"/>
        </w:rPr>
        <w:t>2011</w:t>
      </w:r>
      <w:r w:rsidR="00E312AE">
        <w:rPr>
          <w:color w:val="auto"/>
          <w:sz w:val="22"/>
          <w:szCs w:val="22"/>
          <w:lang w:val="en-US"/>
        </w:rPr>
        <w:t>)</w:t>
      </w:r>
      <w:r w:rsidR="00E312AE" w:rsidRPr="00F36061">
        <w:rPr>
          <w:color w:val="auto"/>
          <w:sz w:val="22"/>
          <w:szCs w:val="22"/>
          <w:lang w:val="en-US"/>
        </w:rPr>
        <w:t xml:space="preserve">. </w:t>
      </w:r>
      <w:r w:rsidRPr="00F36061">
        <w:rPr>
          <w:color w:val="auto"/>
          <w:sz w:val="22"/>
          <w:szCs w:val="22"/>
          <w:lang w:val="en-US"/>
        </w:rPr>
        <w:t xml:space="preserve">Multiple-Antibiotic Resistance of Enterococcus faecalis and Enterococcus faecium from </w:t>
      </w:r>
      <w:proofErr w:type="spellStart"/>
      <w:r w:rsidRPr="00F36061">
        <w:rPr>
          <w:color w:val="auto"/>
          <w:sz w:val="22"/>
          <w:szCs w:val="22"/>
          <w:lang w:val="en-US"/>
        </w:rPr>
        <w:t>Cecal</w:t>
      </w:r>
      <w:proofErr w:type="spellEnd"/>
      <w:r w:rsidRPr="00F36061">
        <w:rPr>
          <w:color w:val="auto"/>
          <w:sz w:val="22"/>
          <w:szCs w:val="22"/>
          <w:lang w:val="en-US"/>
        </w:rPr>
        <w:t xml:space="preserve"> Contents in Broiler Chicken and Turkey Flocks Slaughtered in Canada and Plasmid </w:t>
      </w:r>
      <w:proofErr w:type="spellStart"/>
      <w:r w:rsidRPr="00F36061">
        <w:rPr>
          <w:color w:val="auto"/>
          <w:sz w:val="22"/>
          <w:szCs w:val="22"/>
          <w:lang w:val="en-US"/>
        </w:rPr>
        <w:t>Colocalization</w:t>
      </w:r>
      <w:proofErr w:type="spellEnd"/>
      <w:r w:rsidRPr="00F36061">
        <w:rPr>
          <w:color w:val="auto"/>
          <w:sz w:val="22"/>
          <w:szCs w:val="22"/>
          <w:lang w:val="en-US"/>
        </w:rPr>
        <w:t xml:space="preserve"> of </w:t>
      </w:r>
      <w:proofErr w:type="spellStart"/>
      <w:r w:rsidRPr="00F36061">
        <w:rPr>
          <w:color w:val="auto"/>
          <w:sz w:val="22"/>
          <w:szCs w:val="22"/>
          <w:lang w:val="en-US"/>
        </w:rPr>
        <w:t>tetO</w:t>
      </w:r>
      <w:proofErr w:type="spellEnd"/>
      <w:r w:rsidRPr="00F36061">
        <w:rPr>
          <w:color w:val="auto"/>
          <w:sz w:val="22"/>
          <w:szCs w:val="22"/>
          <w:lang w:val="en-US"/>
        </w:rPr>
        <w:t xml:space="preserve"> and </w:t>
      </w:r>
      <w:proofErr w:type="spellStart"/>
      <w:r w:rsidRPr="00F36061">
        <w:rPr>
          <w:color w:val="auto"/>
          <w:sz w:val="22"/>
          <w:szCs w:val="22"/>
          <w:lang w:val="en-US"/>
        </w:rPr>
        <w:t>ermB</w:t>
      </w:r>
      <w:proofErr w:type="spellEnd"/>
      <w:r w:rsidRPr="00F36061">
        <w:rPr>
          <w:color w:val="auto"/>
          <w:sz w:val="22"/>
          <w:szCs w:val="22"/>
          <w:lang w:val="en-US"/>
        </w:rPr>
        <w:t xml:space="preserve"> Genes. Journal of Food Protection, 74(10): p. 1639-48.</w:t>
      </w:r>
    </w:p>
    <w:p w:rsidR="006B0433" w:rsidRPr="00F36061" w:rsidRDefault="006B0433" w:rsidP="00E312AE">
      <w:pPr>
        <w:pStyle w:val="Default"/>
        <w:numPr>
          <w:ilvl w:val="0"/>
          <w:numId w:val="1"/>
        </w:numPr>
        <w:tabs>
          <w:tab w:val="left" w:pos="0"/>
        </w:tabs>
        <w:spacing w:line="360" w:lineRule="auto"/>
        <w:ind w:left="284" w:hanging="284"/>
        <w:jc w:val="both"/>
        <w:rPr>
          <w:sz w:val="22"/>
          <w:szCs w:val="22"/>
        </w:rPr>
      </w:pPr>
      <w:proofErr w:type="spellStart"/>
      <w:r w:rsidRPr="00E312AE">
        <w:rPr>
          <w:sz w:val="22"/>
          <w:szCs w:val="22"/>
        </w:rPr>
        <w:t>CetinkayaY</w:t>
      </w:r>
      <w:proofErr w:type="spellEnd"/>
      <w:r w:rsidRPr="00E312AE">
        <w:rPr>
          <w:sz w:val="22"/>
          <w:szCs w:val="22"/>
        </w:rPr>
        <w:t xml:space="preserve">, Falk P, </w:t>
      </w:r>
      <w:proofErr w:type="spellStart"/>
      <w:r w:rsidRPr="00E312AE">
        <w:rPr>
          <w:sz w:val="22"/>
          <w:szCs w:val="22"/>
        </w:rPr>
        <w:t>Mayhall</w:t>
      </w:r>
      <w:proofErr w:type="spellEnd"/>
      <w:r w:rsidRPr="00E312AE">
        <w:rPr>
          <w:sz w:val="22"/>
          <w:szCs w:val="22"/>
        </w:rPr>
        <w:t xml:space="preserve"> CG. </w:t>
      </w:r>
      <w:r w:rsidR="00E312AE">
        <w:rPr>
          <w:sz w:val="22"/>
          <w:szCs w:val="22"/>
        </w:rPr>
        <w:t>(</w:t>
      </w:r>
      <w:r w:rsidR="00E312AE" w:rsidRPr="00E312AE">
        <w:rPr>
          <w:sz w:val="22"/>
          <w:szCs w:val="22"/>
        </w:rPr>
        <w:t>2000</w:t>
      </w:r>
      <w:r w:rsidR="00E312AE">
        <w:rPr>
          <w:sz w:val="22"/>
          <w:szCs w:val="22"/>
        </w:rPr>
        <w:t>)</w:t>
      </w:r>
      <w:r w:rsidR="00E312AE" w:rsidRPr="00E312AE">
        <w:rPr>
          <w:sz w:val="22"/>
          <w:szCs w:val="22"/>
        </w:rPr>
        <w:t xml:space="preserve">. </w:t>
      </w:r>
      <w:proofErr w:type="spellStart"/>
      <w:r w:rsidRPr="00E312AE">
        <w:rPr>
          <w:sz w:val="22"/>
          <w:szCs w:val="22"/>
        </w:rPr>
        <w:t>Vancomycin</w:t>
      </w:r>
      <w:proofErr w:type="spellEnd"/>
      <w:r w:rsidRPr="00E312AE">
        <w:rPr>
          <w:sz w:val="22"/>
          <w:szCs w:val="22"/>
        </w:rPr>
        <w:t>-</w:t>
      </w:r>
      <w:proofErr w:type="spellStart"/>
      <w:r w:rsidRPr="00E312AE">
        <w:rPr>
          <w:sz w:val="22"/>
          <w:szCs w:val="22"/>
        </w:rPr>
        <w:t>resistant</w:t>
      </w:r>
      <w:proofErr w:type="spellEnd"/>
      <w:r w:rsidRPr="00E312AE">
        <w:rPr>
          <w:sz w:val="22"/>
          <w:szCs w:val="22"/>
        </w:rPr>
        <w:t xml:space="preserve"> </w:t>
      </w:r>
      <w:proofErr w:type="spellStart"/>
      <w:r w:rsidRPr="00E312AE">
        <w:rPr>
          <w:sz w:val="22"/>
          <w:szCs w:val="22"/>
        </w:rPr>
        <w:t>Enterococci</w:t>
      </w:r>
      <w:proofErr w:type="spellEnd"/>
      <w:r w:rsidRPr="00E312AE">
        <w:rPr>
          <w:sz w:val="22"/>
          <w:szCs w:val="22"/>
        </w:rPr>
        <w:t xml:space="preserve">. </w:t>
      </w:r>
      <w:r w:rsidRPr="00F36061">
        <w:rPr>
          <w:sz w:val="22"/>
          <w:szCs w:val="22"/>
        </w:rPr>
        <w:t xml:space="preserve">Clin </w:t>
      </w:r>
      <w:proofErr w:type="spellStart"/>
      <w:r w:rsidRPr="00F36061">
        <w:rPr>
          <w:sz w:val="22"/>
          <w:szCs w:val="22"/>
        </w:rPr>
        <w:t>Microbiol</w:t>
      </w:r>
      <w:proofErr w:type="spellEnd"/>
      <w:r w:rsidRPr="00F36061">
        <w:rPr>
          <w:sz w:val="22"/>
          <w:szCs w:val="22"/>
        </w:rPr>
        <w:t xml:space="preserve"> </w:t>
      </w:r>
      <w:proofErr w:type="spellStart"/>
      <w:r w:rsidRPr="00F36061">
        <w:rPr>
          <w:sz w:val="22"/>
          <w:szCs w:val="22"/>
        </w:rPr>
        <w:t>Rev</w:t>
      </w:r>
      <w:proofErr w:type="spellEnd"/>
      <w:r w:rsidRPr="00F36061">
        <w:rPr>
          <w:sz w:val="22"/>
          <w:szCs w:val="22"/>
        </w:rPr>
        <w:t>;13:686-707.</w:t>
      </w:r>
    </w:p>
    <w:p w:rsidR="006B0433" w:rsidRPr="00F36061" w:rsidRDefault="006B0433" w:rsidP="00E312AE">
      <w:pPr>
        <w:pStyle w:val="Default"/>
        <w:numPr>
          <w:ilvl w:val="0"/>
          <w:numId w:val="1"/>
        </w:numPr>
        <w:tabs>
          <w:tab w:val="left" w:pos="0"/>
        </w:tabs>
        <w:spacing w:line="360" w:lineRule="auto"/>
        <w:ind w:left="284" w:hanging="284"/>
        <w:jc w:val="both"/>
        <w:rPr>
          <w:color w:val="auto"/>
          <w:sz w:val="22"/>
          <w:szCs w:val="22"/>
        </w:rPr>
      </w:pPr>
      <w:proofErr w:type="spellStart"/>
      <w:r w:rsidRPr="00F36061">
        <w:rPr>
          <w:color w:val="auto"/>
          <w:sz w:val="22"/>
          <w:szCs w:val="22"/>
        </w:rPr>
        <w:t>Aggoune</w:t>
      </w:r>
      <w:proofErr w:type="spellEnd"/>
      <w:r w:rsidRPr="00F36061">
        <w:rPr>
          <w:color w:val="auto"/>
          <w:sz w:val="22"/>
          <w:szCs w:val="22"/>
        </w:rPr>
        <w:t xml:space="preserve"> N, </w:t>
      </w:r>
      <w:proofErr w:type="spellStart"/>
      <w:r w:rsidRPr="00F36061">
        <w:rPr>
          <w:color w:val="auto"/>
          <w:sz w:val="22"/>
          <w:szCs w:val="22"/>
        </w:rPr>
        <w:t>Chabani</w:t>
      </w:r>
      <w:proofErr w:type="spellEnd"/>
      <w:r w:rsidRPr="00F36061">
        <w:rPr>
          <w:color w:val="auto"/>
          <w:sz w:val="22"/>
          <w:szCs w:val="22"/>
        </w:rPr>
        <w:t xml:space="preserve"> A, </w:t>
      </w:r>
      <w:proofErr w:type="spellStart"/>
      <w:r w:rsidRPr="00F36061">
        <w:rPr>
          <w:color w:val="auto"/>
          <w:sz w:val="22"/>
          <w:szCs w:val="22"/>
        </w:rPr>
        <w:t>Tiouit</w:t>
      </w:r>
      <w:proofErr w:type="spellEnd"/>
      <w:r w:rsidRPr="00F36061">
        <w:rPr>
          <w:color w:val="auto"/>
          <w:sz w:val="22"/>
          <w:szCs w:val="22"/>
        </w:rPr>
        <w:t xml:space="preserve"> D, </w:t>
      </w:r>
      <w:proofErr w:type="spellStart"/>
      <w:r w:rsidRPr="00F36061">
        <w:rPr>
          <w:color w:val="auto"/>
          <w:sz w:val="22"/>
          <w:szCs w:val="22"/>
        </w:rPr>
        <w:t>Naim</w:t>
      </w:r>
      <w:proofErr w:type="spellEnd"/>
      <w:r w:rsidRPr="00F36061">
        <w:rPr>
          <w:color w:val="auto"/>
          <w:sz w:val="22"/>
          <w:szCs w:val="22"/>
        </w:rPr>
        <w:t xml:space="preserve"> M, </w:t>
      </w:r>
      <w:proofErr w:type="spellStart"/>
      <w:r w:rsidRPr="00F36061">
        <w:rPr>
          <w:color w:val="auto"/>
          <w:sz w:val="22"/>
          <w:szCs w:val="22"/>
        </w:rPr>
        <w:t>Rahal</w:t>
      </w:r>
      <w:proofErr w:type="spellEnd"/>
      <w:r w:rsidRPr="00F36061">
        <w:rPr>
          <w:color w:val="auto"/>
          <w:sz w:val="22"/>
          <w:szCs w:val="22"/>
        </w:rPr>
        <w:t xml:space="preserve"> K. </w:t>
      </w:r>
      <w:r w:rsidR="00E312AE">
        <w:rPr>
          <w:color w:val="auto"/>
          <w:sz w:val="22"/>
          <w:szCs w:val="22"/>
        </w:rPr>
        <w:t>(</w:t>
      </w:r>
      <w:r w:rsidR="00E312AE" w:rsidRPr="00F36061">
        <w:rPr>
          <w:color w:val="auto"/>
          <w:sz w:val="22"/>
          <w:szCs w:val="22"/>
        </w:rPr>
        <w:t>2008</w:t>
      </w:r>
      <w:r w:rsidR="00E312AE">
        <w:rPr>
          <w:color w:val="auto"/>
          <w:sz w:val="22"/>
          <w:szCs w:val="22"/>
        </w:rPr>
        <w:t xml:space="preserve">). </w:t>
      </w:r>
      <w:r w:rsidRPr="00F36061">
        <w:rPr>
          <w:color w:val="auto"/>
          <w:sz w:val="22"/>
          <w:szCs w:val="22"/>
        </w:rPr>
        <w:t>Premier cas d’Enterococcus faecalis résistant à la vancomycine en Algérie. Med Mal Infect; 38 : 557-8.</w:t>
      </w:r>
    </w:p>
    <w:p w:rsidR="000464B2" w:rsidRPr="00F36061" w:rsidRDefault="006B0433" w:rsidP="00E312AE">
      <w:pPr>
        <w:pStyle w:val="Default"/>
        <w:numPr>
          <w:ilvl w:val="0"/>
          <w:numId w:val="1"/>
        </w:numPr>
        <w:tabs>
          <w:tab w:val="left" w:pos="0"/>
        </w:tabs>
        <w:spacing w:line="360" w:lineRule="auto"/>
        <w:ind w:left="284" w:hanging="284"/>
        <w:jc w:val="both"/>
      </w:pPr>
      <w:r w:rsidRPr="00F36061">
        <w:rPr>
          <w:color w:val="auto"/>
          <w:sz w:val="22"/>
          <w:szCs w:val="22"/>
        </w:rPr>
        <w:t xml:space="preserve">Hamidi M, </w:t>
      </w:r>
      <w:proofErr w:type="spellStart"/>
      <w:r w:rsidRPr="00F36061">
        <w:rPr>
          <w:color w:val="auto"/>
          <w:sz w:val="22"/>
          <w:szCs w:val="22"/>
        </w:rPr>
        <w:t>Ammari</w:t>
      </w:r>
      <w:proofErr w:type="spellEnd"/>
      <w:r w:rsidRPr="00F36061">
        <w:rPr>
          <w:color w:val="auto"/>
          <w:sz w:val="22"/>
          <w:szCs w:val="22"/>
        </w:rPr>
        <w:t xml:space="preserve"> H, </w:t>
      </w:r>
      <w:proofErr w:type="spellStart"/>
      <w:r w:rsidRPr="00F36061">
        <w:rPr>
          <w:color w:val="auto"/>
          <w:sz w:val="22"/>
          <w:szCs w:val="22"/>
        </w:rPr>
        <w:t>Ghaffor</w:t>
      </w:r>
      <w:proofErr w:type="spellEnd"/>
      <w:r w:rsidRPr="00F36061">
        <w:rPr>
          <w:color w:val="auto"/>
          <w:sz w:val="22"/>
          <w:szCs w:val="22"/>
        </w:rPr>
        <w:t xml:space="preserve"> M, </w:t>
      </w:r>
      <w:proofErr w:type="spellStart"/>
      <w:r w:rsidRPr="00F36061">
        <w:rPr>
          <w:color w:val="auto"/>
          <w:sz w:val="22"/>
          <w:szCs w:val="22"/>
        </w:rPr>
        <w:t>Benamrouche</w:t>
      </w:r>
      <w:proofErr w:type="spellEnd"/>
      <w:r w:rsidRPr="00F36061">
        <w:rPr>
          <w:color w:val="auto"/>
          <w:sz w:val="22"/>
          <w:szCs w:val="22"/>
        </w:rPr>
        <w:t xml:space="preserve"> N, </w:t>
      </w:r>
      <w:proofErr w:type="spellStart"/>
      <w:r w:rsidRPr="00F36061">
        <w:rPr>
          <w:color w:val="auto"/>
          <w:sz w:val="22"/>
          <w:szCs w:val="22"/>
        </w:rPr>
        <w:t>Tali</w:t>
      </w:r>
      <w:proofErr w:type="spellEnd"/>
      <w:r w:rsidRPr="00F36061">
        <w:rPr>
          <w:color w:val="auto"/>
          <w:sz w:val="22"/>
          <w:szCs w:val="22"/>
        </w:rPr>
        <w:t>-</w:t>
      </w:r>
      <w:proofErr w:type="spellStart"/>
      <w:r w:rsidRPr="00F36061">
        <w:rPr>
          <w:color w:val="auto"/>
          <w:sz w:val="22"/>
          <w:szCs w:val="22"/>
        </w:rPr>
        <w:t>Maamar</w:t>
      </w:r>
      <w:proofErr w:type="spellEnd"/>
      <w:r w:rsidRPr="00F36061">
        <w:rPr>
          <w:color w:val="auto"/>
          <w:sz w:val="22"/>
          <w:szCs w:val="22"/>
        </w:rPr>
        <w:t xml:space="preserve"> H, Tala-</w:t>
      </w:r>
      <w:proofErr w:type="spellStart"/>
      <w:r w:rsidRPr="00F36061">
        <w:rPr>
          <w:color w:val="auto"/>
          <w:sz w:val="22"/>
          <w:szCs w:val="22"/>
        </w:rPr>
        <w:t>Khir</w:t>
      </w:r>
      <w:proofErr w:type="spellEnd"/>
      <w:r w:rsidRPr="00F36061">
        <w:rPr>
          <w:color w:val="auto"/>
          <w:sz w:val="22"/>
          <w:szCs w:val="22"/>
        </w:rPr>
        <w:t xml:space="preserve"> F, </w:t>
      </w:r>
      <w:proofErr w:type="spellStart"/>
      <w:r w:rsidRPr="00F36061">
        <w:rPr>
          <w:color w:val="auto"/>
          <w:sz w:val="22"/>
          <w:szCs w:val="22"/>
        </w:rPr>
        <w:t>Younsi</w:t>
      </w:r>
      <w:proofErr w:type="spellEnd"/>
      <w:r w:rsidRPr="00F36061">
        <w:rPr>
          <w:color w:val="auto"/>
          <w:sz w:val="22"/>
          <w:szCs w:val="22"/>
        </w:rPr>
        <w:t xml:space="preserve"> M, </w:t>
      </w:r>
      <w:proofErr w:type="spellStart"/>
      <w:r w:rsidRPr="00F36061">
        <w:rPr>
          <w:color w:val="auto"/>
          <w:sz w:val="22"/>
          <w:szCs w:val="22"/>
        </w:rPr>
        <w:t>Rahal</w:t>
      </w:r>
      <w:proofErr w:type="spellEnd"/>
      <w:r w:rsidRPr="00F36061">
        <w:rPr>
          <w:color w:val="auto"/>
          <w:sz w:val="22"/>
          <w:szCs w:val="22"/>
        </w:rPr>
        <w:t xml:space="preserve"> K. </w:t>
      </w:r>
      <w:r w:rsidR="00E312AE">
        <w:rPr>
          <w:color w:val="auto"/>
          <w:sz w:val="22"/>
          <w:szCs w:val="22"/>
        </w:rPr>
        <w:t>(</w:t>
      </w:r>
      <w:r w:rsidR="00E312AE" w:rsidRPr="00F36061">
        <w:rPr>
          <w:color w:val="auto"/>
          <w:sz w:val="22"/>
          <w:szCs w:val="22"/>
        </w:rPr>
        <w:t>2013</w:t>
      </w:r>
      <w:r w:rsidR="00E312AE">
        <w:rPr>
          <w:color w:val="auto"/>
          <w:sz w:val="22"/>
          <w:szCs w:val="22"/>
        </w:rPr>
        <w:t xml:space="preserve">). </w:t>
      </w:r>
      <w:r w:rsidRPr="00F36061">
        <w:rPr>
          <w:color w:val="auto"/>
          <w:sz w:val="22"/>
          <w:szCs w:val="22"/>
        </w:rPr>
        <w:t xml:space="preserve">Émergence d’Enterococcus faecium résistant aux glycopeptides en Algérie: à propos d’un cas. Ann </w:t>
      </w:r>
      <w:proofErr w:type="spellStart"/>
      <w:r w:rsidRPr="00F36061">
        <w:rPr>
          <w:color w:val="auto"/>
          <w:sz w:val="22"/>
          <w:szCs w:val="22"/>
        </w:rPr>
        <w:t>Biol</w:t>
      </w:r>
      <w:proofErr w:type="spellEnd"/>
      <w:r w:rsidRPr="00F36061">
        <w:rPr>
          <w:color w:val="auto"/>
          <w:sz w:val="22"/>
          <w:szCs w:val="22"/>
        </w:rPr>
        <w:t xml:space="preserve"> Clin; 71(1): 104-6</w:t>
      </w:r>
    </w:p>
    <w:sectPr w:rsidR="000464B2" w:rsidRPr="00F36061" w:rsidSect="00E312AE">
      <w:type w:val="continuous"/>
      <w:pgSz w:w="11906" w:h="16838"/>
      <w:pgMar w:top="1701" w:right="567" w:bottom="567" w:left="567" w:header="709" w:footer="709" w:gutter="0"/>
      <w:cols w:num="2" w:space="2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ED7DA9"/>
    <w:multiLevelType w:val="hybridMultilevel"/>
    <w:tmpl w:val="3138892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0"/>
  <w:hyphenationZone w:val="425"/>
  <w:characterSpacingControl w:val="doNotCompress"/>
  <w:compat/>
  <w:rsids>
    <w:rsidRoot w:val="00117782"/>
    <w:rsid w:val="00002056"/>
    <w:rsid w:val="00011A97"/>
    <w:rsid w:val="000206A1"/>
    <w:rsid w:val="000234E3"/>
    <w:rsid w:val="00026D7A"/>
    <w:rsid w:val="00027129"/>
    <w:rsid w:val="000344D4"/>
    <w:rsid w:val="0004058F"/>
    <w:rsid w:val="000411D6"/>
    <w:rsid w:val="000464B2"/>
    <w:rsid w:val="0005125F"/>
    <w:rsid w:val="00054FC5"/>
    <w:rsid w:val="0006426A"/>
    <w:rsid w:val="00064478"/>
    <w:rsid w:val="0006461A"/>
    <w:rsid w:val="000726F4"/>
    <w:rsid w:val="000772D5"/>
    <w:rsid w:val="00077788"/>
    <w:rsid w:val="00082457"/>
    <w:rsid w:val="00083642"/>
    <w:rsid w:val="00085520"/>
    <w:rsid w:val="00085B19"/>
    <w:rsid w:val="00086804"/>
    <w:rsid w:val="0009687D"/>
    <w:rsid w:val="000A2EC7"/>
    <w:rsid w:val="000A735C"/>
    <w:rsid w:val="000B0645"/>
    <w:rsid w:val="000B33DA"/>
    <w:rsid w:val="000B5347"/>
    <w:rsid w:val="000C0F45"/>
    <w:rsid w:val="000C6559"/>
    <w:rsid w:val="000C69F7"/>
    <w:rsid w:val="000D01FE"/>
    <w:rsid w:val="000D1788"/>
    <w:rsid w:val="000D49E9"/>
    <w:rsid w:val="000D7746"/>
    <w:rsid w:val="000E0618"/>
    <w:rsid w:val="000E122B"/>
    <w:rsid w:val="000E1DB1"/>
    <w:rsid w:val="000E4AB6"/>
    <w:rsid w:val="000F0ACA"/>
    <w:rsid w:val="000F43D7"/>
    <w:rsid w:val="00105CCB"/>
    <w:rsid w:val="001061EC"/>
    <w:rsid w:val="0011097F"/>
    <w:rsid w:val="00112720"/>
    <w:rsid w:val="00113DFE"/>
    <w:rsid w:val="00116345"/>
    <w:rsid w:val="00117782"/>
    <w:rsid w:val="00117BC2"/>
    <w:rsid w:val="0012135F"/>
    <w:rsid w:val="00125EC0"/>
    <w:rsid w:val="00126752"/>
    <w:rsid w:val="00132A30"/>
    <w:rsid w:val="00133455"/>
    <w:rsid w:val="00135891"/>
    <w:rsid w:val="0013738A"/>
    <w:rsid w:val="00142576"/>
    <w:rsid w:val="001426B8"/>
    <w:rsid w:val="001454FE"/>
    <w:rsid w:val="00155195"/>
    <w:rsid w:val="001579DD"/>
    <w:rsid w:val="00157D77"/>
    <w:rsid w:val="00164DFE"/>
    <w:rsid w:val="001671D7"/>
    <w:rsid w:val="00170EE7"/>
    <w:rsid w:val="001710AA"/>
    <w:rsid w:val="00173B02"/>
    <w:rsid w:val="00174906"/>
    <w:rsid w:val="00175905"/>
    <w:rsid w:val="001810D8"/>
    <w:rsid w:val="00185CA9"/>
    <w:rsid w:val="00186410"/>
    <w:rsid w:val="00186B93"/>
    <w:rsid w:val="00190EE1"/>
    <w:rsid w:val="001A360E"/>
    <w:rsid w:val="001A5FC5"/>
    <w:rsid w:val="001A7A65"/>
    <w:rsid w:val="001B0698"/>
    <w:rsid w:val="001B5276"/>
    <w:rsid w:val="001B56CD"/>
    <w:rsid w:val="001B6BC4"/>
    <w:rsid w:val="001C56B6"/>
    <w:rsid w:val="001C6A15"/>
    <w:rsid w:val="001D08A2"/>
    <w:rsid w:val="001D2012"/>
    <w:rsid w:val="001D4551"/>
    <w:rsid w:val="001D4650"/>
    <w:rsid w:val="001F09EF"/>
    <w:rsid w:val="001F3922"/>
    <w:rsid w:val="001F4583"/>
    <w:rsid w:val="001F63B0"/>
    <w:rsid w:val="001F6DAD"/>
    <w:rsid w:val="00201C59"/>
    <w:rsid w:val="00202B07"/>
    <w:rsid w:val="00210E2F"/>
    <w:rsid w:val="0021275D"/>
    <w:rsid w:val="00213D5E"/>
    <w:rsid w:val="00215A20"/>
    <w:rsid w:val="00220314"/>
    <w:rsid w:val="002206AA"/>
    <w:rsid w:val="00223376"/>
    <w:rsid w:val="00226369"/>
    <w:rsid w:val="002307E0"/>
    <w:rsid w:val="00234384"/>
    <w:rsid w:val="0024389D"/>
    <w:rsid w:val="0024667D"/>
    <w:rsid w:val="00250C74"/>
    <w:rsid w:val="0025235A"/>
    <w:rsid w:val="002564F7"/>
    <w:rsid w:val="00263BA5"/>
    <w:rsid w:val="002912B7"/>
    <w:rsid w:val="00292266"/>
    <w:rsid w:val="00293ADB"/>
    <w:rsid w:val="00295A4D"/>
    <w:rsid w:val="002A04F2"/>
    <w:rsid w:val="002A1C42"/>
    <w:rsid w:val="002A2067"/>
    <w:rsid w:val="002A2601"/>
    <w:rsid w:val="002C41B6"/>
    <w:rsid w:val="002C62A3"/>
    <w:rsid w:val="002D0D83"/>
    <w:rsid w:val="002D6DCA"/>
    <w:rsid w:val="002D7273"/>
    <w:rsid w:val="002F022C"/>
    <w:rsid w:val="002F0A90"/>
    <w:rsid w:val="002F13FA"/>
    <w:rsid w:val="002F2178"/>
    <w:rsid w:val="00300C75"/>
    <w:rsid w:val="003104C8"/>
    <w:rsid w:val="00311805"/>
    <w:rsid w:val="00311D35"/>
    <w:rsid w:val="00314729"/>
    <w:rsid w:val="003157E2"/>
    <w:rsid w:val="003215E7"/>
    <w:rsid w:val="00324527"/>
    <w:rsid w:val="0032472D"/>
    <w:rsid w:val="00326D7D"/>
    <w:rsid w:val="00330238"/>
    <w:rsid w:val="0033352A"/>
    <w:rsid w:val="003513C3"/>
    <w:rsid w:val="00356B2A"/>
    <w:rsid w:val="00357355"/>
    <w:rsid w:val="003617D4"/>
    <w:rsid w:val="00361D82"/>
    <w:rsid w:val="003649CE"/>
    <w:rsid w:val="00370254"/>
    <w:rsid w:val="003741B9"/>
    <w:rsid w:val="003768EF"/>
    <w:rsid w:val="00380067"/>
    <w:rsid w:val="00382CE3"/>
    <w:rsid w:val="00383E4D"/>
    <w:rsid w:val="003902E4"/>
    <w:rsid w:val="00390E5C"/>
    <w:rsid w:val="00391581"/>
    <w:rsid w:val="00391C96"/>
    <w:rsid w:val="003952AA"/>
    <w:rsid w:val="00397D2C"/>
    <w:rsid w:val="003A0F8F"/>
    <w:rsid w:val="003A10D2"/>
    <w:rsid w:val="003A1A84"/>
    <w:rsid w:val="003A45D1"/>
    <w:rsid w:val="003B5CD9"/>
    <w:rsid w:val="003C0265"/>
    <w:rsid w:val="003C09F8"/>
    <w:rsid w:val="003C11EA"/>
    <w:rsid w:val="003C350A"/>
    <w:rsid w:val="003C5454"/>
    <w:rsid w:val="003C7C94"/>
    <w:rsid w:val="003D1873"/>
    <w:rsid w:val="003D763A"/>
    <w:rsid w:val="003E40EF"/>
    <w:rsid w:val="003E57AF"/>
    <w:rsid w:val="003F1AAB"/>
    <w:rsid w:val="003F52D0"/>
    <w:rsid w:val="004006F0"/>
    <w:rsid w:val="0040177F"/>
    <w:rsid w:val="00402631"/>
    <w:rsid w:val="00405DC7"/>
    <w:rsid w:val="004100A4"/>
    <w:rsid w:val="0041218D"/>
    <w:rsid w:val="004148B8"/>
    <w:rsid w:val="00420CC8"/>
    <w:rsid w:val="004236A9"/>
    <w:rsid w:val="0042383C"/>
    <w:rsid w:val="0042793A"/>
    <w:rsid w:val="00427985"/>
    <w:rsid w:val="0043136F"/>
    <w:rsid w:val="00431835"/>
    <w:rsid w:val="004328F6"/>
    <w:rsid w:val="00457D25"/>
    <w:rsid w:val="0046602B"/>
    <w:rsid w:val="004800DD"/>
    <w:rsid w:val="004813C4"/>
    <w:rsid w:val="00483505"/>
    <w:rsid w:val="00484D52"/>
    <w:rsid w:val="004853DD"/>
    <w:rsid w:val="00486EEB"/>
    <w:rsid w:val="004A038D"/>
    <w:rsid w:val="004B25E0"/>
    <w:rsid w:val="004B457A"/>
    <w:rsid w:val="004B68D7"/>
    <w:rsid w:val="004C469A"/>
    <w:rsid w:val="004C5B2C"/>
    <w:rsid w:val="004C668E"/>
    <w:rsid w:val="004C7FAF"/>
    <w:rsid w:val="004D0D17"/>
    <w:rsid w:val="004E0AB1"/>
    <w:rsid w:val="004E4993"/>
    <w:rsid w:val="004E5647"/>
    <w:rsid w:val="00505E8A"/>
    <w:rsid w:val="00507C52"/>
    <w:rsid w:val="005158AE"/>
    <w:rsid w:val="00521A1C"/>
    <w:rsid w:val="00526693"/>
    <w:rsid w:val="0053070A"/>
    <w:rsid w:val="00533612"/>
    <w:rsid w:val="0054065F"/>
    <w:rsid w:val="00541764"/>
    <w:rsid w:val="00543B8B"/>
    <w:rsid w:val="00545B07"/>
    <w:rsid w:val="00547300"/>
    <w:rsid w:val="00550A44"/>
    <w:rsid w:val="00552160"/>
    <w:rsid w:val="00560826"/>
    <w:rsid w:val="00567B21"/>
    <w:rsid w:val="00573AB4"/>
    <w:rsid w:val="00577510"/>
    <w:rsid w:val="005777F6"/>
    <w:rsid w:val="00581083"/>
    <w:rsid w:val="00587027"/>
    <w:rsid w:val="005940F6"/>
    <w:rsid w:val="005967A2"/>
    <w:rsid w:val="005A3984"/>
    <w:rsid w:val="005B1720"/>
    <w:rsid w:val="005B2F6D"/>
    <w:rsid w:val="005B53BA"/>
    <w:rsid w:val="005C0124"/>
    <w:rsid w:val="005C06A5"/>
    <w:rsid w:val="005C1010"/>
    <w:rsid w:val="005C76C5"/>
    <w:rsid w:val="005D0C1B"/>
    <w:rsid w:val="005D1AEF"/>
    <w:rsid w:val="005D65E6"/>
    <w:rsid w:val="005D66B8"/>
    <w:rsid w:val="005E297F"/>
    <w:rsid w:val="005F05C4"/>
    <w:rsid w:val="005F1977"/>
    <w:rsid w:val="005F687F"/>
    <w:rsid w:val="0060158B"/>
    <w:rsid w:val="00604021"/>
    <w:rsid w:val="006163FA"/>
    <w:rsid w:val="00620B33"/>
    <w:rsid w:val="0062370B"/>
    <w:rsid w:val="006252DB"/>
    <w:rsid w:val="00636F6F"/>
    <w:rsid w:val="00643216"/>
    <w:rsid w:val="006432A0"/>
    <w:rsid w:val="00647071"/>
    <w:rsid w:val="00653203"/>
    <w:rsid w:val="006616C4"/>
    <w:rsid w:val="00661B90"/>
    <w:rsid w:val="006655DF"/>
    <w:rsid w:val="00670C78"/>
    <w:rsid w:val="006752AC"/>
    <w:rsid w:val="00680F40"/>
    <w:rsid w:val="006820A3"/>
    <w:rsid w:val="006831AE"/>
    <w:rsid w:val="00687AAB"/>
    <w:rsid w:val="00692F33"/>
    <w:rsid w:val="006A020B"/>
    <w:rsid w:val="006A0B81"/>
    <w:rsid w:val="006A27D8"/>
    <w:rsid w:val="006A34DA"/>
    <w:rsid w:val="006B0433"/>
    <w:rsid w:val="006B6DB0"/>
    <w:rsid w:val="006C70D8"/>
    <w:rsid w:val="006C7F0D"/>
    <w:rsid w:val="006D0EED"/>
    <w:rsid w:val="006D6823"/>
    <w:rsid w:val="006D6926"/>
    <w:rsid w:val="006E0236"/>
    <w:rsid w:val="006E11A8"/>
    <w:rsid w:val="006E3C46"/>
    <w:rsid w:val="006E5D21"/>
    <w:rsid w:val="006F0B94"/>
    <w:rsid w:val="006F612C"/>
    <w:rsid w:val="007023E4"/>
    <w:rsid w:val="00702D3D"/>
    <w:rsid w:val="0070399B"/>
    <w:rsid w:val="007114A2"/>
    <w:rsid w:val="00711FB2"/>
    <w:rsid w:val="00712689"/>
    <w:rsid w:val="0071469A"/>
    <w:rsid w:val="00714FD7"/>
    <w:rsid w:val="007210F8"/>
    <w:rsid w:val="007229DD"/>
    <w:rsid w:val="0072400C"/>
    <w:rsid w:val="007252C2"/>
    <w:rsid w:val="00727059"/>
    <w:rsid w:val="007300A5"/>
    <w:rsid w:val="00734376"/>
    <w:rsid w:val="007360DE"/>
    <w:rsid w:val="00737E9C"/>
    <w:rsid w:val="007423A0"/>
    <w:rsid w:val="00752B82"/>
    <w:rsid w:val="00757012"/>
    <w:rsid w:val="007623DB"/>
    <w:rsid w:val="007627E3"/>
    <w:rsid w:val="00763187"/>
    <w:rsid w:val="007656B8"/>
    <w:rsid w:val="0076610C"/>
    <w:rsid w:val="00777D60"/>
    <w:rsid w:val="00783594"/>
    <w:rsid w:val="00794E0F"/>
    <w:rsid w:val="0079548C"/>
    <w:rsid w:val="00797A5D"/>
    <w:rsid w:val="007A31D6"/>
    <w:rsid w:val="007A5514"/>
    <w:rsid w:val="007A5AEE"/>
    <w:rsid w:val="007A66EE"/>
    <w:rsid w:val="007B5F68"/>
    <w:rsid w:val="007C4BFB"/>
    <w:rsid w:val="007C6CF1"/>
    <w:rsid w:val="007D5475"/>
    <w:rsid w:val="007E22D5"/>
    <w:rsid w:val="007F1841"/>
    <w:rsid w:val="007F1984"/>
    <w:rsid w:val="007F5230"/>
    <w:rsid w:val="00802F69"/>
    <w:rsid w:val="00806E25"/>
    <w:rsid w:val="00814E21"/>
    <w:rsid w:val="00817119"/>
    <w:rsid w:val="00822C2E"/>
    <w:rsid w:val="008275FB"/>
    <w:rsid w:val="00831B29"/>
    <w:rsid w:val="00834BB4"/>
    <w:rsid w:val="00843946"/>
    <w:rsid w:val="00844ECF"/>
    <w:rsid w:val="00874000"/>
    <w:rsid w:val="008751DE"/>
    <w:rsid w:val="008769A3"/>
    <w:rsid w:val="00881DAA"/>
    <w:rsid w:val="00882756"/>
    <w:rsid w:val="0088299C"/>
    <w:rsid w:val="0089484A"/>
    <w:rsid w:val="00894C09"/>
    <w:rsid w:val="00895F7F"/>
    <w:rsid w:val="00896EA2"/>
    <w:rsid w:val="00897FA5"/>
    <w:rsid w:val="008B187B"/>
    <w:rsid w:val="008B3100"/>
    <w:rsid w:val="008B4F5C"/>
    <w:rsid w:val="008C2C33"/>
    <w:rsid w:val="008C535A"/>
    <w:rsid w:val="008C5D93"/>
    <w:rsid w:val="008C612B"/>
    <w:rsid w:val="008C76D1"/>
    <w:rsid w:val="008C76D5"/>
    <w:rsid w:val="008D1DB3"/>
    <w:rsid w:val="008D3AF8"/>
    <w:rsid w:val="008D572A"/>
    <w:rsid w:val="008D69DE"/>
    <w:rsid w:val="008D79D6"/>
    <w:rsid w:val="008E027C"/>
    <w:rsid w:val="008E0DF6"/>
    <w:rsid w:val="008E4608"/>
    <w:rsid w:val="008F0A1B"/>
    <w:rsid w:val="008F6415"/>
    <w:rsid w:val="008F778B"/>
    <w:rsid w:val="00900414"/>
    <w:rsid w:val="00900F8D"/>
    <w:rsid w:val="009037D2"/>
    <w:rsid w:val="00904F82"/>
    <w:rsid w:val="00922859"/>
    <w:rsid w:val="00923DC9"/>
    <w:rsid w:val="00923E0D"/>
    <w:rsid w:val="0092650C"/>
    <w:rsid w:val="0092701C"/>
    <w:rsid w:val="00927CFA"/>
    <w:rsid w:val="0093349B"/>
    <w:rsid w:val="009409FA"/>
    <w:rsid w:val="0094112A"/>
    <w:rsid w:val="00942D88"/>
    <w:rsid w:val="00943956"/>
    <w:rsid w:val="00944C9D"/>
    <w:rsid w:val="00960A59"/>
    <w:rsid w:val="00963217"/>
    <w:rsid w:val="009633B6"/>
    <w:rsid w:val="0096731F"/>
    <w:rsid w:val="00967946"/>
    <w:rsid w:val="00970AA6"/>
    <w:rsid w:val="0097134E"/>
    <w:rsid w:val="00977C20"/>
    <w:rsid w:val="0098021F"/>
    <w:rsid w:val="00980BF3"/>
    <w:rsid w:val="00980E08"/>
    <w:rsid w:val="00984A79"/>
    <w:rsid w:val="00990468"/>
    <w:rsid w:val="009919DA"/>
    <w:rsid w:val="009A3E8D"/>
    <w:rsid w:val="009B0B10"/>
    <w:rsid w:val="009B1F4E"/>
    <w:rsid w:val="009B2039"/>
    <w:rsid w:val="009B33E8"/>
    <w:rsid w:val="009B6EAC"/>
    <w:rsid w:val="009C066C"/>
    <w:rsid w:val="009C55EE"/>
    <w:rsid w:val="009C6319"/>
    <w:rsid w:val="009C7279"/>
    <w:rsid w:val="009D0242"/>
    <w:rsid w:val="009D0D7C"/>
    <w:rsid w:val="009D4A33"/>
    <w:rsid w:val="009D5EA6"/>
    <w:rsid w:val="009E023B"/>
    <w:rsid w:val="009E156B"/>
    <w:rsid w:val="009E1BD2"/>
    <w:rsid w:val="009E2A3F"/>
    <w:rsid w:val="009F1C83"/>
    <w:rsid w:val="009F31FE"/>
    <w:rsid w:val="009F3CCF"/>
    <w:rsid w:val="009F41D1"/>
    <w:rsid w:val="009F5FA2"/>
    <w:rsid w:val="009F7D2E"/>
    <w:rsid w:val="00A020DC"/>
    <w:rsid w:val="00A02E03"/>
    <w:rsid w:val="00A14D0C"/>
    <w:rsid w:val="00A2182D"/>
    <w:rsid w:val="00A2513E"/>
    <w:rsid w:val="00A327DA"/>
    <w:rsid w:val="00A43804"/>
    <w:rsid w:val="00A459E9"/>
    <w:rsid w:val="00A55DCD"/>
    <w:rsid w:val="00A6163A"/>
    <w:rsid w:val="00A62F8E"/>
    <w:rsid w:val="00A66A91"/>
    <w:rsid w:val="00A70AD6"/>
    <w:rsid w:val="00A70D2F"/>
    <w:rsid w:val="00A7100D"/>
    <w:rsid w:val="00A72B57"/>
    <w:rsid w:val="00A84EEA"/>
    <w:rsid w:val="00A8614B"/>
    <w:rsid w:val="00A9139C"/>
    <w:rsid w:val="00A94D28"/>
    <w:rsid w:val="00A966D2"/>
    <w:rsid w:val="00A971B2"/>
    <w:rsid w:val="00AA68DE"/>
    <w:rsid w:val="00AB0909"/>
    <w:rsid w:val="00AB4117"/>
    <w:rsid w:val="00AB56B8"/>
    <w:rsid w:val="00AB5E91"/>
    <w:rsid w:val="00AC3AED"/>
    <w:rsid w:val="00AC4AA8"/>
    <w:rsid w:val="00AD42B4"/>
    <w:rsid w:val="00AD50E1"/>
    <w:rsid w:val="00AD7800"/>
    <w:rsid w:val="00AE24B0"/>
    <w:rsid w:val="00AE33CA"/>
    <w:rsid w:val="00AE38BB"/>
    <w:rsid w:val="00AE48EF"/>
    <w:rsid w:val="00AF07CC"/>
    <w:rsid w:val="00AF2A31"/>
    <w:rsid w:val="00AF6FE0"/>
    <w:rsid w:val="00B07DCA"/>
    <w:rsid w:val="00B1040D"/>
    <w:rsid w:val="00B108F6"/>
    <w:rsid w:val="00B109B6"/>
    <w:rsid w:val="00B16262"/>
    <w:rsid w:val="00B21D8F"/>
    <w:rsid w:val="00B2268D"/>
    <w:rsid w:val="00B238D0"/>
    <w:rsid w:val="00B24747"/>
    <w:rsid w:val="00B26517"/>
    <w:rsid w:val="00B27760"/>
    <w:rsid w:val="00B27ABF"/>
    <w:rsid w:val="00B27B9E"/>
    <w:rsid w:val="00B3333A"/>
    <w:rsid w:val="00B358A2"/>
    <w:rsid w:val="00B35CC4"/>
    <w:rsid w:val="00B36A75"/>
    <w:rsid w:val="00B36CD6"/>
    <w:rsid w:val="00B41712"/>
    <w:rsid w:val="00B41BAF"/>
    <w:rsid w:val="00B71739"/>
    <w:rsid w:val="00B72D67"/>
    <w:rsid w:val="00B730FF"/>
    <w:rsid w:val="00B7556B"/>
    <w:rsid w:val="00B77B88"/>
    <w:rsid w:val="00B83659"/>
    <w:rsid w:val="00B85AEA"/>
    <w:rsid w:val="00B925C2"/>
    <w:rsid w:val="00B94B16"/>
    <w:rsid w:val="00BA02AA"/>
    <w:rsid w:val="00BA2BE8"/>
    <w:rsid w:val="00BA5D5A"/>
    <w:rsid w:val="00BB2410"/>
    <w:rsid w:val="00BB347E"/>
    <w:rsid w:val="00BB60F3"/>
    <w:rsid w:val="00BC216A"/>
    <w:rsid w:val="00BD0157"/>
    <w:rsid w:val="00BE1CF9"/>
    <w:rsid w:val="00BE36B0"/>
    <w:rsid w:val="00BE511C"/>
    <w:rsid w:val="00BF3B1E"/>
    <w:rsid w:val="00C0024A"/>
    <w:rsid w:val="00C033B0"/>
    <w:rsid w:val="00C07EE3"/>
    <w:rsid w:val="00C1094C"/>
    <w:rsid w:val="00C156B4"/>
    <w:rsid w:val="00C15857"/>
    <w:rsid w:val="00C240BD"/>
    <w:rsid w:val="00C24B03"/>
    <w:rsid w:val="00C30834"/>
    <w:rsid w:val="00C31D82"/>
    <w:rsid w:val="00C32AC6"/>
    <w:rsid w:val="00C422B0"/>
    <w:rsid w:val="00C43A2A"/>
    <w:rsid w:val="00C43F6F"/>
    <w:rsid w:val="00C44C93"/>
    <w:rsid w:val="00C50578"/>
    <w:rsid w:val="00C50A24"/>
    <w:rsid w:val="00C50A6B"/>
    <w:rsid w:val="00C51D47"/>
    <w:rsid w:val="00C53174"/>
    <w:rsid w:val="00C53855"/>
    <w:rsid w:val="00C61CC5"/>
    <w:rsid w:val="00C64422"/>
    <w:rsid w:val="00C66B73"/>
    <w:rsid w:val="00C71F27"/>
    <w:rsid w:val="00C76FA8"/>
    <w:rsid w:val="00C80871"/>
    <w:rsid w:val="00C8110D"/>
    <w:rsid w:val="00C8226B"/>
    <w:rsid w:val="00C84EE0"/>
    <w:rsid w:val="00C864D0"/>
    <w:rsid w:val="00C9128A"/>
    <w:rsid w:val="00C91506"/>
    <w:rsid w:val="00C91553"/>
    <w:rsid w:val="00C91CE3"/>
    <w:rsid w:val="00C94517"/>
    <w:rsid w:val="00C94951"/>
    <w:rsid w:val="00CA1003"/>
    <w:rsid w:val="00CA1545"/>
    <w:rsid w:val="00CA26F4"/>
    <w:rsid w:val="00CA27EF"/>
    <w:rsid w:val="00CA54C0"/>
    <w:rsid w:val="00CB03FF"/>
    <w:rsid w:val="00CB362E"/>
    <w:rsid w:val="00CB5FCA"/>
    <w:rsid w:val="00CB614E"/>
    <w:rsid w:val="00CC2BDE"/>
    <w:rsid w:val="00CC2C28"/>
    <w:rsid w:val="00CD1509"/>
    <w:rsid w:val="00CD6C88"/>
    <w:rsid w:val="00CD7957"/>
    <w:rsid w:val="00CE076F"/>
    <w:rsid w:val="00CE5ADB"/>
    <w:rsid w:val="00CE713E"/>
    <w:rsid w:val="00CF21BB"/>
    <w:rsid w:val="00CF282C"/>
    <w:rsid w:val="00CF55FB"/>
    <w:rsid w:val="00D0644D"/>
    <w:rsid w:val="00D1090B"/>
    <w:rsid w:val="00D14345"/>
    <w:rsid w:val="00D1441D"/>
    <w:rsid w:val="00D17D0C"/>
    <w:rsid w:val="00D210CE"/>
    <w:rsid w:val="00D2154E"/>
    <w:rsid w:val="00D2448A"/>
    <w:rsid w:val="00D30ECE"/>
    <w:rsid w:val="00D31677"/>
    <w:rsid w:val="00D35F48"/>
    <w:rsid w:val="00D37C0F"/>
    <w:rsid w:val="00D41D14"/>
    <w:rsid w:val="00D44D8D"/>
    <w:rsid w:val="00D5060D"/>
    <w:rsid w:val="00D56746"/>
    <w:rsid w:val="00D61396"/>
    <w:rsid w:val="00D61C9A"/>
    <w:rsid w:val="00D64FD6"/>
    <w:rsid w:val="00D73318"/>
    <w:rsid w:val="00D7438E"/>
    <w:rsid w:val="00D75911"/>
    <w:rsid w:val="00D761A1"/>
    <w:rsid w:val="00D77CD0"/>
    <w:rsid w:val="00D8400C"/>
    <w:rsid w:val="00D94E3E"/>
    <w:rsid w:val="00DA5FD9"/>
    <w:rsid w:val="00DB296C"/>
    <w:rsid w:val="00DC48D3"/>
    <w:rsid w:val="00DC5DCF"/>
    <w:rsid w:val="00DC73A8"/>
    <w:rsid w:val="00DC7F41"/>
    <w:rsid w:val="00DD1FD1"/>
    <w:rsid w:val="00DD64CA"/>
    <w:rsid w:val="00DD7FDE"/>
    <w:rsid w:val="00DF111B"/>
    <w:rsid w:val="00DF463B"/>
    <w:rsid w:val="00DF48C8"/>
    <w:rsid w:val="00DF5506"/>
    <w:rsid w:val="00DF79FB"/>
    <w:rsid w:val="00E162DD"/>
    <w:rsid w:val="00E22AE5"/>
    <w:rsid w:val="00E25565"/>
    <w:rsid w:val="00E264E9"/>
    <w:rsid w:val="00E266C4"/>
    <w:rsid w:val="00E312AE"/>
    <w:rsid w:val="00E313FB"/>
    <w:rsid w:val="00E40854"/>
    <w:rsid w:val="00E415A0"/>
    <w:rsid w:val="00E44089"/>
    <w:rsid w:val="00E44E36"/>
    <w:rsid w:val="00E505C2"/>
    <w:rsid w:val="00E512BC"/>
    <w:rsid w:val="00E54902"/>
    <w:rsid w:val="00E56B5E"/>
    <w:rsid w:val="00E63873"/>
    <w:rsid w:val="00E66632"/>
    <w:rsid w:val="00E704A1"/>
    <w:rsid w:val="00E730BE"/>
    <w:rsid w:val="00E73E91"/>
    <w:rsid w:val="00E8107C"/>
    <w:rsid w:val="00E83ABF"/>
    <w:rsid w:val="00E83C2F"/>
    <w:rsid w:val="00E845A7"/>
    <w:rsid w:val="00E85E01"/>
    <w:rsid w:val="00E85E9D"/>
    <w:rsid w:val="00E8617B"/>
    <w:rsid w:val="00E923AF"/>
    <w:rsid w:val="00E928C4"/>
    <w:rsid w:val="00E951E4"/>
    <w:rsid w:val="00E9575B"/>
    <w:rsid w:val="00E95807"/>
    <w:rsid w:val="00E97810"/>
    <w:rsid w:val="00EA27AA"/>
    <w:rsid w:val="00EA33E2"/>
    <w:rsid w:val="00EA3F43"/>
    <w:rsid w:val="00EA4854"/>
    <w:rsid w:val="00EA4B96"/>
    <w:rsid w:val="00EA6012"/>
    <w:rsid w:val="00EA6D8F"/>
    <w:rsid w:val="00EB7873"/>
    <w:rsid w:val="00EC24A5"/>
    <w:rsid w:val="00EC4042"/>
    <w:rsid w:val="00ED25D3"/>
    <w:rsid w:val="00ED2C55"/>
    <w:rsid w:val="00EE0A68"/>
    <w:rsid w:val="00EE3B17"/>
    <w:rsid w:val="00EE46EA"/>
    <w:rsid w:val="00EE72D6"/>
    <w:rsid w:val="00EF269A"/>
    <w:rsid w:val="00EF432E"/>
    <w:rsid w:val="00EF4ED8"/>
    <w:rsid w:val="00EF61A7"/>
    <w:rsid w:val="00F002C4"/>
    <w:rsid w:val="00F033E8"/>
    <w:rsid w:val="00F04810"/>
    <w:rsid w:val="00F0483C"/>
    <w:rsid w:val="00F14523"/>
    <w:rsid w:val="00F15F4E"/>
    <w:rsid w:val="00F2110D"/>
    <w:rsid w:val="00F33132"/>
    <w:rsid w:val="00F36061"/>
    <w:rsid w:val="00F364AD"/>
    <w:rsid w:val="00F44648"/>
    <w:rsid w:val="00F457E5"/>
    <w:rsid w:val="00F54B0C"/>
    <w:rsid w:val="00F55688"/>
    <w:rsid w:val="00F56446"/>
    <w:rsid w:val="00F57BB4"/>
    <w:rsid w:val="00F6061E"/>
    <w:rsid w:val="00F672D7"/>
    <w:rsid w:val="00F700DF"/>
    <w:rsid w:val="00F70453"/>
    <w:rsid w:val="00F71EC9"/>
    <w:rsid w:val="00F77140"/>
    <w:rsid w:val="00F803E1"/>
    <w:rsid w:val="00F87801"/>
    <w:rsid w:val="00F91710"/>
    <w:rsid w:val="00F93385"/>
    <w:rsid w:val="00FA69A0"/>
    <w:rsid w:val="00FB4AAA"/>
    <w:rsid w:val="00FB70CE"/>
    <w:rsid w:val="00FC1574"/>
    <w:rsid w:val="00FC2A1F"/>
    <w:rsid w:val="00FC581D"/>
    <w:rsid w:val="00FC5CF7"/>
    <w:rsid w:val="00FD26CA"/>
    <w:rsid w:val="00FD3991"/>
    <w:rsid w:val="00FE2F7B"/>
    <w:rsid w:val="00FE316B"/>
    <w:rsid w:val="00FE41C6"/>
    <w:rsid w:val="00FE4563"/>
    <w:rsid w:val="00FF2391"/>
    <w:rsid w:val="00FF5057"/>
    <w:rsid w:val="00FF52A0"/>
    <w:rsid w:val="00FF5B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4B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1177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117782"/>
    <w:rPr>
      <w:rFonts w:ascii="Courier New" w:eastAsia="Times New Roman" w:hAnsi="Courier New" w:cs="Courier New"/>
      <w:sz w:val="20"/>
      <w:szCs w:val="20"/>
      <w:lang w:eastAsia="fr-FR"/>
    </w:rPr>
  </w:style>
  <w:style w:type="paragraph" w:customStyle="1" w:styleId="Default">
    <w:name w:val="Default"/>
    <w:rsid w:val="006B04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0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B1058C-F8D7-4B4D-A47B-F4018E964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378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Tifou</dc:creator>
  <cp:keywords/>
  <dc:description/>
  <cp:lastModifiedBy>Tifou</cp:lastModifiedBy>
  <cp:revision>6</cp:revision>
  <dcterms:created xsi:type="dcterms:W3CDTF">2018-04-26T15:17:00Z</dcterms:created>
  <dcterms:modified xsi:type="dcterms:W3CDTF">2018-04-26T20:40:00Z</dcterms:modified>
</cp:coreProperties>
</file>