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1E9" w:rsidRPr="004F0E6E" w:rsidRDefault="003D677E" w:rsidP="004F0E6E">
      <w:pPr>
        <w:jc w:val="center"/>
        <w:rPr>
          <w:rFonts w:ascii="Georgia" w:hAnsi="Georgia"/>
          <w:b/>
          <w:bCs/>
          <w:i/>
          <w:iCs/>
        </w:rPr>
      </w:pPr>
      <w:r w:rsidRPr="004F0E6E">
        <w:rPr>
          <w:rFonts w:ascii="Georgia" w:hAnsi="Georgia"/>
          <w:b/>
          <w:bCs/>
          <w:i/>
          <w:iCs/>
        </w:rPr>
        <w:t xml:space="preserve">A </w:t>
      </w:r>
      <w:r w:rsidR="004F0E6E" w:rsidRPr="004F0E6E">
        <w:rPr>
          <w:rFonts w:ascii="Georgia" w:hAnsi="Georgia"/>
          <w:b/>
          <w:bCs/>
          <w:i/>
          <w:iCs/>
        </w:rPr>
        <w:t>Challenging Surgery for Limb Salvage after Brachial Artery Injury</w:t>
      </w:r>
    </w:p>
    <w:p w:rsidR="003D677E" w:rsidRPr="004F0E6E" w:rsidRDefault="003D677E" w:rsidP="00B842D3">
      <w:pPr>
        <w:spacing w:after="0" w:line="360" w:lineRule="auto"/>
        <w:rPr>
          <w:rFonts w:ascii="Georgia" w:hAnsi="Georgia"/>
          <w:b/>
          <w:bCs/>
        </w:rPr>
      </w:pPr>
      <w:r w:rsidRPr="004F0E6E">
        <w:rPr>
          <w:rFonts w:ascii="Georgia" w:hAnsi="Georgia"/>
          <w:b/>
          <w:bCs/>
        </w:rPr>
        <w:t>Abstract</w:t>
      </w:r>
    </w:p>
    <w:p w:rsidR="003D677E" w:rsidRDefault="003D677E" w:rsidP="004F0E6E">
      <w:pPr>
        <w:rPr>
          <w:rFonts w:ascii="Georgia" w:hAnsi="Georgia"/>
        </w:rPr>
      </w:pPr>
      <w:r w:rsidRPr="004F0E6E">
        <w:rPr>
          <w:rFonts w:ascii="Georgia" w:hAnsi="Georgia"/>
          <w:b/>
          <w:bCs/>
        </w:rPr>
        <w:t xml:space="preserve">Statement of the </w:t>
      </w:r>
      <w:r w:rsidR="004F0E6E">
        <w:rPr>
          <w:rFonts w:ascii="Georgia" w:hAnsi="Georgia"/>
          <w:b/>
          <w:bCs/>
        </w:rPr>
        <w:t>P</w:t>
      </w:r>
      <w:r w:rsidRPr="004F0E6E">
        <w:rPr>
          <w:rFonts w:ascii="Georgia" w:hAnsi="Georgia"/>
          <w:b/>
          <w:bCs/>
        </w:rPr>
        <w:t>roblem:</w:t>
      </w:r>
      <w:r w:rsidRPr="004F0E6E">
        <w:rPr>
          <w:rFonts w:ascii="Georgia" w:hAnsi="Georgia"/>
        </w:rPr>
        <w:t xml:space="preserve"> The brachial artery is the most frequently </w:t>
      </w:r>
      <w:r w:rsidR="004F0E6E" w:rsidRPr="004F0E6E">
        <w:rPr>
          <w:rFonts w:ascii="Georgia" w:hAnsi="Georgia"/>
        </w:rPr>
        <w:t>injur</w:t>
      </w:r>
      <w:r w:rsidR="004F0E6E">
        <w:rPr>
          <w:rFonts w:ascii="Georgia" w:hAnsi="Georgia"/>
        </w:rPr>
        <w:t>e</w:t>
      </w:r>
      <w:r w:rsidR="004F0E6E" w:rsidRPr="004F0E6E">
        <w:rPr>
          <w:rFonts w:ascii="Georgia" w:hAnsi="Georgia"/>
        </w:rPr>
        <w:t>d</w:t>
      </w:r>
      <w:r w:rsidRPr="004F0E6E">
        <w:rPr>
          <w:rFonts w:ascii="Georgia" w:hAnsi="Georgia"/>
        </w:rPr>
        <w:t xml:space="preserve"> artery in the upper extremity (28% of all vascular injuries)</w:t>
      </w:r>
      <w:r w:rsidR="001C1F8F" w:rsidRPr="004F0E6E">
        <w:rPr>
          <w:rFonts w:ascii="Georgia" w:hAnsi="Georgia"/>
        </w:rPr>
        <w:t>.</w:t>
      </w:r>
      <w:r w:rsidRPr="004F0E6E">
        <w:rPr>
          <w:rFonts w:ascii="Georgia" w:hAnsi="Georgia"/>
        </w:rPr>
        <w:t xml:space="preserve"> </w:t>
      </w:r>
      <w:r w:rsidR="001C1F8F" w:rsidRPr="004F0E6E">
        <w:rPr>
          <w:rFonts w:ascii="Georgia" w:hAnsi="Georgia"/>
        </w:rPr>
        <w:t>T</w:t>
      </w:r>
      <w:r w:rsidRPr="004F0E6E">
        <w:rPr>
          <w:rFonts w:ascii="Georgia" w:hAnsi="Georgia"/>
        </w:rPr>
        <w:t>here is a high incidence of associated nerve injuries with the brachial artery injuries, accounting for 27% to 44% rate of functional disability after operative procedure. Beyond a golden period of 6 to 8 hours of ischemia, ischemia-reperfusion injury will end</w:t>
      </w:r>
      <w:r w:rsidR="00A74822" w:rsidRPr="004F0E6E">
        <w:rPr>
          <w:rFonts w:ascii="Georgia" w:hAnsi="Georgia"/>
        </w:rPr>
        <w:t>anger the viability of the limb</w:t>
      </w:r>
      <w:r w:rsidRPr="004F0E6E">
        <w:rPr>
          <w:rFonts w:ascii="Georgia" w:hAnsi="Georgia"/>
        </w:rPr>
        <w:t xml:space="preserve">. </w:t>
      </w:r>
      <w:r w:rsidR="00A74822" w:rsidRPr="004F0E6E">
        <w:rPr>
          <w:rFonts w:ascii="Georgia" w:hAnsi="Georgia"/>
        </w:rPr>
        <w:t>I</w:t>
      </w:r>
      <w:r w:rsidRPr="004F0E6E">
        <w:rPr>
          <w:rFonts w:ascii="Georgia" w:hAnsi="Georgia"/>
        </w:rPr>
        <w:t xml:space="preserve">t has been documented that the primary end-to-end </w:t>
      </w:r>
      <w:proofErr w:type="spellStart"/>
      <w:r w:rsidRPr="004F0E6E">
        <w:rPr>
          <w:rFonts w:ascii="Georgia" w:hAnsi="Georgia"/>
        </w:rPr>
        <w:t>anastmosis</w:t>
      </w:r>
      <w:proofErr w:type="spellEnd"/>
      <w:r w:rsidRPr="004F0E6E">
        <w:rPr>
          <w:rFonts w:ascii="Georgia" w:hAnsi="Georgia"/>
        </w:rPr>
        <w:t xml:space="preserve"> is </w:t>
      </w:r>
      <w:r w:rsidR="008A0FE6" w:rsidRPr="004F0E6E">
        <w:rPr>
          <w:rFonts w:ascii="Georgia" w:hAnsi="Georgia"/>
        </w:rPr>
        <w:t>superior to</w:t>
      </w:r>
      <w:r w:rsidRPr="004F0E6E">
        <w:rPr>
          <w:rFonts w:ascii="Georgia" w:hAnsi="Georgia"/>
        </w:rPr>
        <w:t xml:space="preserve"> the </w:t>
      </w:r>
      <w:proofErr w:type="spellStart"/>
      <w:r w:rsidRPr="004F0E6E">
        <w:rPr>
          <w:rFonts w:ascii="Georgia" w:hAnsi="Georgia"/>
        </w:rPr>
        <w:t>saphenous</w:t>
      </w:r>
      <w:proofErr w:type="spellEnd"/>
      <w:r w:rsidRPr="004F0E6E">
        <w:rPr>
          <w:rFonts w:ascii="Georgia" w:hAnsi="Georgia"/>
        </w:rPr>
        <w:t xml:space="preserve"> vein interposition graft, and the later in turn </w:t>
      </w:r>
      <w:r w:rsidR="008A0FE6" w:rsidRPr="004F0E6E">
        <w:rPr>
          <w:rFonts w:ascii="Georgia" w:hAnsi="Georgia"/>
        </w:rPr>
        <w:t xml:space="preserve">is more preferable than repair with synthetic graft. </w:t>
      </w:r>
      <w:r w:rsidR="008A0FE6" w:rsidRPr="004F0E6E">
        <w:rPr>
          <w:rFonts w:ascii="Georgia" w:hAnsi="Georgia"/>
          <w:b/>
          <w:bCs/>
        </w:rPr>
        <w:t>Methodology:</w:t>
      </w:r>
      <w:r w:rsidR="008A0FE6" w:rsidRPr="004F0E6E">
        <w:rPr>
          <w:rFonts w:ascii="Georgia" w:hAnsi="Georgia"/>
        </w:rPr>
        <w:t xml:space="preserve"> A 22-year-old male patient was admitted to our department with glass-lacerated wound at his left elbow with signs of brachial artery injury in the form of brisk bleeding, cold and cyanosed upper limb, absent radial and </w:t>
      </w:r>
      <w:proofErr w:type="spellStart"/>
      <w:r w:rsidR="008A0FE6" w:rsidRPr="004F0E6E">
        <w:rPr>
          <w:rFonts w:ascii="Georgia" w:hAnsi="Georgia"/>
        </w:rPr>
        <w:t>ulnar</w:t>
      </w:r>
      <w:proofErr w:type="spellEnd"/>
      <w:r w:rsidR="008A0FE6" w:rsidRPr="004F0E6E">
        <w:rPr>
          <w:rFonts w:ascii="Georgia" w:hAnsi="Georgia"/>
        </w:rPr>
        <w:t xml:space="preserve"> pulses and associated profound neurological deficits. The patient was significantly having severe rest pain, indicating severe arterial injury and presented to us more than 6 hours after the injury. An average brachial- brachial </w:t>
      </w:r>
      <w:proofErr w:type="spellStart"/>
      <w:proofErr w:type="gramStart"/>
      <w:r w:rsidR="008A0FE6" w:rsidRPr="004F0E6E">
        <w:rPr>
          <w:rFonts w:ascii="Georgia" w:hAnsi="Georgia"/>
        </w:rPr>
        <w:t>doppler</w:t>
      </w:r>
      <w:proofErr w:type="spellEnd"/>
      <w:proofErr w:type="gramEnd"/>
      <w:r w:rsidR="008A0FE6" w:rsidRPr="004F0E6E">
        <w:rPr>
          <w:rFonts w:ascii="Georgia" w:hAnsi="Georgia"/>
        </w:rPr>
        <w:t xml:space="preserve"> index &lt;0.5 was considered diagnostic for brachial artery injury. After patient resuscitation, exposure </w:t>
      </w:r>
      <w:r w:rsidR="00D4075A" w:rsidRPr="004F0E6E">
        <w:rPr>
          <w:rFonts w:ascii="Georgia" w:hAnsi="Georgia"/>
        </w:rPr>
        <w:t xml:space="preserve">of the brachial artery at the elbow was done, primary end-to-end </w:t>
      </w:r>
      <w:proofErr w:type="spellStart"/>
      <w:r w:rsidR="00D4075A" w:rsidRPr="004F0E6E">
        <w:rPr>
          <w:rFonts w:ascii="Georgia" w:hAnsi="Georgia"/>
        </w:rPr>
        <w:t>anastmosis</w:t>
      </w:r>
      <w:proofErr w:type="spellEnd"/>
      <w:r w:rsidR="00D4075A" w:rsidRPr="004F0E6E">
        <w:rPr>
          <w:rFonts w:ascii="Georgia" w:hAnsi="Georgia"/>
        </w:rPr>
        <w:t xml:space="preserve"> was performed with difficulty due to &gt;3cm gap</w:t>
      </w:r>
      <w:r w:rsidR="00ED5FEC" w:rsidRPr="004F0E6E">
        <w:rPr>
          <w:rFonts w:ascii="Georgia" w:hAnsi="Georgia"/>
        </w:rPr>
        <w:t xml:space="preserve">, </w:t>
      </w:r>
      <w:r w:rsidR="00D4075A" w:rsidRPr="004F0E6E">
        <w:rPr>
          <w:rFonts w:ascii="Georgia" w:hAnsi="Georgia"/>
        </w:rPr>
        <w:t xml:space="preserve">then repair of the associated nerve </w:t>
      </w:r>
      <w:r w:rsidR="004F0E6E" w:rsidRPr="004F0E6E">
        <w:rPr>
          <w:rFonts w:ascii="Georgia" w:hAnsi="Georgia"/>
        </w:rPr>
        <w:t>injuries (</w:t>
      </w:r>
      <w:r w:rsidR="00D4075A" w:rsidRPr="004F0E6E">
        <w:rPr>
          <w:rFonts w:ascii="Georgia" w:hAnsi="Georgia"/>
        </w:rPr>
        <w:t>median and radial nerve</w:t>
      </w:r>
      <w:r w:rsidR="004F0E6E">
        <w:rPr>
          <w:rFonts w:ascii="Georgia" w:hAnsi="Georgia"/>
        </w:rPr>
        <w:t>s</w:t>
      </w:r>
      <w:r w:rsidR="00D4075A" w:rsidRPr="004F0E6E">
        <w:rPr>
          <w:rFonts w:ascii="Georgia" w:hAnsi="Georgia"/>
        </w:rPr>
        <w:t xml:space="preserve">). </w:t>
      </w:r>
      <w:r w:rsidR="00D4075A" w:rsidRPr="004F0E6E">
        <w:rPr>
          <w:rFonts w:ascii="Georgia" w:hAnsi="Georgia"/>
          <w:b/>
          <w:bCs/>
        </w:rPr>
        <w:t>Findings:</w:t>
      </w:r>
      <w:r w:rsidR="00D4075A" w:rsidRPr="004F0E6E">
        <w:rPr>
          <w:rFonts w:ascii="Georgia" w:hAnsi="Georgia"/>
        </w:rPr>
        <w:t xml:space="preserve"> The patient had good arterial blood flow postoperatively assessed by clinical examination and duplex </w:t>
      </w:r>
      <w:proofErr w:type="spellStart"/>
      <w:r w:rsidR="00D4075A" w:rsidRPr="004F0E6E">
        <w:rPr>
          <w:rFonts w:ascii="Georgia" w:hAnsi="Georgia"/>
        </w:rPr>
        <w:t>ultrasonography</w:t>
      </w:r>
      <w:proofErr w:type="spellEnd"/>
      <w:r w:rsidR="00D4075A" w:rsidRPr="004F0E6E">
        <w:rPr>
          <w:rFonts w:ascii="Georgia" w:hAnsi="Georgia"/>
        </w:rPr>
        <w:t xml:space="preserve">, and he was followed </w:t>
      </w:r>
      <w:r w:rsidR="004F0E6E" w:rsidRPr="004F0E6E">
        <w:rPr>
          <w:rFonts w:ascii="Georgia" w:hAnsi="Georgia"/>
          <w:sz w:val="26"/>
          <w:szCs w:val="26"/>
        </w:rPr>
        <w:t>1</w:t>
      </w:r>
      <w:r w:rsidR="00D4075A" w:rsidRPr="004F0E6E">
        <w:rPr>
          <w:rFonts w:ascii="Georgia" w:hAnsi="Georgia"/>
        </w:rPr>
        <w:t xml:space="preserve"> month after the operation then every 3-month period. He had residual functional disability due to the associated nerve injuries in the form of wrist and finger drop. </w:t>
      </w:r>
      <w:r w:rsidR="00D4075A" w:rsidRPr="004F0E6E">
        <w:rPr>
          <w:rFonts w:ascii="Georgia" w:hAnsi="Georgia"/>
          <w:b/>
          <w:bCs/>
        </w:rPr>
        <w:t>Conclusion:</w:t>
      </w:r>
      <w:r w:rsidR="00D4075A" w:rsidRPr="004F0E6E">
        <w:rPr>
          <w:rFonts w:ascii="Georgia" w:hAnsi="Georgia"/>
        </w:rPr>
        <w:t xml:space="preserve"> Limb salvage can be done even in cases of severe brachial artery injuries that may be repaired even beyond the golden time, but the residual functional disability due to associated nerve injuries may significantly affect the outcome.</w:t>
      </w:r>
    </w:p>
    <w:p w:rsidR="00163805" w:rsidRDefault="00163805" w:rsidP="00163805">
      <w:pPr>
        <w:rPr>
          <w:rFonts w:ascii="Georgia" w:hAnsi="Georgia"/>
        </w:rPr>
      </w:pPr>
      <w:r>
        <w:rPr>
          <w:rFonts w:ascii="Georgia" w:hAnsi="Georgia"/>
          <w:noProof/>
        </w:rPr>
        <w:lastRenderedPageBreak/>
        <w:drawing>
          <wp:inline distT="0" distB="0" distL="0" distR="0">
            <wp:extent cx="1642772" cy="2194560"/>
            <wp:effectExtent l="19050" t="0" r="0" b="0"/>
            <wp:docPr id="1" name="Picture 0" descr="1ad2e31e-1e37-4b5b-8a74-8527723245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d2e31e-1e37-4b5b-8a74-8527723245f9.jpg"/>
                    <pic:cNvPicPr/>
                  </pic:nvPicPr>
                  <pic:blipFill>
                    <a:blip r:embed="rId5"/>
                    <a:stretch>
                      <a:fillRect/>
                    </a:stretch>
                  </pic:blipFill>
                  <pic:spPr>
                    <a:xfrm>
                      <a:off x="0" y="0"/>
                      <a:ext cx="1642772" cy="2194560"/>
                    </a:xfrm>
                    <a:prstGeom prst="rect">
                      <a:avLst/>
                    </a:prstGeom>
                  </pic:spPr>
                </pic:pic>
              </a:graphicData>
            </a:graphic>
          </wp:inline>
        </w:drawing>
      </w:r>
      <w:r>
        <w:rPr>
          <w:rFonts w:ascii="Georgia" w:hAnsi="Georgia"/>
          <w:noProof/>
        </w:rPr>
        <w:drawing>
          <wp:inline distT="0" distB="0" distL="0" distR="0">
            <wp:extent cx="1781452" cy="2191983"/>
            <wp:effectExtent l="19050" t="0" r="9248" b="0"/>
            <wp:docPr id="11" name="Picture 7" descr="c7e705c5-4b4a-44a3-9126-6c265b353a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7e705c5-4b4a-44a3-9126-6c265b353a0b.jpg"/>
                    <pic:cNvPicPr/>
                  </pic:nvPicPr>
                  <pic:blipFill>
                    <a:blip r:embed="rId6"/>
                    <a:stretch>
                      <a:fillRect/>
                    </a:stretch>
                  </pic:blipFill>
                  <pic:spPr>
                    <a:xfrm>
                      <a:off x="0" y="0"/>
                      <a:ext cx="1783546" cy="2194560"/>
                    </a:xfrm>
                    <a:prstGeom prst="rect">
                      <a:avLst/>
                    </a:prstGeom>
                  </pic:spPr>
                </pic:pic>
              </a:graphicData>
            </a:graphic>
          </wp:inline>
        </w:drawing>
      </w:r>
      <w:r>
        <w:rPr>
          <w:rFonts w:ascii="Georgia" w:hAnsi="Georgia"/>
          <w:noProof/>
        </w:rPr>
        <w:drawing>
          <wp:inline distT="0" distB="0" distL="0" distR="0">
            <wp:extent cx="1898180" cy="2193428"/>
            <wp:effectExtent l="19050" t="0" r="6820" b="0"/>
            <wp:docPr id="12" name="Picture 4" descr="94d833ae-44b3-44a2-b32f-b9b46f94d2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d833ae-44b3-44a2-b32f-b9b46f94d23e.jpg"/>
                    <pic:cNvPicPr/>
                  </pic:nvPicPr>
                  <pic:blipFill>
                    <a:blip r:embed="rId7"/>
                    <a:stretch>
                      <a:fillRect/>
                    </a:stretch>
                  </pic:blipFill>
                  <pic:spPr>
                    <a:xfrm>
                      <a:off x="0" y="0"/>
                      <a:ext cx="1899160" cy="2194560"/>
                    </a:xfrm>
                    <a:prstGeom prst="rect">
                      <a:avLst/>
                    </a:prstGeom>
                  </pic:spPr>
                </pic:pic>
              </a:graphicData>
            </a:graphic>
          </wp:inline>
        </w:drawing>
      </w:r>
      <w:r>
        <w:rPr>
          <w:rFonts w:ascii="Georgia" w:hAnsi="Georgia"/>
          <w:noProof/>
        </w:rPr>
        <w:drawing>
          <wp:inline distT="0" distB="0" distL="0" distR="0">
            <wp:extent cx="1639860" cy="2194560"/>
            <wp:effectExtent l="19050" t="0" r="0" b="0"/>
            <wp:docPr id="2" name="Picture 1" descr="2bcb81c8-842f-4e46-9c93-c6c591093e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cb81c8-842f-4e46-9c93-c6c591093e65.jpg"/>
                    <pic:cNvPicPr/>
                  </pic:nvPicPr>
                  <pic:blipFill>
                    <a:blip r:embed="rId8"/>
                    <a:stretch>
                      <a:fillRect/>
                    </a:stretch>
                  </pic:blipFill>
                  <pic:spPr>
                    <a:xfrm>
                      <a:off x="0" y="0"/>
                      <a:ext cx="1639860" cy="2194560"/>
                    </a:xfrm>
                    <a:prstGeom prst="rect">
                      <a:avLst/>
                    </a:prstGeom>
                  </pic:spPr>
                </pic:pic>
              </a:graphicData>
            </a:graphic>
          </wp:inline>
        </w:drawing>
      </w:r>
      <w:r>
        <w:rPr>
          <w:rFonts w:ascii="Georgia" w:hAnsi="Georgia"/>
          <w:noProof/>
        </w:rPr>
        <w:drawing>
          <wp:inline distT="0" distB="0" distL="0" distR="0">
            <wp:extent cx="1785896" cy="2194560"/>
            <wp:effectExtent l="19050" t="0" r="4804" b="0"/>
            <wp:docPr id="3" name="Picture 2" descr="2dc7fbf6-c1a9-4729-9569-ba6ce9deaa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c7fbf6-c1a9-4729-9569-ba6ce9deaa24.jpg"/>
                    <pic:cNvPicPr/>
                  </pic:nvPicPr>
                  <pic:blipFill>
                    <a:blip r:embed="rId9" cstate="print"/>
                    <a:stretch>
                      <a:fillRect/>
                    </a:stretch>
                  </pic:blipFill>
                  <pic:spPr>
                    <a:xfrm>
                      <a:off x="0" y="0"/>
                      <a:ext cx="1785896" cy="2194560"/>
                    </a:xfrm>
                    <a:prstGeom prst="rect">
                      <a:avLst/>
                    </a:prstGeom>
                  </pic:spPr>
                </pic:pic>
              </a:graphicData>
            </a:graphic>
          </wp:inline>
        </w:drawing>
      </w:r>
      <w:r>
        <w:rPr>
          <w:rFonts w:ascii="Georgia" w:hAnsi="Georgia"/>
          <w:noProof/>
        </w:rPr>
        <w:drawing>
          <wp:inline distT="0" distB="0" distL="0" distR="0">
            <wp:extent cx="1897415" cy="2194560"/>
            <wp:effectExtent l="19050" t="0" r="7585" b="0"/>
            <wp:docPr id="4" name="Picture 3" descr="80d115b7-321d-4593-8405-210bda9205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d115b7-321d-4593-8405-210bda92053a.jpg"/>
                    <pic:cNvPicPr/>
                  </pic:nvPicPr>
                  <pic:blipFill>
                    <a:blip r:embed="rId10"/>
                    <a:stretch>
                      <a:fillRect/>
                    </a:stretch>
                  </pic:blipFill>
                  <pic:spPr>
                    <a:xfrm>
                      <a:off x="0" y="0"/>
                      <a:ext cx="1897415" cy="2194560"/>
                    </a:xfrm>
                    <a:prstGeom prst="rect">
                      <a:avLst/>
                    </a:prstGeom>
                  </pic:spPr>
                </pic:pic>
              </a:graphicData>
            </a:graphic>
          </wp:inline>
        </w:drawing>
      </w:r>
      <w:r>
        <w:rPr>
          <w:rFonts w:ascii="Georgia" w:hAnsi="Georgia"/>
          <w:noProof/>
        </w:rPr>
        <w:drawing>
          <wp:inline distT="0" distB="0" distL="0" distR="0">
            <wp:extent cx="1653871" cy="2130950"/>
            <wp:effectExtent l="19050" t="0" r="3479" b="0"/>
            <wp:docPr id="15" name="Picture 8" descr="effd9db9-836b-469e-83ae-e65ecb253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fd9db9-836b-469e-83ae-e65ecb25334a.jpg"/>
                    <pic:cNvPicPr/>
                  </pic:nvPicPr>
                  <pic:blipFill>
                    <a:blip r:embed="rId11" cstate="print"/>
                    <a:stretch>
                      <a:fillRect/>
                    </a:stretch>
                  </pic:blipFill>
                  <pic:spPr>
                    <a:xfrm>
                      <a:off x="0" y="0"/>
                      <a:ext cx="1653871" cy="2130950"/>
                    </a:xfrm>
                    <a:prstGeom prst="rect">
                      <a:avLst/>
                    </a:prstGeom>
                  </pic:spPr>
                </pic:pic>
              </a:graphicData>
            </a:graphic>
          </wp:inline>
        </w:drawing>
      </w:r>
      <w:r>
        <w:rPr>
          <w:rFonts w:ascii="Georgia" w:hAnsi="Georgia"/>
          <w:noProof/>
        </w:rPr>
        <w:drawing>
          <wp:inline distT="0" distB="0" distL="0" distR="0">
            <wp:extent cx="1767454" cy="2127413"/>
            <wp:effectExtent l="19050" t="0" r="4196" b="0"/>
            <wp:docPr id="16" name="Picture 5" descr="7623988f-b8cf-4414-8033-1739a5ec68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23988f-b8cf-4414-8033-1739a5ec685d.jpg"/>
                    <pic:cNvPicPr/>
                  </pic:nvPicPr>
                  <pic:blipFill>
                    <a:blip r:embed="rId12" cstate="print"/>
                    <a:stretch>
                      <a:fillRect/>
                    </a:stretch>
                  </pic:blipFill>
                  <pic:spPr>
                    <a:xfrm>
                      <a:off x="0" y="0"/>
                      <a:ext cx="1770879" cy="2131536"/>
                    </a:xfrm>
                    <a:prstGeom prst="rect">
                      <a:avLst/>
                    </a:prstGeom>
                  </pic:spPr>
                </pic:pic>
              </a:graphicData>
            </a:graphic>
          </wp:inline>
        </w:drawing>
      </w:r>
      <w:r>
        <w:rPr>
          <w:rFonts w:ascii="Georgia" w:hAnsi="Georgia"/>
          <w:noProof/>
        </w:rPr>
        <w:drawing>
          <wp:inline distT="0" distB="0" distL="0" distR="0">
            <wp:extent cx="1898180" cy="2130950"/>
            <wp:effectExtent l="19050" t="0" r="6820" b="0"/>
            <wp:docPr id="14" name="Picture 9" descr="f59b76e7-c261-4aa0-a5e7-2d54367d1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9b76e7-c261-4aa0-a5e7-2d54367d1810.jpg"/>
                    <pic:cNvPicPr/>
                  </pic:nvPicPr>
                  <pic:blipFill>
                    <a:blip r:embed="rId13" cstate="print"/>
                    <a:stretch>
                      <a:fillRect/>
                    </a:stretch>
                  </pic:blipFill>
                  <pic:spPr>
                    <a:xfrm>
                      <a:off x="0" y="0"/>
                      <a:ext cx="1898180" cy="2130950"/>
                    </a:xfrm>
                    <a:prstGeom prst="rect">
                      <a:avLst/>
                    </a:prstGeom>
                  </pic:spPr>
                </pic:pic>
              </a:graphicData>
            </a:graphic>
          </wp:inline>
        </w:drawing>
      </w:r>
    </w:p>
    <w:p w:rsidR="00E316C1" w:rsidRDefault="00E316C1" w:rsidP="00163805">
      <w:pPr>
        <w:rPr>
          <w:rFonts w:ascii="Georgia" w:hAnsi="Georgia"/>
        </w:rPr>
      </w:pPr>
    </w:p>
    <w:p w:rsidR="00E940AC" w:rsidRDefault="00E940AC" w:rsidP="007C0DCD">
      <w:pPr>
        <w:rPr>
          <w:rFonts w:ascii="Georgia" w:hAnsi="Georgia"/>
          <w:b/>
          <w:bCs/>
          <w:sz w:val="24"/>
          <w:szCs w:val="24"/>
        </w:rPr>
      </w:pPr>
    </w:p>
    <w:p w:rsidR="00E940AC" w:rsidRDefault="00E940AC" w:rsidP="007C0DCD">
      <w:pPr>
        <w:rPr>
          <w:rFonts w:ascii="Georgia" w:hAnsi="Georgia"/>
          <w:b/>
          <w:bCs/>
          <w:sz w:val="24"/>
          <w:szCs w:val="24"/>
        </w:rPr>
      </w:pPr>
    </w:p>
    <w:p w:rsidR="00E940AC" w:rsidRDefault="00E940AC" w:rsidP="007C0DCD">
      <w:pPr>
        <w:rPr>
          <w:rFonts w:ascii="Georgia" w:hAnsi="Georgia"/>
          <w:b/>
          <w:bCs/>
          <w:sz w:val="24"/>
          <w:szCs w:val="24"/>
        </w:rPr>
      </w:pPr>
    </w:p>
    <w:p w:rsidR="00E940AC" w:rsidRDefault="00E940AC" w:rsidP="007C0DCD">
      <w:pPr>
        <w:rPr>
          <w:rFonts w:ascii="Georgia" w:hAnsi="Georgia"/>
          <w:b/>
          <w:bCs/>
          <w:sz w:val="24"/>
          <w:szCs w:val="24"/>
        </w:rPr>
      </w:pPr>
    </w:p>
    <w:p w:rsidR="00B842D3" w:rsidRPr="00B842D3" w:rsidRDefault="001A3D4C" w:rsidP="007C0DCD">
      <w:pPr>
        <w:rPr>
          <w:rFonts w:ascii="Georgia" w:hAnsi="Georgia"/>
          <w:sz w:val="8"/>
          <w:szCs w:val="8"/>
        </w:rPr>
      </w:pPr>
      <w:r w:rsidRPr="001A3D4C">
        <w:rPr>
          <w:rFonts w:ascii="Georgia" w:hAnsi="Georgia"/>
          <w:b/>
          <w:bCs/>
          <w:sz w:val="24"/>
          <w:szCs w:val="24"/>
        </w:rPr>
        <w:lastRenderedPageBreak/>
        <w:t>Reference:</w:t>
      </w:r>
    </w:p>
    <w:p w:rsidR="00B842D3" w:rsidRPr="00B842D3" w:rsidRDefault="00B842D3" w:rsidP="00B842D3">
      <w:pPr>
        <w:pStyle w:val="ListParagraph"/>
        <w:rPr>
          <w:rFonts w:ascii="Georgia" w:hAnsi="Georgia"/>
          <w:sz w:val="8"/>
          <w:szCs w:val="8"/>
        </w:rPr>
      </w:pPr>
    </w:p>
    <w:p w:rsidR="007C0DCD" w:rsidRDefault="007C0DCD" w:rsidP="007C0DCD">
      <w:pPr>
        <w:pStyle w:val="ListParagraph"/>
        <w:numPr>
          <w:ilvl w:val="0"/>
          <w:numId w:val="1"/>
        </w:numPr>
        <w:rPr>
          <w:rFonts w:ascii="Georgia" w:hAnsi="Georgia"/>
        </w:rPr>
      </w:pPr>
      <w:proofErr w:type="spellStart"/>
      <w:r w:rsidRPr="007C0DCD">
        <w:rPr>
          <w:rFonts w:ascii="Georgia" w:hAnsi="Georgia"/>
        </w:rPr>
        <w:t>Ekim</w:t>
      </w:r>
      <w:proofErr w:type="spellEnd"/>
      <w:r w:rsidRPr="007C0DCD">
        <w:rPr>
          <w:rFonts w:ascii="Georgia" w:hAnsi="Georgia"/>
        </w:rPr>
        <w:t xml:space="preserve"> H, </w:t>
      </w:r>
      <w:proofErr w:type="spellStart"/>
      <w:r w:rsidRPr="007C0DCD">
        <w:rPr>
          <w:rFonts w:ascii="Georgia" w:hAnsi="Georgia"/>
        </w:rPr>
        <w:t>Tuncer</w:t>
      </w:r>
      <w:proofErr w:type="spellEnd"/>
      <w:r w:rsidRPr="007C0DCD">
        <w:rPr>
          <w:rFonts w:ascii="Georgia" w:hAnsi="Georgia"/>
        </w:rPr>
        <w:t xml:space="preserve"> M. Management of traumatic brachial artery injuries: A report on 49 patients. Ann Saudi Med. 2009</w:t>
      </w:r>
      <w:proofErr w:type="gramStart"/>
      <w:r w:rsidRPr="007C0DCD">
        <w:rPr>
          <w:rFonts w:ascii="Georgia" w:hAnsi="Georgia"/>
        </w:rPr>
        <w:t>;29</w:t>
      </w:r>
      <w:proofErr w:type="gramEnd"/>
      <w:r w:rsidRPr="007C0DCD">
        <w:rPr>
          <w:rFonts w:ascii="Georgia" w:hAnsi="Georgia"/>
        </w:rPr>
        <w:t>(2):105-9. 2.</w:t>
      </w:r>
    </w:p>
    <w:p w:rsidR="007C0DCD" w:rsidRPr="007C0DCD" w:rsidRDefault="007C0DCD" w:rsidP="007C0DCD">
      <w:pPr>
        <w:pStyle w:val="ListParagraph"/>
        <w:rPr>
          <w:rFonts w:ascii="Georgia" w:hAnsi="Georgia"/>
          <w:sz w:val="8"/>
          <w:szCs w:val="8"/>
        </w:rPr>
      </w:pPr>
    </w:p>
    <w:p w:rsidR="007C0DCD" w:rsidRDefault="007C0DCD" w:rsidP="007C0DCD">
      <w:pPr>
        <w:pStyle w:val="ListParagraph"/>
        <w:numPr>
          <w:ilvl w:val="0"/>
          <w:numId w:val="1"/>
        </w:numPr>
        <w:rPr>
          <w:rFonts w:ascii="Georgia" w:hAnsi="Georgia"/>
        </w:rPr>
      </w:pPr>
      <w:r w:rsidRPr="007C0DCD">
        <w:rPr>
          <w:rFonts w:ascii="Georgia" w:hAnsi="Georgia"/>
        </w:rPr>
        <w:t xml:space="preserve"> </w:t>
      </w:r>
      <w:proofErr w:type="spellStart"/>
      <w:r w:rsidRPr="007C0DCD">
        <w:rPr>
          <w:rFonts w:ascii="Georgia" w:hAnsi="Georgia"/>
        </w:rPr>
        <w:t>Ergunes</w:t>
      </w:r>
      <w:proofErr w:type="spellEnd"/>
      <w:r w:rsidRPr="007C0DCD">
        <w:rPr>
          <w:rFonts w:ascii="Georgia" w:hAnsi="Georgia"/>
        </w:rPr>
        <w:t xml:space="preserve"> K, </w:t>
      </w:r>
      <w:proofErr w:type="spellStart"/>
      <w:r w:rsidRPr="007C0DCD">
        <w:rPr>
          <w:rFonts w:ascii="Georgia" w:hAnsi="Georgia"/>
        </w:rPr>
        <w:t>Yilik</w:t>
      </w:r>
      <w:proofErr w:type="spellEnd"/>
      <w:r w:rsidRPr="007C0DCD">
        <w:rPr>
          <w:rFonts w:ascii="Georgia" w:hAnsi="Georgia"/>
        </w:rPr>
        <w:t xml:space="preserve"> L, </w:t>
      </w:r>
      <w:proofErr w:type="spellStart"/>
      <w:r w:rsidRPr="007C0DCD">
        <w:rPr>
          <w:rFonts w:ascii="Georgia" w:hAnsi="Georgia"/>
        </w:rPr>
        <w:t>Ozsoyler</w:t>
      </w:r>
      <w:proofErr w:type="spellEnd"/>
      <w:r w:rsidRPr="007C0DCD">
        <w:rPr>
          <w:rFonts w:ascii="Georgia" w:hAnsi="Georgia"/>
        </w:rPr>
        <w:t xml:space="preserve"> I, </w:t>
      </w:r>
      <w:proofErr w:type="spellStart"/>
      <w:r w:rsidRPr="007C0DCD">
        <w:rPr>
          <w:rFonts w:ascii="Georgia" w:hAnsi="Georgia"/>
        </w:rPr>
        <w:t>Kestelli</w:t>
      </w:r>
      <w:proofErr w:type="spellEnd"/>
      <w:r w:rsidRPr="007C0DCD">
        <w:rPr>
          <w:rFonts w:ascii="Georgia" w:hAnsi="Georgia"/>
        </w:rPr>
        <w:t xml:space="preserve"> M, </w:t>
      </w:r>
      <w:proofErr w:type="spellStart"/>
      <w:r w:rsidRPr="007C0DCD">
        <w:rPr>
          <w:rFonts w:ascii="Georgia" w:hAnsi="Georgia"/>
        </w:rPr>
        <w:t>Ozbek</w:t>
      </w:r>
      <w:proofErr w:type="spellEnd"/>
      <w:r w:rsidRPr="007C0DCD">
        <w:rPr>
          <w:rFonts w:ascii="Georgia" w:hAnsi="Georgia"/>
        </w:rPr>
        <w:t xml:space="preserve"> C, </w:t>
      </w:r>
      <w:proofErr w:type="spellStart"/>
      <w:r w:rsidRPr="007C0DCD">
        <w:rPr>
          <w:rFonts w:ascii="Georgia" w:hAnsi="Georgia"/>
        </w:rPr>
        <w:t>Gurbuz</w:t>
      </w:r>
      <w:proofErr w:type="spellEnd"/>
      <w:r w:rsidRPr="007C0DCD">
        <w:rPr>
          <w:rFonts w:ascii="Georgia" w:hAnsi="Georgia"/>
        </w:rPr>
        <w:t xml:space="preserve"> A. Traumatic Brachial Artery Injuries. Tex Heart Inst J. 2006</w:t>
      </w:r>
      <w:proofErr w:type="gramStart"/>
      <w:r w:rsidRPr="007C0DCD">
        <w:rPr>
          <w:rFonts w:ascii="Georgia" w:hAnsi="Georgia"/>
        </w:rPr>
        <w:t>;33</w:t>
      </w:r>
      <w:proofErr w:type="gramEnd"/>
      <w:r w:rsidRPr="007C0DCD">
        <w:rPr>
          <w:rFonts w:ascii="Georgia" w:hAnsi="Georgia"/>
        </w:rPr>
        <w:t xml:space="preserve">(1):31-4. 3. </w:t>
      </w:r>
    </w:p>
    <w:p w:rsidR="007C0DCD" w:rsidRPr="007C0DCD" w:rsidRDefault="007C0DCD" w:rsidP="007C0DCD">
      <w:pPr>
        <w:pStyle w:val="ListParagraph"/>
        <w:rPr>
          <w:rFonts w:ascii="Georgia" w:hAnsi="Georgia"/>
          <w:sz w:val="6"/>
          <w:szCs w:val="6"/>
        </w:rPr>
      </w:pPr>
    </w:p>
    <w:p w:rsidR="007C0DCD" w:rsidRPr="007C0DCD" w:rsidRDefault="007C0DCD" w:rsidP="007C0DCD">
      <w:pPr>
        <w:pStyle w:val="ListParagraph"/>
        <w:rPr>
          <w:rFonts w:ascii="Georgia" w:hAnsi="Georgia"/>
          <w:sz w:val="2"/>
          <w:szCs w:val="2"/>
        </w:rPr>
      </w:pPr>
    </w:p>
    <w:p w:rsidR="007C0DCD" w:rsidRDefault="007C0DCD" w:rsidP="007C0DCD">
      <w:pPr>
        <w:pStyle w:val="ListParagraph"/>
        <w:numPr>
          <w:ilvl w:val="0"/>
          <w:numId w:val="1"/>
        </w:numPr>
        <w:rPr>
          <w:rFonts w:ascii="Georgia" w:hAnsi="Georgia"/>
        </w:rPr>
      </w:pPr>
      <w:r w:rsidRPr="007C0DCD">
        <w:rPr>
          <w:rFonts w:ascii="Georgia" w:hAnsi="Georgia"/>
        </w:rPr>
        <w:t xml:space="preserve">Franz RW, Goodwin RB, Hartman JF. Management of upper extremity arterial injuries at an urban level I trauma center. Ann </w:t>
      </w:r>
      <w:proofErr w:type="spellStart"/>
      <w:r w:rsidRPr="007C0DCD">
        <w:rPr>
          <w:rFonts w:ascii="Georgia" w:hAnsi="Georgia"/>
        </w:rPr>
        <w:t>Vasc</w:t>
      </w:r>
      <w:proofErr w:type="spellEnd"/>
      <w:r w:rsidRPr="007C0DCD">
        <w:rPr>
          <w:rFonts w:ascii="Georgia" w:hAnsi="Georgia"/>
        </w:rPr>
        <w:t xml:space="preserve"> Surg. 2009</w:t>
      </w:r>
      <w:proofErr w:type="gramStart"/>
      <w:r w:rsidRPr="007C0DCD">
        <w:rPr>
          <w:rFonts w:ascii="Georgia" w:hAnsi="Georgia"/>
        </w:rPr>
        <w:t>;23</w:t>
      </w:r>
      <w:proofErr w:type="gramEnd"/>
      <w:r w:rsidRPr="007C0DCD">
        <w:rPr>
          <w:rFonts w:ascii="Georgia" w:hAnsi="Georgia"/>
        </w:rPr>
        <w:t>(1):8-16.</w:t>
      </w:r>
    </w:p>
    <w:p w:rsidR="007C0DCD" w:rsidRPr="007C0DCD" w:rsidRDefault="007C0DCD" w:rsidP="007C0DCD">
      <w:pPr>
        <w:pStyle w:val="ListParagraph"/>
        <w:rPr>
          <w:rFonts w:ascii="Georgia" w:hAnsi="Georgia"/>
          <w:sz w:val="10"/>
          <w:szCs w:val="10"/>
        </w:rPr>
      </w:pPr>
    </w:p>
    <w:p w:rsidR="00B842D3" w:rsidRDefault="008011B4" w:rsidP="0009358D">
      <w:pPr>
        <w:pStyle w:val="ListParagraph"/>
        <w:numPr>
          <w:ilvl w:val="0"/>
          <w:numId w:val="1"/>
        </w:numPr>
        <w:rPr>
          <w:rFonts w:ascii="Georgia" w:hAnsi="Georgia"/>
        </w:rPr>
      </w:pPr>
      <w:proofErr w:type="spellStart"/>
      <w:r w:rsidRPr="001A3D4C">
        <w:rPr>
          <w:rFonts w:ascii="Georgia" w:hAnsi="Georgia"/>
        </w:rPr>
        <w:t>Majid</w:t>
      </w:r>
      <w:proofErr w:type="spellEnd"/>
      <w:r w:rsidRPr="001A3D4C">
        <w:rPr>
          <w:rFonts w:ascii="Georgia" w:hAnsi="Georgia"/>
        </w:rPr>
        <w:t xml:space="preserve"> </w:t>
      </w:r>
      <w:proofErr w:type="spellStart"/>
      <w:r w:rsidRPr="001A3D4C">
        <w:rPr>
          <w:rFonts w:ascii="Georgia" w:hAnsi="Georgia"/>
        </w:rPr>
        <w:t>Moini</w:t>
      </w:r>
      <w:proofErr w:type="spellEnd"/>
      <w:r w:rsidRPr="001A3D4C">
        <w:rPr>
          <w:rFonts w:ascii="Georgia" w:hAnsi="Georgia"/>
        </w:rPr>
        <w:t xml:space="preserve">, </w:t>
      </w:r>
      <w:proofErr w:type="spellStart"/>
      <w:r w:rsidRPr="001A3D4C">
        <w:rPr>
          <w:rFonts w:ascii="Georgia" w:hAnsi="Georgia"/>
        </w:rPr>
        <w:t>Kaveh</w:t>
      </w:r>
      <w:proofErr w:type="spellEnd"/>
      <w:r w:rsidRPr="001A3D4C">
        <w:rPr>
          <w:rFonts w:ascii="Georgia" w:hAnsi="Georgia"/>
        </w:rPr>
        <w:t xml:space="preserve"> </w:t>
      </w:r>
      <w:proofErr w:type="spellStart"/>
      <w:r w:rsidRPr="001A3D4C">
        <w:rPr>
          <w:rFonts w:ascii="Georgia" w:hAnsi="Georgia"/>
        </w:rPr>
        <w:t>Hamedani</w:t>
      </w:r>
      <w:proofErr w:type="spellEnd"/>
      <w:r w:rsidRPr="001A3D4C">
        <w:rPr>
          <w:rFonts w:ascii="Georgia" w:hAnsi="Georgia"/>
        </w:rPr>
        <w:t xml:space="preserve">, Mohammad </w:t>
      </w:r>
      <w:proofErr w:type="spellStart"/>
      <w:r w:rsidRPr="001A3D4C">
        <w:rPr>
          <w:rFonts w:ascii="Georgia" w:hAnsi="Georgia"/>
        </w:rPr>
        <w:t>R.Rasouli</w:t>
      </w:r>
      <w:proofErr w:type="spellEnd"/>
      <w:r w:rsidRPr="001A3D4C">
        <w:rPr>
          <w:rFonts w:ascii="Georgia" w:hAnsi="Georgia"/>
        </w:rPr>
        <w:t xml:space="preserve"> and </w:t>
      </w:r>
      <w:proofErr w:type="spellStart"/>
      <w:r w:rsidRPr="001A3D4C">
        <w:rPr>
          <w:rFonts w:ascii="Georgia" w:hAnsi="Georgia"/>
        </w:rPr>
        <w:t>Mohsen</w:t>
      </w:r>
      <w:proofErr w:type="spellEnd"/>
      <w:r w:rsidRPr="001A3D4C">
        <w:rPr>
          <w:rFonts w:ascii="Georgia" w:hAnsi="Georgia"/>
        </w:rPr>
        <w:t xml:space="preserve"> </w:t>
      </w:r>
      <w:proofErr w:type="spellStart"/>
      <w:r w:rsidRPr="001A3D4C">
        <w:rPr>
          <w:rFonts w:ascii="Georgia" w:hAnsi="Georgia"/>
        </w:rPr>
        <w:t>Nouri</w:t>
      </w:r>
      <w:proofErr w:type="spellEnd"/>
      <w:r w:rsidR="007C0DCD">
        <w:rPr>
          <w:rFonts w:ascii="Georgia" w:hAnsi="Georgia"/>
        </w:rPr>
        <w:t xml:space="preserve">. </w:t>
      </w:r>
      <w:r w:rsidRPr="001A3D4C">
        <w:rPr>
          <w:rFonts w:ascii="Georgia" w:hAnsi="Georgia"/>
        </w:rPr>
        <w:t>Outcome of delayed brachial artery repair in patients with traumatic brachial artery injury: Prospective study</w:t>
      </w:r>
      <w:r w:rsidR="007C0DCD">
        <w:rPr>
          <w:rFonts w:ascii="Georgia" w:hAnsi="Georgia"/>
        </w:rPr>
        <w:t>.</w:t>
      </w:r>
      <w:r w:rsidRPr="001A3D4C">
        <w:rPr>
          <w:rFonts w:ascii="Georgia" w:hAnsi="Georgia"/>
        </w:rPr>
        <w:t xml:space="preserve"> International Journal of Surgery Volume 6, Issue 1, February 2008</w:t>
      </w:r>
      <w:r w:rsidR="0009358D" w:rsidRPr="007C0DCD">
        <w:rPr>
          <w:rFonts w:ascii="Georgia" w:hAnsi="Georgia"/>
        </w:rPr>
        <w:t>;</w:t>
      </w:r>
      <w:r w:rsidRPr="001A3D4C">
        <w:rPr>
          <w:rFonts w:ascii="Georgia" w:hAnsi="Georgia"/>
        </w:rPr>
        <w:t xml:space="preserve"> Pages 20-22</w:t>
      </w:r>
    </w:p>
    <w:p w:rsidR="00B842D3" w:rsidRPr="00B842D3" w:rsidRDefault="00B842D3" w:rsidP="00B842D3">
      <w:pPr>
        <w:pStyle w:val="ListParagraph"/>
        <w:rPr>
          <w:rFonts w:ascii="Georgia" w:hAnsi="Georgia"/>
          <w:sz w:val="6"/>
          <w:szCs w:val="6"/>
        </w:rPr>
      </w:pPr>
    </w:p>
    <w:p w:rsidR="007C0DCD" w:rsidRPr="007C0DCD" w:rsidRDefault="007C0DCD" w:rsidP="007C0DCD">
      <w:pPr>
        <w:pStyle w:val="ListParagraph"/>
        <w:numPr>
          <w:ilvl w:val="0"/>
          <w:numId w:val="1"/>
        </w:numPr>
        <w:rPr>
          <w:rFonts w:ascii="Georgia" w:hAnsi="Georgia"/>
        </w:rPr>
      </w:pPr>
      <w:r w:rsidRPr="007C0DCD">
        <w:rPr>
          <w:rFonts w:ascii="Georgia" w:hAnsi="Georgia"/>
        </w:rPr>
        <w:t xml:space="preserve">Sharma D, </w:t>
      </w:r>
      <w:proofErr w:type="spellStart"/>
      <w:r w:rsidRPr="007C0DCD">
        <w:rPr>
          <w:rFonts w:ascii="Georgia" w:hAnsi="Georgia"/>
        </w:rPr>
        <w:t>Yadav</w:t>
      </w:r>
      <w:proofErr w:type="spellEnd"/>
      <w:r w:rsidRPr="007C0DCD">
        <w:rPr>
          <w:rFonts w:ascii="Georgia" w:hAnsi="Georgia"/>
        </w:rPr>
        <w:t xml:space="preserve"> RK. A rare case</w:t>
      </w:r>
      <w:r>
        <w:rPr>
          <w:rFonts w:ascii="Georgia" w:hAnsi="Georgia"/>
        </w:rPr>
        <w:t xml:space="preserve"> </w:t>
      </w:r>
      <w:r w:rsidRPr="007C0DCD">
        <w:rPr>
          <w:rFonts w:ascii="Georgia" w:hAnsi="Georgia"/>
        </w:rPr>
        <w:t xml:space="preserve">of traumatic brachial artery injury. </w:t>
      </w:r>
      <w:proofErr w:type="spellStart"/>
      <w:r w:rsidRPr="007C0DCD">
        <w:rPr>
          <w:rFonts w:ascii="Georgia" w:hAnsi="Georgia"/>
        </w:rPr>
        <w:t>Int</w:t>
      </w:r>
      <w:proofErr w:type="spellEnd"/>
      <w:r w:rsidRPr="007C0DCD">
        <w:rPr>
          <w:rFonts w:ascii="Georgia" w:hAnsi="Georgia"/>
        </w:rPr>
        <w:t xml:space="preserve"> </w:t>
      </w:r>
      <w:proofErr w:type="spellStart"/>
      <w:r w:rsidRPr="007C0DCD">
        <w:rPr>
          <w:rFonts w:ascii="Georgia" w:hAnsi="Georgia"/>
        </w:rPr>
        <w:t>Surg</w:t>
      </w:r>
      <w:proofErr w:type="spellEnd"/>
      <w:r w:rsidRPr="007C0DCD">
        <w:rPr>
          <w:rFonts w:ascii="Georgia" w:hAnsi="Georgia"/>
        </w:rPr>
        <w:t xml:space="preserve"> J</w:t>
      </w:r>
    </w:p>
    <w:p w:rsidR="007C0DCD" w:rsidRPr="007C0DCD" w:rsidRDefault="007C0DCD" w:rsidP="007C0DCD">
      <w:pPr>
        <w:pStyle w:val="ListParagraph"/>
        <w:rPr>
          <w:rFonts w:ascii="Georgia" w:hAnsi="Georgia"/>
        </w:rPr>
      </w:pPr>
      <w:r w:rsidRPr="007C0DCD">
        <w:rPr>
          <w:rFonts w:ascii="Georgia" w:hAnsi="Georgia"/>
        </w:rPr>
        <w:t>2015;2:732-4.</w:t>
      </w:r>
    </w:p>
    <w:p w:rsidR="00E316C1" w:rsidRDefault="00E316C1" w:rsidP="00163805">
      <w:pPr>
        <w:rPr>
          <w:rFonts w:ascii="Georgia" w:hAnsi="Georgia"/>
        </w:rPr>
      </w:pPr>
    </w:p>
    <w:p w:rsidR="00E316C1" w:rsidRPr="002712B0" w:rsidRDefault="00E316C1" w:rsidP="00E316C1">
      <w:pPr>
        <w:rPr>
          <w:rFonts w:ascii="Georgia" w:hAnsi="Georgia"/>
          <w:b/>
          <w:bCs/>
          <w:sz w:val="24"/>
          <w:szCs w:val="24"/>
        </w:rPr>
      </w:pPr>
      <w:r w:rsidRPr="002712B0">
        <w:rPr>
          <w:rFonts w:ascii="Georgia" w:hAnsi="Georgia"/>
          <w:b/>
          <w:bCs/>
          <w:sz w:val="24"/>
          <w:szCs w:val="24"/>
        </w:rPr>
        <w:t>Biography</w:t>
      </w:r>
    </w:p>
    <w:p w:rsidR="00E316C1" w:rsidRPr="002712B0" w:rsidRDefault="00E316C1" w:rsidP="00E316C1">
      <w:pPr>
        <w:rPr>
          <w:rFonts w:ascii="Georgia" w:hAnsi="Georgia"/>
          <w:sz w:val="24"/>
          <w:szCs w:val="24"/>
        </w:rPr>
      </w:pPr>
      <w:r w:rsidRPr="002712B0">
        <w:rPr>
          <w:rFonts w:ascii="Georgia" w:hAnsi="Georgia"/>
          <w:sz w:val="24"/>
          <w:szCs w:val="24"/>
        </w:rPr>
        <w:t xml:space="preserve">Ayman </w:t>
      </w:r>
      <w:proofErr w:type="spellStart"/>
      <w:r w:rsidRPr="002712B0">
        <w:rPr>
          <w:rFonts w:ascii="Georgia" w:hAnsi="Georgia"/>
          <w:sz w:val="24"/>
          <w:szCs w:val="24"/>
        </w:rPr>
        <w:t>Khalil</w:t>
      </w:r>
      <w:proofErr w:type="spellEnd"/>
      <w:r w:rsidRPr="002712B0">
        <w:rPr>
          <w:rFonts w:ascii="Georgia" w:hAnsi="Georgia"/>
          <w:sz w:val="24"/>
          <w:szCs w:val="24"/>
        </w:rPr>
        <w:t xml:space="preserve"> as a consultant general and vascular surgery has his own expertise in management of the difficult cases that seek help. He believes that medicine is a gift from God that was bestowed upon us for the benefit of the human kind in the first place, not to collect money. He is interested in research work and development of new surgical techniques and operations. He keeps himself updated and well trained, doing his best to improve the quality of the medical service given to his patient</w:t>
      </w:r>
      <w:r w:rsidR="00E75A36">
        <w:rPr>
          <w:rFonts w:ascii="Georgia" w:hAnsi="Georgia"/>
          <w:sz w:val="24"/>
          <w:szCs w:val="24"/>
        </w:rPr>
        <w:t>s</w:t>
      </w:r>
      <w:r w:rsidRPr="002712B0">
        <w:rPr>
          <w:rFonts w:ascii="Georgia" w:hAnsi="Georgia"/>
          <w:sz w:val="24"/>
          <w:szCs w:val="24"/>
        </w:rPr>
        <w:t xml:space="preserve">. Ayman </w:t>
      </w:r>
      <w:proofErr w:type="spellStart"/>
      <w:r w:rsidRPr="002712B0">
        <w:rPr>
          <w:rFonts w:ascii="Georgia" w:hAnsi="Georgia"/>
          <w:sz w:val="24"/>
          <w:szCs w:val="24"/>
        </w:rPr>
        <w:t>Khalil</w:t>
      </w:r>
      <w:proofErr w:type="spellEnd"/>
      <w:r w:rsidRPr="002712B0">
        <w:rPr>
          <w:rFonts w:ascii="Georgia" w:hAnsi="Georgia"/>
          <w:sz w:val="24"/>
          <w:szCs w:val="24"/>
        </w:rPr>
        <w:t xml:space="preserve"> is also interested in charity work and helping the poor that cannot afford the high fees of the expensive operations. He carries the responsibility of teaching the junior staff and nurses to create generation of capable medical and paramedical personnel. He believes that doctors should keep good communication skills with the other medical staff team and also with the patients.</w:t>
      </w:r>
    </w:p>
    <w:p w:rsidR="00E316C1" w:rsidRDefault="00E316C1" w:rsidP="00E316C1">
      <w:pPr>
        <w:spacing w:after="0"/>
        <w:jc w:val="center"/>
        <w:rPr>
          <w:rFonts w:ascii="Georgia" w:hAnsi="Georgia"/>
          <w:sz w:val="24"/>
          <w:szCs w:val="24"/>
        </w:rPr>
      </w:pPr>
      <w:r>
        <w:rPr>
          <w:rFonts w:ascii="Georgia" w:hAnsi="Georgia"/>
          <w:sz w:val="24"/>
          <w:szCs w:val="24"/>
        </w:rPr>
        <w:t>E-mail:</w:t>
      </w:r>
    </w:p>
    <w:p w:rsidR="00E316C1" w:rsidRPr="002712B0" w:rsidRDefault="00E316C1" w:rsidP="00E316C1">
      <w:pPr>
        <w:jc w:val="center"/>
        <w:rPr>
          <w:rFonts w:ascii="Georgia" w:hAnsi="Georgia"/>
          <w:sz w:val="24"/>
          <w:szCs w:val="24"/>
        </w:rPr>
      </w:pPr>
      <w:r>
        <w:rPr>
          <w:rFonts w:ascii="Georgia" w:hAnsi="Georgia"/>
          <w:sz w:val="24"/>
          <w:szCs w:val="24"/>
        </w:rPr>
        <w:t>draymankhalil</w:t>
      </w:r>
      <w:r w:rsidRPr="004C7F02">
        <w:rPr>
          <w:rFonts w:asciiTheme="majorHAnsi" w:hAnsiTheme="majorHAnsi"/>
          <w:sz w:val="24"/>
          <w:szCs w:val="24"/>
        </w:rPr>
        <w:t>55</w:t>
      </w:r>
      <w:r>
        <w:rPr>
          <w:rFonts w:ascii="Georgia" w:hAnsi="Georgia"/>
          <w:sz w:val="24"/>
          <w:szCs w:val="24"/>
        </w:rPr>
        <w:t>@gmail.com</w:t>
      </w:r>
    </w:p>
    <w:p w:rsidR="00E316C1" w:rsidRPr="004F0E6E" w:rsidRDefault="00E316C1" w:rsidP="00163805">
      <w:pPr>
        <w:rPr>
          <w:rFonts w:ascii="Georgia" w:hAnsi="Georgia"/>
        </w:rPr>
      </w:pPr>
    </w:p>
    <w:sectPr w:rsidR="00E316C1" w:rsidRPr="004F0E6E" w:rsidSect="00D811E9">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1723C1"/>
    <w:multiLevelType w:val="hybridMultilevel"/>
    <w:tmpl w:val="6C7EAA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3D677E"/>
    <w:rsid w:val="0009358D"/>
    <w:rsid w:val="001061E3"/>
    <w:rsid w:val="00163805"/>
    <w:rsid w:val="001A3D4C"/>
    <w:rsid w:val="001C1F8F"/>
    <w:rsid w:val="003D677E"/>
    <w:rsid w:val="004F0E6E"/>
    <w:rsid w:val="007C0DCD"/>
    <w:rsid w:val="008011B4"/>
    <w:rsid w:val="00804896"/>
    <w:rsid w:val="008A0FE6"/>
    <w:rsid w:val="00A53D97"/>
    <w:rsid w:val="00A74822"/>
    <w:rsid w:val="00B842D3"/>
    <w:rsid w:val="00CE7FBD"/>
    <w:rsid w:val="00D4075A"/>
    <w:rsid w:val="00D65D47"/>
    <w:rsid w:val="00D811E9"/>
    <w:rsid w:val="00D96FFF"/>
    <w:rsid w:val="00E316C1"/>
    <w:rsid w:val="00E75A36"/>
    <w:rsid w:val="00E940AC"/>
    <w:rsid w:val="00ED5F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1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38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805"/>
    <w:rPr>
      <w:rFonts w:ascii="Tahoma" w:hAnsi="Tahoma" w:cs="Tahoma"/>
      <w:sz w:val="16"/>
      <w:szCs w:val="16"/>
    </w:rPr>
  </w:style>
  <w:style w:type="character" w:customStyle="1" w:styleId="text">
    <w:name w:val="text"/>
    <w:basedOn w:val="DefaultParagraphFont"/>
    <w:rsid w:val="008011B4"/>
  </w:style>
  <w:style w:type="character" w:customStyle="1" w:styleId="author-ref">
    <w:name w:val="author-ref"/>
    <w:basedOn w:val="DefaultParagraphFont"/>
    <w:rsid w:val="008011B4"/>
  </w:style>
  <w:style w:type="paragraph" w:styleId="ListParagraph">
    <w:name w:val="List Paragraph"/>
    <w:basedOn w:val="Normal"/>
    <w:uiPriority w:val="34"/>
    <w:qFormat/>
    <w:rsid w:val="001A3D4C"/>
    <w:pPr>
      <w:ind w:left="720"/>
      <w:contextualSpacing/>
    </w:pPr>
  </w:style>
</w:styles>
</file>

<file path=word/webSettings.xml><?xml version="1.0" encoding="utf-8"?>
<w:webSettings xmlns:r="http://schemas.openxmlformats.org/officeDocument/2006/relationships" xmlns:w="http://schemas.openxmlformats.org/wordprocessingml/2006/main">
  <w:divs>
    <w:div w:id="35082504">
      <w:bodyDiv w:val="1"/>
      <w:marLeft w:val="0"/>
      <w:marRight w:val="0"/>
      <w:marTop w:val="0"/>
      <w:marBottom w:val="0"/>
      <w:divBdr>
        <w:top w:val="none" w:sz="0" w:space="0" w:color="auto"/>
        <w:left w:val="none" w:sz="0" w:space="0" w:color="auto"/>
        <w:bottom w:val="none" w:sz="0" w:space="0" w:color="auto"/>
        <w:right w:val="none" w:sz="0" w:space="0" w:color="auto"/>
      </w:divBdr>
      <w:divsChild>
        <w:div w:id="1497452810">
          <w:marLeft w:val="0"/>
          <w:marRight w:val="0"/>
          <w:marTop w:val="100"/>
          <w:marBottom w:val="100"/>
          <w:divBdr>
            <w:top w:val="none" w:sz="0" w:space="0" w:color="auto"/>
            <w:left w:val="none" w:sz="0" w:space="0" w:color="auto"/>
            <w:bottom w:val="none" w:sz="0" w:space="0" w:color="auto"/>
            <w:right w:val="none" w:sz="0" w:space="0" w:color="auto"/>
          </w:divBdr>
          <w:divsChild>
            <w:div w:id="118262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206361">
      <w:bodyDiv w:val="1"/>
      <w:marLeft w:val="0"/>
      <w:marRight w:val="0"/>
      <w:marTop w:val="0"/>
      <w:marBottom w:val="0"/>
      <w:divBdr>
        <w:top w:val="none" w:sz="0" w:space="0" w:color="auto"/>
        <w:left w:val="none" w:sz="0" w:space="0" w:color="auto"/>
        <w:bottom w:val="none" w:sz="0" w:space="0" w:color="auto"/>
        <w:right w:val="none" w:sz="0" w:space="0" w:color="auto"/>
      </w:divBdr>
    </w:div>
    <w:div w:id="1888757357">
      <w:bodyDiv w:val="1"/>
      <w:marLeft w:val="0"/>
      <w:marRight w:val="0"/>
      <w:marTop w:val="0"/>
      <w:marBottom w:val="0"/>
      <w:divBdr>
        <w:top w:val="none" w:sz="0" w:space="0" w:color="auto"/>
        <w:left w:val="none" w:sz="0" w:space="0" w:color="auto"/>
        <w:bottom w:val="none" w:sz="0" w:space="0" w:color="auto"/>
        <w:right w:val="none" w:sz="0" w:space="0" w:color="auto"/>
      </w:divBdr>
    </w:div>
    <w:div w:id="211262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3</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dc:creator>
  <cp:keywords/>
  <dc:description/>
  <cp:lastModifiedBy>drs</cp:lastModifiedBy>
  <cp:revision>20</cp:revision>
  <dcterms:created xsi:type="dcterms:W3CDTF">2018-11-23T20:20:00Z</dcterms:created>
  <dcterms:modified xsi:type="dcterms:W3CDTF">2018-11-23T22:07:00Z</dcterms:modified>
</cp:coreProperties>
</file>