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53C6" w:rsidRDefault="00F253C6" w:rsidP="00822384">
      <w:pPr>
        <w:rPr>
          <w:lang w:bidi="ar-SA"/>
        </w:rPr>
      </w:pPr>
    </w:p>
    <w:p w:rsidR="00F253C6" w:rsidRPr="00FC6349" w:rsidRDefault="00F253C6" w:rsidP="00822384">
      <w:pPr>
        <w:jc w:val="center"/>
        <w:rPr>
          <w:b/>
          <w:bCs/>
          <w:i/>
          <w:iCs/>
          <w:sz w:val="56"/>
          <w:szCs w:val="56"/>
          <w:lang w:bidi="ar-SA"/>
        </w:rPr>
      </w:pPr>
      <w:r>
        <w:rPr>
          <w:b/>
          <w:bCs/>
          <w:i/>
          <w:iCs/>
          <w:sz w:val="56"/>
          <w:szCs w:val="56"/>
          <w:lang w:bidi="ar-SA"/>
        </w:rPr>
        <w:t>Evaluation of healing</w:t>
      </w:r>
      <w:r w:rsidRPr="00FC6349">
        <w:rPr>
          <w:b/>
          <w:bCs/>
          <w:i/>
          <w:iCs/>
          <w:sz w:val="56"/>
          <w:szCs w:val="56"/>
          <w:lang w:bidi="ar-SA"/>
        </w:rPr>
        <w:t xml:space="preserve"> of </w:t>
      </w:r>
      <w:r>
        <w:rPr>
          <w:b/>
          <w:bCs/>
          <w:i/>
          <w:iCs/>
          <w:sz w:val="56"/>
          <w:szCs w:val="56"/>
          <w:lang w:bidi="ar-SA"/>
        </w:rPr>
        <w:t>varicose</w:t>
      </w:r>
      <w:r w:rsidRPr="00FC6349">
        <w:rPr>
          <w:b/>
          <w:bCs/>
          <w:i/>
          <w:iCs/>
          <w:sz w:val="56"/>
          <w:szCs w:val="56"/>
          <w:lang w:bidi="ar-SA"/>
        </w:rPr>
        <w:t xml:space="preserve"> ulcers after </w:t>
      </w:r>
      <w:proofErr w:type="spellStart"/>
      <w:r w:rsidRPr="00FC6349">
        <w:rPr>
          <w:b/>
          <w:bCs/>
          <w:i/>
          <w:iCs/>
          <w:sz w:val="56"/>
          <w:szCs w:val="56"/>
          <w:lang w:bidi="ar-SA"/>
        </w:rPr>
        <w:t>endov</w:t>
      </w:r>
      <w:r>
        <w:rPr>
          <w:b/>
          <w:bCs/>
          <w:i/>
          <w:iCs/>
          <w:sz w:val="56"/>
          <w:szCs w:val="56"/>
          <w:lang w:bidi="ar-SA"/>
        </w:rPr>
        <w:t>enous</w:t>
      </w:r>
      <w:proofErr w:type="spellEnd"/>
      <w:r w:rsidRPr="00FC6349">
        <w:rPr>
          <w:b/>
          <w:bCs/>
          <w:i/>
          <w:iCs/>
          <w:sz w:val="56"/>
          <w:szCs w:val="56"/>
          <w:lang w:bidi="ar-SA"/>
        </w:rPr>
        <w:t xml:space="preserve"> laser ablations of </w:t>
      </w:r>
      <w:r>
        <w:rPr>
          <w:b/>
          <w:bCs/>
          <w:i/>
          <w:iCs/>
          <w:sz w:val="56"/>
          <w:szCs w:val="56"/>
          <w:lang w:bidi="ar-SA"/>
        </w:rPr>
        <w:t xml:space="preserve">great </w:t>
      </w:r>
      <w:r w:rsidRPr="00FC6349">
        <w:rPr>
          <w:b/>
          <w:bCs/>
          <w:i/>
          <w:iCs/>
          <w:sz w:val="56"/>
          <w:szCs w:val="56"/>
          <w:lang w:bidi="ar-SA"/>
        </w:rPr>
        <w:t xml:space="preserve">saphenous </w:t>
      </w:r>
      <w:proofErr w:type="spellStart"/>
      <w:r w:rsidRPr="00FC6349">
        <w:rPr>
          <w:b/>
          <w:bCs/>
          <w:i/>
          <w:iCs/>
          <w:sz w:val="56"/>
          <w:szCs w:val="56"/>
          <w:lang w:bidi="ar-SA"/>
        </w:rPr>
        <w:t>vien</w:t>
      </w:r>
      <w:proofErr w:type="spellEnd"/>
    </w:p>
    <w:p w:rsidR="00F253C6" w:rsidRDefault="00F253C6" w:rsidP="00822384">
      <w:pPr>
        <w:rPr>
          <w:sz w:val="36"/>
          <w:szCs w:val="36"/>
          <w:lang w:bidi="ar-SA"/>
        </w:rPr>
      </w:pPr>
    </w:p>
    <w:p w:rsidR="00F253C6" w:rsidRDefault="00F253C6" w:rsidP="00822384">
      <w:pPr>
        <w:jc w:val="center"/>
        <w:rPr>
          <w:sz w:val="28"/>
          <w:szCs w:val="28"/>
          <w:lang w:bidi="ar-SA"/>
        </w:rPr>
      </w:pPr>
      <w:r w:rsidRPr="00227581">
        <w:rPr>
          <w:sz w:val="28"/>
          <w:szCs w:val="28"/>
          <w:lang w:bidi="ar-SA"/>
        </w:rPr>
        <w:t>Protocol of thesis submitted</w:t>
      </w:r>
      <w:r>
        <w:rPr>
          <w:sz w:val="28"/>
          <w:szCs w:val="28"/>
          <w:lang w:bidi="ar-SA"/>
        </w:rPr>
        <w:t xml:space="preserve"> to faculty of medicine Suez Canal University</w:t>
      </w:r>
      <w:r w:rsidRPr="00227581">
        <w:rPr>
          <w:sz w:val="28"/>
          <w:szCs w:val="28"/>
          <w:lang w:bidi="ar-SA"/>
        </w:rPr>
        <w:t xml:space="preserve"> for partial fulfillment of Master Degree in General Surgery</w:t>
      </w:r>
    </w:p>
    <w:p w:rsidR="00F253C6" w:rsidRDefault="00F253C6" w:rsidP="00822384">
      <w:pPr>
        <w:jc w:val="center"/>
        <w:rPr>
          <w:sz w:val="28"/>
          <w:szCs w:val="28"/>
          <w:lang w:bidi="ar-SA"/>
        </w:rPr>
      </w:pPr>
      <w:r>
        <w:rPr>
          <w:sz w:val="28"/>
          <w:szCs w:val="28"/>
          <w:lang w:bidi="ar-SA"/>
        </w:rPr>
        <w:t>By</w:t>
      </w:r>
    </w:p>
    <w:p w:rsidR="00F253C6" w:rsidRPr="00E22F08" w:rsidRDefault="00F253C6" w:rsidP="00822384">
      <w:pPr>
        <w:jc w:val="center"/>
        <w:rPr>
          <w:sz w:val="28"/>
          <w:szCs w:val="28"/>
          <w:lang w:bidi="ar-SA"/>
        </w:rPr>
      </w:pPr>
      <w:proofErr w:type="spellStart"/>
      <w:r>
        <w:rPr>
          <w:sz w:val="28"/>
          <w:szCs w:val="28"/>
          <w:lang w:bidi="ar-SA"/>
        </w:rPr>
        <w:t>Beshoy</w:t>
      </w:r>
      <w:proofErr w:type="spellEnd"/>
      <w:r>
        <w:rPr>
          <w:sz w:val="28"/>
          <w:szCs w:val="28"/>
          <w:lang w:bidi="ar-SA"/>
        </w:rPr>
        <w:t xml:space="preserve"> </w:t>
      </w:r>
      <w:proofErr w:type="spellStart"/>
      <w:r>
        <w:rPr>
          <w:sz w:val="28"/>
          <w:szCs w:val="28"/>
          <w:lang w:bidi="ar-SA"/>
        </w:rPr>
        <w:t>magdy</w:t>
      </w:r>
      <w:proofErr w:type="spellEnd"/>
      <w:r>
        <w:rPr>
          <w:sz w:val="28"/>
          <w:szCs w:val="28"/>
          <w:lang w:bidi="ar-SA"/>
        </w:rPr>
        <w:t xml:space="preserve"> </w:t>
      </w:r>
      <w:proofErr w:type="spellStart"/>
      <w:r>
        <w:rPr>
          <w:sz w:val="28"/>
          <w:szCs w:val="28"/>
          <w:lang w:bidi="ar-SA"/>
        </w:rPr>
        <w:t>alshaht</w:t>
      </w:r>
      <w:proofErr w:type="spellEnd"/>
    </w:p>
    <w:p w:rsidR="00F253C6" w:rsidRDefault="00F253C6" w:rsidP="00822384">
      <w:pPr>
        <w:jc w:val="center"/>
      </w:pPr>
      <w:r w:rsidRPr="00227581">
        <w:t xml:space="preserve">M.B; B.Ch </w:t>
      </w:r>
      <w:r>
        <w:t>2012(</w:t>
      </w:r>
      <w:r w:rsidRPr="00227581">
        <w:t xml:space="preserve">Faculty of Medicine, </w:t>
      </w:r>
      <w:r>
        <w:t xml:space="preserve">Tanta </w:t>
      </w:r>
      <w:r w:rsidRPr="00227581">
        <w:t>University</w:t>
      </w:r>
      <w:r>
        <w:t>)</w:t>
      </w:r>
    </w:p>
    <w:p w:rsidR="00F253C6" w:rsidRDefault="00F253C6" w:rsidP="00822384">
      <w:pPr>
        <w:jc w:val="center"/>
      </w:pPr>
      <w:r>
        <w:t>Vascular surgery resident, Nasser institute</w:t>
      </w:r>
    </w:p>
    <w:p w:rsidR="00F253C6" w:rsidRDefault="00F253C6" w:rsidP="00822384">
      <w:pPr>
        <w:jc w:val="center"/>
        <w:rPr>
          <w:lang w:bidi="ar-SA"/>
        </w:rPr>
      </w:pPr>
    </w:p>
    <w:p w:rsidR="00F253C6" w:rsidRDefault="00F253C6" w:rsidP="00822384">
      <w:pPr>
        <w:jc w:val="center"/>
      </w:pPr>
      <w:r>
        <w:t>Supervisor</w:t>
      </w:r>
    </w:p>
    <w:p w:rsidR="00F253C6" w:rsidRPr="00FC6349" w:rsidRDefault="00F253C6" w:rsidP="00822384">
      <w:pPr>
        <w:rPr>
          <w:b/>
          <w:bCs/>
          <w:i/>
          <w:iCs/>
          <w:sz w:val="52"/>
          <w:szCs w:val="52"/>
        </w:rPr>
      </w:pPr>
      <w:r>
        <w:rPr>
          <w:b/>
          <w:bCs/>
          <w:i/>
          <w:iCs/>
          <w:sz w:val="52"/>
          <w:szCs w:val="52"/>
        </w:rPr>
        <w:t xml:space="preserve">    </w:t>
      </w:r>
      <w:r w:rsidRPr="00FC6349">
        <w:rPr>
          <w:b/>
          <w:bCs/>
          <w:i/>
          <w:iCs/>
          <w:sz w:val="52"/>
          <w:szCs w:val="52"/>
        </w:rPr>
        <w:t xml:space="preserve">Prof. </w:t>
      </w:r>
      <w:proofErr w:type="spellStart"/>
      <w:r w:rsidRPr="00FC6349">
        <w:rPr>
          <w:b/>
          <w:bCs/>
          <w:i/>
          <w:iCs/>
          <w:sz w:val="52"/>
          <w:szCs w:val="52"/>
        </w:rPr>
        <w:t>Mamdouh</w:t>
      </w:r>
      <w:proofErr w:type="spellEnd"/>
      <w:r w:rsidRPr="00FC6349">
        <w:rPr>
          <w:b/>
          <w:bCs/>
          <w:i/>
          <w:iCs/>
          <w:sz w:val="52"/>
          <w:szCs w:val="52"/>
        </w:rPr>
        <w:t xml:space="preserve"> Mohammad </w:t>
      </w:r>
      <w:proofErr w:type="spellStart"/>
      <w:r w:rsidRPr="00FC6349">
        <w:rPr>
          <w:b/>
          <w:bCs/>
          <w:i/>
          <w:iCs/>
          <w:sz w:val="52"/>
          <w:szCs w:val="52"/>
        </w:rPr>
        <w:t>AL</w:t>
      </w:r>
      <w:r>
        <w:rPr>
          <w:b/>
          <w:bCs/>
          <w:i/>
          <w:iCs/>
          <w:sz w:val="52"/>
          <w:szCs w:val="52"/>
        </w:rPr>
        <w:t>m</w:t>
      </w:r>
      <w:r w:rsidRPr="00FC6349">
        <w:rPr>
          <w:b/>
          <w:bCs/>
          <w:i/>
          <w:iCs/>
          <w:sz w:val="52"/>
          <w:szCs w:val="52"/>
        </w:rPr>
        <w:t>ezien</w:t>
      </w:r>
      <w:proofErr w:type="spellEnd"/>
    </w:p>
    <w:p w:rsidR="00F253C6" w:rsidRPr="00227581" w:rsidRDefault="00F253C6" w:rsidP="00822384">
      <w:pPr>
        <w:jc w:val="center"/>
        <w:rPr>
          <w:sz w:val="28"/>
          <w:szCs w:val="28"/>
        </w:rPr>
      </w:pPr>
      <w:r w:rsidRPr="00227581">
        <w:rPr>
          <w:sz w:val="28"/>
          <w:szCs w:val="28"/>
        </w:rPr>
        <w:t xml:space="preserve">Professor of </w:t>
      </w:r>
      <w:r>
        <w:rPr>
          <w:sz w:val="28"/>
          <w:szCs w:val="28"/>
        </w:rPr>
        <w:t>vascular</w:t>
      </w:r>
      <w:r w:rsidRPr="00227581">
        <w:rPr>
          <w:sz w:val="28"/>
          <w:szCs w:val="28"/>
        </w:rPr>
        <w:t xml:space="preserve"> Surgery</w:t>
      </w:r>
    </w:p>
    <w:p w:rsidR="00F253C6" w:rsidRPr="00227581" w:rsidRDefault="00F253C6" w:rsidP="00822384">
      <w:pPr>
        <w:jc w:val="center"/>
        <w:rPr>
          <w:sz w:val="28"/>
          <w:szCs w:val="28"/>
        </w:rPr>
      </w:pPr>
      <w:r w:rsidRPr="00227581">
        <w:rPr>
          <w:sz w:val="28"/>
          <w:szCs w:val="28"/>
        </w:rPr>
        <w:t>Faculty of Medicine</w:t>
      </w:r>
    </w:p>
    <w:p w:rsidR="00F253C6" w:rsidRDefault="00F253C6" w:rsidP="00822384">
      <w:pPr>
        <w:jc w:val="center"/>
        <w:rPr>
          <w:sz w:val="28"/>
          <w:szCs w:val="28"/>
        </w:rPr>
      </w:pPr>
      <w:r w:rsidRPr="00227581">
        <w:rPr>
          <w:sz w:val="28"/>
          <w:szCs w:val="28"/>
        </w:rPr>
        <w:t xml:space="preserve"> Suez Canal University</w:t>
      </w:r>
    </w:p>
    <w:p w:rsidR="00F253C6" w:rsidRPr="00227581" w:rsidRDefault="00F253C6" w:rsidP="00822384">
      <w:pPr>
        <w:jc w:val="center"/>
        <w:rPr>
          <w:b/>
          <w:bCs/>
          <w:sz w:val="28"/>
          <w:szCs w:val="28"/>
        </w:rPr>
      </w:pPr>
    </w:p>
    <w:p w:rsidR="00F253C6" w:rsidRPr="00FC6349" w:rsidRDefault="00F253C6" w:rsidP="00822384">
      <w:pPr>
        <w:rPr>
          <w:b/>
          <w:bCs/>
          <w:i/>
          <w:iCs/>
          <w:sz w:val="52"/>
          <w:szCs w:val="52"/>
        </w:rPr>
      </w:pPr>
      <w:r>
        <w:rPr>
          <w:b/>
          <w:bCs/>
          <w:i/>
          <w:iCs/>
          <w:sz w:val="52"/>
          <w:szCs w:val="52"/>
        </w:rPr>
        <w:t xml:space="preserve">        Dr. Hat</w:t>
      </w:r>
      <w:r w:rsidRPr="00FC6349">
        <w:rPr>
          <w:b/>
          <w:bCs/>
          <w:i/>
          <w:iCs/>
          <w:sz w:val="52"/>
          <w:szCs w:val="52"/>
        </w:rPr>
        <w:t xml:space="preserve">em </w:t>
      </w:r>
      <w:proofErr w:type="spellStart"/>
      <w:r w:rsidRPr="00FC6349">
        <w:rPr>
          <w:b/>
          <w:bCs/>
          <w:i/>
          <w:iCs/>
          <w:sz w:val="52"/>
          <w:szCs w:val="52"/>
        </w:rPr>
        <w:t>Hussien</w:t>
      </w:r>
      <w:proofErr w:type="spellEnd"/>
      <w:r w:rsidRPr="00FC6349">
        <w:rPr>
          <w:b/>
          <w:bCs/>
          <w:i/>
          <w:iCs/>
          <w:sz w:val="52"/>
          <w:szCs w:val="52"/>
        </w:rPr>
        <w:t xml:space="preserve"> Mohammed</w:t>
      </w:r>
    </w:p>
    <w:p w:rsidR="00F253C6" w:rsidRDefault="00F253C6" w:rsidP="00822384">
      <w:pPr>
        <w:jc w:val="center"/>
        <w:rPr>
          <w:sz w:val="28"/>
          <w:szCs w:val="28"/>
        </w:rPr>
      </w:pPr>
      <w:r>
        <w:rPr>
          <w:sz w:val="28"/>
          <w:szCs w:val="28"/>
        </w:rPr>
        <w:t>Assistant professor of Vascular Surgery</w:t>
      </w:r>
    </w:p>
    <w:p w:rsidR="00F253C6" w:rsidRDefault="00F253C6" w:rsidP="00822384">
      <w:pPr>
        <w:jc w:val="center"/>
        <w:rPr>
          <w:sz w:val="28"/>
          <w:szCs w:val="28"/>
        </w:rPr>
      </w:pPr>
      <w:r>
        <w:rPr>
          <w:sz w:val="28"/>
          <w:szCs w:val="28"/>
        </w:rPr>
        <w:t>Faculty of Medicine</w:t>
      </w:r>
    </w:p>
    <w:p w:rsidR="00F253C6" w:rsidRDefault="00F253C6" w:rsidP="00822384">
      <w:pPr>
        <w:jc w:val="center"/>
        <w:rPr>
          <w:sz w:val="28"/>
          <w:szCs w:val="28"/>
        </w:rPr>
      </w:pPr>
      <w:r>
        <w:rPr>
          <w:sz w:val="28"/>
          <w:szCs w:val="28"/>
        </w:rPr>
        <w:t>Suez Canal University</w:t>
      </w:r>
    </w:p>
    <w:p w:rsidR="00F253C6" w:rsidRDefault="00F253C6" w:rsidP="00822384">
      <w:pPr>
        <w:jc w:val="center"/>
        <w:rPr>
          <w:sz w:val="28"/>
          <w:szCs w:val="28"/>
        </w:rPr>
      </w:pPr>
    </w:p>
    <w:p w:rsidR="00F253C6" w:rsidRPr="00227581" w:rsidRDefault="00F253C6" w:rsidP="00822384">
      <w:pPr>
        <w:jc w:val="center"/>
        <w:rPr>
          <w:sz w:val="28"/>
          <w:szCs w:val="28"/>
        </w:rPr>
      </w:pPr>
    </w:p>
    <w:p w:rsidR="00F253C6" w:rsidRPr="00FC6349" w:rsidRDefault="00F253C6" w:rsidP="00822384">
      <w:pPr>
        <w:rPr>
          <w:b/>
          <w:bCs/>
          <w:i/>
          <w:iCs/>
          <w:sz w:val="52"/>
          <w:szCs w:val="52"/>
          <w:lang w:bidi="ar-SA"/>
        </w:rPr>
      </w:pPr>
      <w:r>
        <w:rPr>
          <w:b/>
          <w:bCs/>
          <w:i/>
          <w:iCs/>
          <w:sz w:val="52"/>
          <w:szCs w:val="52"/>
          <w:lang w:bidi="ar-SA"/>
        </w:rPr>
        <w:t xml:space="preserve">      </w:t>
      </w:r>
      <w:proofErr w:type="spellStart"/>
      <w:r w:rsidRPr="00FC6349">
        <w:rPr>
          <w:b/>
          <w:bCs/>
          <w:i/>
          <w:iCs/>
          <w:sz w:val="52"/>
          <w:szCs w:val="52"/>
          <w:lang w:bidi="ar-SA"/>
        </w:rPr>
        <w:t>Dr.Mohammed</w:t>
      </w:r>
      <w:proofErr w:type="spellEnd"/>
      <w:r w:rsidRPr="00FC6349">
        <w:rPr>
          <w:b/>
          <w:bCs/>
          <w:i/>
          <w:iCs/>
          <w:sz w:val="52"/>
          <w:szCs w:val="52"/>
          <w:lang w:bidi="ar-SA"/>
        </w:rPr>
        <w:t xml:space="preserve"> Mostafa El-</w:t>
      </w:r>
      <w:proofErr w:type="spellStart"/>
      <w:r w:rsidRPr="00FC6349">
        <w:rPr>
          <w:b/>
          <w:bCs/>
          <w:i/>
          <w:iCs/>
          <w:sz w:val="52"/>
          <w:szCs w:val="52"/>
          <w:lang w:bidi="ar-SA"/>
        </w:rPr>
        <w:t>Yamany</w:t>
      </w:r>
      <w:proofErr w:type="spellEnd"/>
    </w:p>
    <w:p w:rsidR="00F253C6" w:rsidRPr="00616DC3" w:rsidRDefault="00F253C6" w:rsidP="00822384">
      <w:pPr>
        <w:autoSpaceDE w:val="0"/>
        <w:autoSpaceDN w:val="0"/>
        <w:adjustRightInd w:val="0"/>
        <w:jc w:val="center"/>
        <w:rPr>
          <w:rFonts w:eastAsia="Calibri"/>
          <w:lang w:bidi="ar-SA"/>
        </w:rPr>
      </w:pPr>
      <w:r w:rsidRPr="00616DC3">
        <w:rPr>
          <w:rFonts w:eastAsia="Calibri"/>
          <w:lang w:bidi="ar-SA"/>
        </w:rPr>
        <w:t>Lecturer of Vascular Surgery,</w:t>
      </w:r>
    </w:p>
    <w:p w:rsidR="00F253C6" w:rsidRPr="00616DC3" w:rsidRDefault="00F253C6" w:rsidP="00822384">
      <w:pPr>
        <w:autoSpaceDE w:val="0"/>
        <w:autoSpaceDN w:val="0"/>
        <w:adjustRightInd w:val="0"/>
        <w:jc w:val="center"/>
        <w:rPr>
          <w:rFonts w:eastAsia="Calibri"/>
          <w:lang w:bidi="ar-SA"/>
        </w:rPr>
      </w:pPr>
      <w:r w:rsidRPr="00616DC3">
        <w:rPr>
          <w:rFonts w:eastAsia="Calibri"/>
          <w:lang w:bidi="ar-SA"/>
        </w:rPr>
        <w:t>Faculty of Medicine, Suez Canal University</w:t>
      </w:r>
    </w:p>
    <w:p w:rsidR="00F253C6" w:rsidRPr="00616DC3" w:rsidRDefault="00F253C6" w:rsidP="00822384">
      <w:pPr>
        <w:autoSpaceDE w:val="0"/>
        <w:autoSpaceDN w:val="0"/>
        <w:adjustRightInd w:val="0"/>
        <w:jc w:val="center"/>
        <w:rPr>
          <w:rFonts w:eastAsia="Calibri"/>
          <w:lang w:bidi="ar-SA"/>
        </w:rPr>
      </w:pPr>
    </w:p>
    <w:p w:rsidR="00F253C6" w:rsidRDefault="00F253C6" w:rsidP="00822384">
      <w:pPr>
        <w:rPr>
          <w:sz w:val="36"/>
          <w:szCs w:val="36"/>
          <w:lang w:bidi="ar-SA"/>
        </w:rPr>
      </w:pPr>
    </w:p>
    <w:p w:rsidR="00F253C6" w:rsidRPr="006F541F" w:rsidRDefault="00F253C6" w:rsidP="00822384">
      <w:pPr>
        <w:rPr>
          <w:sz w:val="36"/>
          <w:szCs w:val="36"/>
          <w:lang w:bidi="ar-SA"/>
        </w:rPr>
      </w:pPr>
    </w:p>
    <w:p w:rsidR="00F253C6" w:rsidRDefault="00F253C6" w:rsidP="003C6E0F">
      <w:pPr>
        <w:bidi w:val="0"/>
        <w:spacing w:before="120"/>
        <w:ind w:firstLine="720"/>
        <w:jc w:val="center"/>
        <w:rPr>
          <w:rFonts w:ascii="Arial Black" w:hAnsi="Arial Black"/>
          <w:b/>
          <w:bCs/>
          <w:sz w:val="30"/>
          <w:szCs w:val="30"/>
        </w:rPr>
      </w:pPr>
    </w:p>
    <w:p w:rsidR="00F253C6" w:rsidRDefault="00F253C6" w:rsidP="00F253C6">
      <w:pPr>
        <w:bidi w:val="0"/>
        <w:spacing w:before="120"/>
        <w:ind w:firstLine="720"/>
        <w:jc w:val="center"/>
        <w:rPr>
          <w:rFonts w:ascii="Arial Black" w:hAnsi="Arial Black"/>
          <w:b/>
          <w:bCs/>
          <w:sz w:val="30"/>
          <w:szCs w:val="30"/>
        </w:rPr>
      </w:pPr>
    </w:p>
    <w:p w:rsidR="00F253C6" w:rsidRDefault="00F253C6" w:rsidP="00F253C6">
      <w:pPr>
        <w:bidi w:val="0"/>
        <w:spacing w:before="120"/>
        <w:ind w:firstLine="720"/>
        <w:jc w:val="center"/>
        <w:rPr>
          <w:rFonts w:ascii="Arial Black" w:hAnsi="Arial Black"/>
          <w:b/>
          <w:bCs/>
          <w:sz w:val="30"/>
          <w:szCs w:val="30"/>
        </w:rPr>
      </w:pPr>
    </w:p>
    <w:p w:rsidR="00F253C6" w:rsidRDefault="00F253C6" w:rsidP="00F253C6">
      <w:pPr>
        <w:bidi w:val="0"/>
        <w:spacing w:before="120"/>
        <w:ind w:firstLine="720"/>
        <w:jc w:val="center"/>
        <w:rPr>
          <w:rFonts w:ascii="Arial Black" w:hAnsi="Arial Black"/>
          <w:b/>
          <w:bCs/>
          <w:sz w:val="30"/>
          <w:szCs w:val="30"/>
        </w:rPr>
      </w:pPr>
    </w:p>
    <w:p w:rsidR="00F253C6" w:rsidRDefault="00F253C6" w:rsidP="00F253C6">
      <w:pPr>
        <w:bidi w:val="0"/>
        <w:spacing w:before="120"/>
        <w:ind w:firstLine="720"/>
        <w:jc w:val="center"/>
        <w:rPr>
          <w:rFonts w:ascii="Arial Black" w:hAnsi="Arial Black"/>
          <w:b/>
          <w:bCs/>
          <w:sz w:val="30"/>
          <w:szCs w:val="30"/>
        </w:rPr>
      </w:pPr>
    </w:p>
    <w:p w:rsidR="00F253C6" w:rsidRDefault="00F253C6" w:rsidP="00F253C6">
      <w:pPr>
        <w:bidi w:val="0"/>
        <w:spacing w:before="120"/>
        <w:ind w:firstLine="720"/>
        <w:jc w:val="center"/>
        <w:rPr>
          <w:rFonts w:ascii="Arial Black" w:hAnsi="Arial Black"/>
          <w:b/>
          <w:bCs/>
          <w:sz w:val="30"/>
          <w:szCs w:val="30"/>
        </w:rPr>
      </w:pPr>
    </w:p>
    <w:p w:rsidR="00BA25B5" w:rsidRPr="000D0E56" w:rsidRDefault="00B84A51" w:rsidP="00F253C6">
      <w:pPr>
        <w:bidi w:val="0"/>
        <w:spacing w:before="120"/>
        <w:ind w:firstLine="720"/>
        <w:jc w:val="center"/>
        <w:rPr>
          <w:rFonts w:ascii="Arial Black" w:hAnsi="Arial Black"/>
          <w:b/>
          <w:bCs/>
          <w:sz w:val="30"/>
          <w:szCs w:val="30"/>
        </w:rPr>
      </w:pPr>
      <w:bookmarkStart w:id="0" w:name="_GoBack"/>
      <w:bookmarkEnd w:id="0"/>
      <w:r w:rsidRPr="000D0E56">
        <w:rPr>
          <w:rFonts w:ascii="Arial Black" w:hAnsi="Arial Black"/>
          <w:b/>
          <w:bCs/>
          <w:sz w:val="30"/>
          <w:szCs w:val="30"/>
        </w:rPr>
        <w:lastRenderedPageBreak/>
        <w:t>Introduction</w:t>
      </w:r>
    </w:p>
    <w:p w:rsidR="00E77135" w:rsidRPr="008F2A6C" w:rsidRDefault="00E77135" w:rsidP="00E77135">
      <w:pPr>
        <w:bidi w:val="0"/>
        <w:spacing w:before="120"/>
        <w:ind w:firstLine="709"/>
        <w:jc w:val="lowKashida"/>
        <w:rPr>
          <w:b/>
          <w:bCs/>
          <w:sz w:val="32"/>
          <w:szCs w:val="32"/>
        </w:rPr>
      </w:pPr>
    </w:p>
    <w:p w:rsidR="00E77135" w:rsidRPr="008F2A6C" w:rsidRDefault="00E77135" w:rsidP="00CD11BD">
      <w:pPr>
        <w:bidi w:val="0"/>
        <w:spacing w:before="120"/>
        <w:ind w:firstLine="709"/>
        <w:jc w:val="lowKashida"/>
        <w:rPr>
          <w:sz w:val="32"/>
          <w:szCs w:val="32"/>
        </w:rPr>
      </w:pPr>
      <w:r w:rsidRPr="008F2A6C">
        <w:rPr>
          <w:sz w:val="32"/>
          <w:szCs w:val="32"/>
        </w:rPr>
        <w:t>In the adult population, the incidence of</w:t>
      </w:r>
      <w:r w:rsidRPr="008F2A6C">
        <w:rPr>
          <w:b/>
          <w:bCs/>
          <w:sz w:val="32"/>
          <w:szCs w:val="32"/>
        </w:rPr>
        <w:t xml:space="preserve"> </w:t>
      </w:r>
      <w:r w:rsidRPr="008F2A6C">
        <w:rPr>
          <w:sz w:val="32"/>
          <w:szCs w:val="32"/>
        </w:rPr>
        <w:t>chronic venous insufficiency is over 20%, and the condition affects women twice as often as men.</w:t>
      </w:r>
      <w:r w:rsidR="00CD11BD">
        <w:rPr>
          <w:sz w:val="32"/>
          <w:szCs w:val="32"/>
          <w:vertAlign w:val="superscript"/>
        </w:rPr>
        <w:t>1</w:t>
      </w:r>
      <w:r w:rsidR="00CD11BD" w:rsidRPr="00CD11BD">
        <w:rPr>
          <w:sz w:val="32"/>
          <w:szCs w:val="32"/>
        </w:rPr>
        <w:t xml:space="preserve"> </w:t>
      </w:r>
      <w:r w:rsidR="00CD11BD" w:rsidRPr="008F2A6C">
        <w:rPr>
          <w:sz w:val="32"/>
          <w:szCs w:val="32"/>
        </w:rPr>
        <w:t>Chronic venous insufficiency, mainly affecting the great saphenous vein (GSV) and varicose veins, are often a source of discomfort, pain, loss of work days, disability, and reduced health-related quality of life.</w:t>
      </w:r>
      <w:r w:rsidR="00CD11BD">
        <w:rPr>
          <w:sz w:val="32"/>
          <w:szCs w:val="32"/>
          <w:vertAlign w:val="superscript"/>
        </w:rPr>
        <w:t>2</w:t>
      </w:r>
      <w:r w:rsidR="00CD11BD" w:rsidRPr="008F2A6C">
        <w:rPr>
          <w:sz w:val="32"/>
          <w:szCs w:val="32"/>
          <w:vertAlign w:val="superscript"/>
        </w:rPr>
        <w:t>-</w:t>
      </w:r>
      <w:r w:rsidR="00CD11BD">
        <w:rPr>
          <w:sz w:val="32"/>
          <w:szCs w:val="32"/>
          <w:vertAlign w:val="superscript"/>
        </w:rPr>
        <w:t>4</w:t>
      </w:r>
      <w:r w:rsidR="00CD11BD" w:rsidRPr="008F2A6C">
        <w:rPr>
          <w:sz w:val="32"/>
          <w:szCs w:val="32"/>
        </w:rPr>
        <w:t> </w:t>
      </w:r>
    </w:p>
    <w:p w:rsidR="004F769C" w:rsidRPr="008F2A6C" w:rsidRDefault="004F769C" w:rsidP="0069624D">
      <w:pPr>
        <w:bidi w:val="0"/>
        <w:spacing w:before="120"/>
        <w:ind w:firstLine="709"/>
        <w:jc w:val="lowKashida"/>
        <w:rPr>
          <w:b/>
          <w:bCs/>
          <w:sz w:val="32"/>
          <w:szCs w:val="32"/>
        </w:rPr>
      </w:pPr>
      <w:r w:rsidRPr="008F2A6C">
        <w:rPr>
          <w:sz w:val="32"/>
          <w:szCs w:val="32"/>
        </w:rPr>
        <w:t>Varicose veins are permanently swollen, tortuous and elongated while standing due to back flow of blood caused by incompetent valve closure which result in v</w:t>
      </w:r>
      <w:r w:rsidR="005A2EC9" w:rsidRPr="008F2A6C">
        <w:rPr>
          <w:sz w:val="32"/>
          <w:szCs w:val="32"/>
        </w:rPr>
        <w:t>enous congestion .they are of t</w:t>
      </w:r>
      <w:r w:rsidRPr="008F2A6C">
        <w:rPr>
          <w:sz w:val="32"/>
          <w:szCs w:val="32"/>
        </w:rPr>
        <w:t>w</w:t>
      </w:r>
      <w:r w:rsidR="005A2EC9" w:rsidRPr="008F2A6C">
        <w:rPr>
          <w:sz w:val="32"/>
          <w:szCs w:val="32"/>
        </w:rPr>
        <w:t>o</w:t>
      </w:r>
      <w:r w:rsidRPr="008F2A6C">
        <w:rPr>
          <w:sz w:val="32"/>
          <w:szCs w:val="32"/>
        </w:rPr>
        <w:t xml:space="preserve"> types primary and secondary varicosities .The main symptoms are tingling, itching, pain, fatigue, a heavy feeling in the legs especially if one has to stand for a long time. Ulcers and thrombophlebitis are possible complications.</w:t>
      </w:r>
      <w:r w:rsidR="00284C5F" w:rsidRPr="008F2A6C">
        <w:rPr>
          <w:sz w:val="32"/>
          <w:szCs w:val="32"/>
          <w:vertAlign w:val="superscript"/>
        </w:rPr>
        <w:t xml:space="preserve"> </w:t>
      </w:r>
      <w:r w:rsidR="0069624D" w:rsidRPr="008F2A6C">
        <w:rPr>
          <w:b/>
          <w:bCs/>
          <w:sz w:val="32"/>
          <w:szCs w:val="32"/>
          <w:vertAlign w:val="superscript"/>
        </w:rPr>
        <w:t>5</w:t>
      </w:r>
    </w:p>
    <w:p w:rsidR="00E77135" w:rsidRPr="008F2A6C" w:rsidRDefault="00CD11BD" w:rsidP="00CD11BD">
      <w:pPr>
        <w:bidi w:val="0"/>
        <w:spacing w:before="120"/>
        <w:ind w:firstLine="709"/>
        <w:jc w:val="lowKashida"/>
        <w:rPr>
          <w:sz w:val="32"/>
          <w:szCs w:val="32"/>
        </w:rPr>
      </w:pPr>
      <w:r>
        <w:rPr>
          <w:sz w:val="32"/>
          <w:szCs w:val="32"/>
        </w:rPr>
        <w:t>Varicose ulcer</w:t>
      </w:r>
      <w:r w:rsidR="000E330B" w:rsidRPr="008F2A6C">
        <w:rPr>
          <w:sz w:val="32"/>
          <w:szCs w:val="32"/>
        </w:rPr>
        <w:t>, also</w:t>
      </w:r>
      <w:r w:rsidR="009E6B87" w:rsidRPr="008F2A6C">
        <w:rPr>
          <w:sz w:val="32"/>
          <w:szCs w:val="32"/>
        </w:rPr>
        <w:t xml:space="preserve"> known as stasis ulcer, is the most common etiology of lower extremity ulceration. </w:t>
      </w:r>
      <w:r>
        <w:rPr>
          <w:sz w:val="32"/>
          <w:szCs w:val="32"/>
        </w:rPr>
        <w:t>varicose</w:t>
      </w:r>
      <w:r w:rsidR="005C5466" w:rsidRPr="008F2A6C">
        <w:rPr>
          <w:sz w:val="32"/>
          <w:szCs w:val="32"/>
        </w:rPr>
        <w:t xml:space="preserve"> ulcers are often recurrent .  O</w:t>
      </w:r>
      <w:r w:rsidR="009E6B87" w:rsidRPr="008F2A6C">
        <w:rPr>
          <w:sz w:val="32"/>
          <w:szCs w:val="32"/>
        </w:rPr>
        <w:t>pen ulcers can persist from weeks to many years.</w:t>
      </w:r>
      <w:r w:rsidR="00A46DC3" w:rsidRPr="008F2A6C">
        <w:rPr>
          <w:b/>
          <w:bCs/>
          <w:sz w:val="32"/>
          <w:szCs w:val="32"/>
          <w:vertAlign w:val="superscript"/>
        </w:rPr>
        <w:t xml:space="preserve"> </w:t>
      </w:r>
      <w:r w:rsidR="0069624D" w:rsidRPr="008F2A6C">
        <w:rPr>
          <w:b/>
          <w:bCs/>
          <w:sz w:val="32"/>
          <w:szCs w:val="32"/>
          <w:vertAlign w:val="superscript"/>
        </w:rPr>
        <w:t>6</w:t>
      </w:r>
    </w:p>
    <w:p w:rsidR="00E77135" w:rsidRPr="008F2A6C" w:rsidRDefault="00E77135" w:rsidP="004C4581">
      <w:pPr>
        <w:bidi w:val="0"/>
        <w:spacing w:before="120"/>
        <w:ind w:firstLine="709"/>
        <w:jc w:val="lowKashida"/>
        <w:rPr>
          <w:sz w:val="32"/>
          <w:szCs w:val="32"/>
        </w:rPr>
      </w:pPr>
      <w:r w:rsidRPr="008F2A6C">
        <w:rPr>
          <w:sz w:val="32"/>
          <w:szCs w:val="32"/>
        </w:rPr>
        <w:t xml:space="preserve">. </w:t>
      </w:r>
      <w:r w:rsidR="00284C5F" w:rsidRPr="008F2A6C">
        <w:rPr>
          <w:sz w:val="32"/>
          <w:szCs w:val="32"/>
        </w:rPr>
        <w:t xml:space="preserve">The outcome of laser treatment </w:t>
      </w:r>
      <w:r w:rsidRPr="008F2A6C">
        <w:rPr>
          <w:sz w:val="32"/>
          <w:szCs w:val="32"/>
        </w:rPr>
        <w:t xml:space="preserve">however, it might be worth investigating how energy dosing-related variables (power, type of optic fiber, and </w:t>
      </w:r>
      <w:proofErr w:type="spellStart"/>
      <w:r w:rsidRPr="008F2A6C">
        <w:rPr>
          <w:sz w:val="32"/>
          <w:szCs w:val="32"/>
        </w:rPr>
        <w:t>fluence</w:t>
      </w:r>
      <w:proofErr w:type="spellEnd"/>
      <w:r w:rsidRPr="008F2A6C">
        <w:rPr>
          <w:sz w:val="32"/>
          <w:szCs w:val="32"/>
        </w:rPr>
        <w:t xml:space="preserve">) impact on the outcome of laser treatment. Therapeutic effects are related to the fact that the laser energy is mainly converted into heat, inducing </w:t>
      </w:r>
      <w:proofErr w:type="spellStart"/>
      <w:r w:rsidRPr="008F2A6C">
        <w:rPr>
          <w:sz w:val="32"/>
          <w:szCs w:val="32"/>
        </w:rPr>
        <w:t>transmural</w:t>
      </w:r>
      <w:proofErr w:type="spellEnd"/>
      <w:r w:rsidRPr="008F2A6C">
        <w:rPr>
          <w:sz w:val="32"/>
          <w:szCs w:val="32"/>
        </w:rPr>
        <w:t xml:space="preserve"> vein wall destruction and irreversible obliteration of the vein. According to the recent review,</w:t>
      </w:r>
      <w:r w:rsidR="0069624D" w:rsidRPr="008F2A6C">
        <w:rPr>
          <w:sz w:val="32"/>
          <w:szCs w:val="32"/>
          <w:vertAlign w:val="superscript"/>
        </w:rPr>
        <w:t>7</w:t>
      </w:r>
      <w:r w:rsidRPr="008F2A6C">
        <w:rPr>
          <w:sz w:val="32"/>
          <w:szCs w:val="32"/>
        </w:rPr>
        <w:t> many heat-related processes occur and contribute to the result.</w:t>
      </w:r>
    </w:p>
    <w:p w:rsidR="0069624D" w:rsidRPr="008F2A6C" w:rsidRDefault="0069624D" w:rsidP="008F2A6C">
      <w:pPr>
        <w:bidi w:val="0"/>
        <w:spacing w:before="120"/>
        <w:ind w:firstLine="709"/>
        <w:jc w:val="lowKashida"/>
        <w:rPr>
          <w:sz w:val="32"/>
          <w:szCs w:val="32"/>
        </w:rPr>
      </w:pPr>
      <w:r w:rsidRPr="008F2A6C">
        <w:rPr>
          <w:sz w:val="32"/>
          <w:szCs w:val="32"/>
        </w:rPr>
        <w:t xml:space="preserve">Consistent with efforts to reduce post-treatment time and health care spending, minimally invasive techniques such as </w:t>
      </w:r>
      <w:proofErr w:type="spellStart"/>
      <w:r w:rsidRPr="008F2A6C">
        <w:rPr>
          <w:sz w:val="32"/>
          <w:szCs w:val="32"/>
        </w:rPr>
        <w:t>endovenous</w:t>
      </w:r>
      <w:proofErr w:type="spellEnd"/>
      <w:r w:rsidRPr="008F2A6C">
        <w:rPr>
          <w:sz w:val="32"/>
          <w:szCs w:val="32"/>
        </w:rPr>
        <w:t xml:space="preserve"> laser ablation (EVLA) have gained wider use. E</w:t>
      </w:r>
      <w:r w:rsidR="008F2A6C">
        <w:rPr>
          <w:sz w:val="32"/>
          <w:szCs w:val="32"/>
        </w:rPr>
        <w:t>ndovascular laser ablation</w:t>
      </w:r>
      <w:r w:rsidRPr="008F2A6C">
        <w:rPr>
          <w:sz w:val="32"/>
          <w:szCs w:val="32"/>
        </w:rPr>
        <w:t xml:space="preserve"> reportedly compares favorably with conventional surgery, coupled with a marked enhancement of quality of life after treatment.</w:t>
      </w:r>
      <w:r w:rsidRPr="008F2A6C">
        <w:rPr>
          <w:sz w:val="32"/>
          <w:szCs w:val="32"/>
          <w:vertAlign w:val="superscript"/>
        </w:rPr>
        <w:t>13</w:t>
      </w:r>
      <w:r w:rsidRPr="008F2A6C">
        <w:rPr>
          <w:sz w:val="32"/>
          <w:szCs w:val="32"/>
        </w:rPr>
        <w:t>The success rate of E</w:t>
      </w:r>
      <w:r w:rsidR="008F2A6C">
        <w:rPr>
          <w:sz w:val="32"/>
          <w:szCs w:val="32"/>
        </w:rPr>
        <w:t>ndovascular laser ablation</w:t>
      </w:r>
      <w:r w:rsidRPr="008F2A6C">
        <w:rPr>
          <w:sz w:val="32"/>
          <w:szCs w:val="32"/>
        </w:rPr>
        <w:t xml:space="preserve"> is 88%–100%.</w:t>
      </w:r>
      <w:r w:rsidRPr="008F2A6C">
        <w:rPr>
          <w:sz w:val="32"/>
          <w:szCs w:val="32"/>
          <w:vertAlign w:val="superscript"/>
        </w:rPr>
        <w:t>14</w:t>
      </w:r>
    </w:p>
    <w:p w:rsidR="0069624D" w:rsidRDefault="008F2A6C" w:rsidP="0069624D">
      <w:pPr>
        <w:bidi w:val="0"/>
        <w:spacing w:before="120"/>
        <w:ind w:firstLine="709"/>
        <w:jc w:val="lowKashida"/>
        <w:rPr>
          <w:sz w:val="32"/>
          <w:szCs w:val="32"/>
        </w:rPr>
      </w:pPr>
      <w:r>
        <w:rPr>
          <w:sz w:val="32"/>
          <w:szCs w:val="32"/>
        </w:rPr>
        <w:t>Endovascular laser ablation</w:t>
      </w:r>
      <w:r w:rsidR="0069624D" w:rsidRPr="008F2A6C">
        <w:rPr>
          <w:sz w:val="32"/>
          <w:szCs w:val="32"/>
        </w:rPr>
        <w:t xml:space="preserve"> for great saphenous varicose veins is a valid alternative to surgical stripping and compares favorably in long-term outcome. The advantage was that clinical success was achieved without the occurrence of local short-term complications such as deep venous thrombosis, phlebitis, skin hyperpigmentation, paresthesia, erythema, or infection. In our previous experience (274 patients treated with </w:t>
      </w:r>
      <w:r w:rsidR="00D44BC0" w:rsidRPr="00D44BC0">
        <w:rPr>
          <w:sz w:val="32"/>
          <w:szCs w:val="32"/>
        </w:rPr>
        <w:t xml:space="preserve">linear </w:t>
      </w:r>
      <w:proofErr w:type="spellStart"/>
      <w:r w:rsidR="00D44BC0" w:rsidRPr="00D44BC0">
        <w:rPr>
          <w:sz w:val="32"/>
          <w:szCs w:val="32"/>
        </w:rPr>
        <w:t>endovenous</w:t>
      </w:r>
      <w:proofErr w:type="spellEnd"/>
      <w:r w:rsidR="00D44BC0" w:rsidRPr="00D44BC0">
        <w:rPr>
          <w:sz w:val="32"/>
          <w:szCs w:val="32"/>
        </w:rPr>
        <w:t xml:space="preserve"> energy density </w:t>
      </w:r>
      <w:r w:rsidR="0069624D" w:rsidRPr="008F2A6C">
        <w:rPr>
          <w:sz w:val="32"/>
          <w:szCs w:val="32"/>
        </w:rPr>
        <w:t>LEED values in the range between 70 and 80 J/cm unrelated to their GSV diameter), the success rate was 95.2%.</w:t>
      </w:r>
      <w:r w:rsidR="005D4EA5" w:rsidRPr="008F2A6C">
        <w:rPr>
          <w:sz w:val="32"/>
          <w:szCs w:val="32"/>
          <w:vertAlign w:val="superscript"/>
        </w:rPr>
        <w:t>15</w:t>
      </w:r>
    </w:p>
    <w:p w:rsidR="0061649A" w:rsidRPr="0061649A" w:rsidRDefault="00BD5E97" w:rsidP="0061649A">
      <w:pPr>
        <w:bidi w:val="0"/>
        <w:spacing w:before="120"/>
        <w:ind w:firstLine="709"/>
        <w:jc w:val="lowKashida"/>
        <w:rPr>
          <w:sz w:val="32"/>
          <w:szCs w:val="32"/>
        </w:rPr>
      </w:pPr>
      <w:r>
        <w:rPr>
          <w:sz w:val="32"/>
          <w:szCs w:val="32"/>
        </w:rPr>
        <w:lastRenderedPageBreak/>
        <w:t>T</w:t>
      </w:r>
      <w:r w:rsidR="0061649A" w:rsidRPr="0061649A">
        <w:rPr>
          <w:sz w:val="32"/>
          <w:szCs w:val="32"/>
        </w:rPr>
        <w:t>he Effect of Surgery and Compression on Healing and Recurrence (ESCHAR) trial established open surgery as effective in reducing recurrent ulceration. Since that time, minimally invasive techniques to ablate the saphenous system have largely replaced vein stripping and have proven effective in the treatment of venous insufficiency, particularly painful varicose veins (Clinical, Etiology, Anatomy, and Pathophysiology [CEAP] class [C] C2 and C3 patients).</w:t>
      </w:r>
    </w:p>
    <w:p w:rsidR="0061649A" w:rsidRPr="0061649A" w:rsidRDefault="0061649A" w:rsidP="00BD5E97">
      <w:pPr>
        <w:bidi w:val="0"/>
        <w:spacing w:before="120"/>
        <w:ind w:firstLine="709"/>
        <w:jc w:val="lowKashida"/>
        <w:rPr>
          <w:sz w:val="32"/>
          <w:szCs w:val="32"/>
        </w:rPr>
      </w:pPr>
      <w:r w:rsidRPr="0061649A">
        <w:rPr>
          <w:sz w:val="32"/>
          <w:szCs w:val="32"/>
        </w:rPr>
        <w:t xml:space="preserve">In the study, the investigators noted that most patients with leg ulcers and saphenous insufficiency are currently treated with </w:t>
      </w:r>
      <w:proofErr w:type="spellStart"/>
      <w:r w:rsidRPr="0061649A">
        <w:rPr>
          <w:sz w:val="32"/>
          <w:szCs w:val="32"/>
        </w:rPr>
        <w:t>endovenous</w:t>
      </w:r>
      <w:proofErr w:type="spellEnd"/>
      <w:r w:rsidRPr="0061649A">
        <w:rPr>
          <w:sz w:val="32"/>
          <w:szCs w:val="32"/>
        </w:rPr>
        <w:t xml:space="preserve"> thermal ablation (EVTA), but little information is available on the long-term results after</w:t>
      </w:r>
      <w:r w:rsidR="00BD5E97">
        <w:rPr>
          <w:sz w:val="32"/>
          <w:szCs w:val="32"/>
        </w:rPr>
        <w:t xml:space="preserve"> </w:t>
      </w:r>
      <w:proofErr w:type="spellStart"/>
      <w:r w:rsidR="00BD5E97">
        <w:rPr>
          <w:sz w:val="32"/>
          <w:szCs w:val="32"/>
        </w:rPr>
        <w:t>endovenous</w:t>
      </w:r>
      <w:proofErr w:type="spellEnd"/>
      <w:r w:rsidR="00BD5E97">
        <w:rPr>
          <w:sz w:val="32"/>
          <w:szCs w:val="32"/>
        </w:rPr>
        <w:t xml:space="preserve"> thermal ablation</w:t>
      </w:r>
      <w:r w:rsidRPr="0061649A">
        <w:rPr>
          <w:sz w:val="32"/>
          <w:szCs w:val="32"/>
        </w:rPr>
        <w:t xml:space="preserve"> EVTA in </w:t>
      </w:r>
      <w:r w:rsidR="00BD5E97" w:rsidRPr="00BD5E97">
        <w:rPr>
          <w:sz w:val="32"/>
          <w:szCs w:val="32"/>
        </w:rPr>
        <w:t xml:space="preserve">Clinical, Etiology, Anatomy, and Pathophysiology </w:t>
      </w:r>
      <w:r w:rsidRPr="0061649A">
        <w:rPr>
          <w:sz w:val="32"/>
          <w:szCs w:val="32"/>
        </w:rPr>
        <w:t>CEAP C5 and C6 patients.</w:t>
      </w:r>
    </w:p>
    <w:p w:rsidR="0061649A" w:rsidRPr="0061649A" w:rsidRDefault="00BD5E97" w:rsidP="00BD5E97">
      <w:pPr>
        <w:bidi w:val="0"/>
        <w:spacing w:before="120"/>
        <w:ind w:firstLine="709"/>
        <w:jc w:val="lowKashida"/>
        <w:rPr>
          <w:sz w:val="32"/>
          <w:szCs w:val="32"/>
        </w:rPr>
      </w:pPr>
      <w:r>
        <w:rPr>
          <w:sz w:val="32"/>
          <w:szCs w:val="32"/>
        </w:rPr>
        <w:t xml:space="preserve">Society of vascular surgery </w:t>
      </w:r>
      <w:r w:rsidR="0061649A" w:rsidRPr="0061649A">
        <w:rPr>
          <w:sz w:val="32"/>
          <w:szCs w:val="32"/>
        </w:rPr>
        <w:t xml:space="preserve">SVS reported that the study was a retrospective evaluation of the results of </w:t>
      </w:r>
      <w:proofErr w:type="spellStart"/>
      <w:r>
        <w:rPr>
          <w:sz w:val="32"/>
          <w:szCs w:val="32"/>
        </w:rPr>
        <w:t>e</w:t>
      </w:r>
      <w:r w:rsidRPr="00BD5E97">
        <w:rPr>
          <w:sz w:val="32"/>
          <w:szCs w:val="32"/>
        </w:rPr>
        <w:t>ndovenous</w:t>
      </w:r>
      <w:proofErr w:type="spellEnd"/>
      <w:r w:rsidRPr="00BD5E97">
        <w:rPr>
          <w:sz w:val="32"/>
          <w:szCs w:val="32"/>
        </w:rPr>
        <w:t xml:space="preserve"> thermal ablation</w:t>
      </w:r>
      <w:r>
        <w:rPr>
          <w:sz w:val="32"/>
          <w:szCs w:val="32"/>
        </w:rPr>
        <w:t xml:space="preserve"> </w:t>
      </w:r>
      <w:r w:rsidR="0061649A" w:rsidRPr="0061649A">
        <w:rPr>
          <w:sz w:val="32"/>
          <w:szCs w:val="32"/>
        </w:rPr>
        <w:t>EVTA performed on 173 limbs with advanced venous insufficiency (CEAP C5 and C6, healed and active ulcers, respectively). Concomitant deep venous insufficiency in this series was 31.2%. With a mean follow-up of 25.2 months, the healing rate was 74% at 6 months, with a recurrence rate of 9% and 29% at 1 and 3 years, respectively.</w:t>
      </w:r>
      <w:r w:rsidR="0061649A" w:rsidRPr="0061649A">
        <w:rPr>
          <w:sz w:val="32"/>
          <w:szCs w:val="32"/>
          <w:vertAlign w:val="superscript"/>
        </w:rPr>
        <w:t xml:space="preserve"> </w:t>
      </w:r>
      <w:r w:rsidR="0061649A" w:rsidRPr="008F2A6C">
        <w:rPr>
          <w:sz w:val="32"/>
          <w:szCs w:val="32"/>
          <w:vertAlign w:val="superscript"/>
        </w:rPr>
        <w:t>1</w:t>
      </w:r>
      <w:r w:rsidR="0061649A">
        <w:rPr>
          <w:sz w:val="32"/>
          <w:szCs w:val="32"/>
          <w:vertAlign w:val="superscript"/>
        </w:rPr>
        <w:t>6</w:t>
      </w:r>
    </w:p>
    <w:p w:rsidR="0061649A" w:rsidRDefault="0061649A" w:rsidP="0061649A">
      <w:pPr>
        <w:bidi w:val="0"/>
        <w:spacing w:before="120"/>
        <w:ind w:firstLine="709"/>
        <w:jc w:val="lowKashida"/>
        <w:rPr>
          <w:sz w:val="32"/>
          <w:szCs w:val="32"/>
        </w:rPr>
      </w:pPr>
    </w:p>
    <w:p w:rsidR="0061649A" w:rsidRDefault="0061649A" w:rsidP="0061649A">
      <w:pPr>
        <w:bidi w:val="0"/>
        <w:spacing w:before="120"/>
        <w:ind w:firstLine="709"/>
        <w:jc w:val="lowKashida"/>
        <w:rPr>
          <w:sz w:val="32"/>
          <w:szCs w:val="32"/>
        </w:rPr>
      </w:pPr>
    </w:p>
    <w:p w:rsidR="00D46C30" w:rsidRPr="00D46C30" w:rsidRDefault="0061649A" w:rsidP="0061649A">
      <w:pPr>
        <w:jc w:val="center"/>
        <w:rPr>
          <w:rFonts w:hint="cs"/>
          <w:sz w:val="32"/>
          <w:szCs w:val="32"/>
          <w:rtl/>
        </w:rPr>
      </w:pPr>
      <w:r>
        <w:rPr>
          <w:sz w:val="32"/>
          <w:szCs w:val="32"/>
        </w:rPr>
        <w:t xml:space="preserve">      </w:t>
      </w:r>
    </w:p>
    <w:p w:rsidR="00D46C30" w:rsidRPr="00D46C30" w:rsidRDefault="00D46C30" w:rsidP="00555869">
      <w:pPr>
        <w:jc w:val="center"/>
        <w:rPr>
          <w:rFonts w:ascii="Arial Black" w:hAnsi="Arial Black" w:hint="cs"/>
          <w:b/>
          <w:bCs/>
          <w:sz w:val="32"/>
          <w:szCs w:val="32"/>
          <w:rtl/>
        </w:rPr>
      </w:pPr>
    </w:p>
    <w:p w:rsidR="002320CF" w:rsidRDefault="002320CF" w:rsidP="00555869">
      <w:pPr>
        <w:jc w:val="center"/>
        <w:rPr>
          <w:rFonts w:ascii="Arial Black" w:hAnsi="Arial Black" w:hint="cs"/>
          <w:b/>
          <w:bCs/>
          <w:sz w:val="34"/>
          <w:szCs w:val="34"/>
          <w:rtl/>
        </w:rPr>
      </w:pPr>
    </w:p>
    <w:p w:rsidR="002320CF" w:rsidRDefault="002320CF" w:rsidP="00555869">
      <w:pPr>
        <w:jc w:val="center"/>
        <w:rPr>
          <w:rFonts w:ascii="Arial Black" w:hAnsi="Arial Black" w:hint="cs"/>
          <w:b/>
          <w:bCs/>
          <w:sz w:val="34"/>
          <w:szCs w:val="34"/>
          <w:rtl/>
        </w:rPr>
      </w:pPr>
    </w:p>
    <w:p w:rsidR="008F2A6C" w:rsidRDefault="008F2A6C" w:rsidP="00555869">
      <w:pPr>
        <w:jc w:val="center"/>
        <w:rPr>
          <w:rFonts w:ascii="Arial Black" w:hAnsi="Arial Black" w:hint="cs"/>
          <w:b/>
          <w:bCs/>
          <w:sz w:val="34"/>
          <w:szCs w:val="34"/>
          <w:rtl/>
        </w:rPr>
      </w:pPr>
    </w:p>
    <w:p w:rsidR="002320CF" w:rsidRDefault="002320CF" w:rsidP="00555869">
      <w:pPr>
        <w:jc w:val="center"/>
        <w:rPr>
          <w:rFonts w:ascii="Arial Black" w:hAnsi="Arial Black" w:hint="cs"/>
          <w:b/>
          <w:bCs/>
          <w:sz w:val="34"/>
          <w:szCs w:val="34"/>
          <w:rtl/>
        </w:rPr>
      </w:pPr>
    </w:p>
    <w:p w:rsidR="002320CF" w:rsidRDefault="002320CF" w:rsidP="00555869">
      <w:pPr>
        <w:jc w:val="center"/>
        <w:rPr>
          <w:rFonts w:ascii="Arial Black" w:hAnsi="Arial Black" w:hint="cs"/>
          <w:b/>
          <w:bCs/>
          <w:sz w:val="34"/>
          <w:szCs w:val="34"/>
          <w:rtl/>
        </w:rPr>
      </w:pPr>
    </w:p>
    <w:p w:rsidR="002320CF" w:rsidRDefault="002320CF" w:rsidP="00555869">
      <w:pPr>
        <w:jc w:val="center"/>
        <w:rPr>
          <w:rFonts w:ascii="Arial Black" w:hAnsi="Arial Black" w:hint="cs"/>
          <w:b/>
          <w:bCs/>
          <w:sz w:val="34"/>
          <w:szCs w:val="34"/>
          <w:rtl/>
        </w:rPr>
      </w:pPr>
    </w:p>
    <w:p w:rsidR="002320CF" w:rsidRDefault="002320CF" w:rsidP="00555869">
      <w:pPr>
        <w:jc w:val="center"/>
        <w:rPr>
          <w:rFonts w:ascii="Arial Black" w:hAnsi="Arial Black" w:hint="cs"/>
          <w:b/>
          <w:bCs/>
          <w:sz w:val="34"/>
          <w:szCs w:val="34"/>
          <w:rtl/>
        </w:rPr>
      </w:pPr>
    </w:p>
    <w:p w:rsidR="002320CF" w:rsidRDefault="002320CF" w:rsidP="00555869">
      <w:pPr>
        <w:jc w:val="center"/>
        <w:rPr>
          <w:rFonts w:ascii="Arial Black" w:hAnsi="Arial Black"/>
          <w:b/>
          <w:bCs/>
          <w:sz w:val="34"/>
          <w:szCs w:val="34"/>
        </w:rPr>
      </w:pPr>
    </w:p>
    <w:p w:rsidR="00985BB3" w:rsidRDefault="00985BB3" w:rsidP="00555869">
      <w:pPr>
        <w:jc w:val="center"/>
        <w:rPr>
          <w:rFonts w:ascii="Arial Black" w:hAnsi="Arial Black"/>
          <w:b/>
          <w:bCs/>
          <w:sz w:val="34"/>
          <w:szCs w:val="34"/>
        </w:rPr>
      </w:pPr>
    </w:p>
    <w:p w:rsidR="00985BB3" w:rsidRDefault="00985BB3" w:rsidP="00555869">
      <w:pPr>
        <w:jc w:val="center"/>
        <w:rPr>
          <w:rFonts w:ascii="Arial Black" w:hAnsi="Arial Black"/>
          <w:b/>
          <w:bCs/>
          <w:sz w:val="34"/>
          <w:szCs w:val="34"/>
        </w:rPr>
      </w:pPr>
    </w:p>
    <w:p w:rsidR="00985BB3" w:rsidRDefault="00985BB3" w:rsidP="00AD0303">
      <w:pPr>
        <w:rPr>
          <w:rFonts w:ascii="Arial Black" w:hAnsi="Arial Black" w:hint="cs"/>
          <w:b/>
          <w:bCs/>
          <w:sz w:val="34"/>
          <w:szCs w:val="34"/>
          <w:rtl/>
        </w:rPr>
      </w:pPr>
    </w:p>
    <w:p w:rsidR="00985BB3" w:rsidRDefault="00985BB3" w:rsidP="00555869">
      <w:pPr>
        <w:jc w:val="center"/>
        <w:rPr>
          <w:rFonts w:ascii="Arial Black" w:hAnsi="Arial Black" w:hint="cs"/>
          <w:b/>
          <w:bCs/>
          <w:sz w:val="34"/>
          <w:szCs w:val="34"/>
          <w:rtl/>
        </w:rPr>
      </w:pPr>
    </w:p>
    <w:p w:rsidR="002320CF" w:rsidRDefault="002320CF" w:rsidP="0084703F">
      <w:pPr>
        <w:rPr>
          <w:rFonts w:ascii="Arial Black" w:hAnsi="Arial Black" w:hint="cs"/>
          <w:b/>
          <w:bCs/>
          <w:sz w:val="34"/>
          <w:szCs w:val="34"/>
          <w:rtl/>
        </w:rPr>
      </w:pPr>
    </w:p>
    <w:p w:rsidR="002320CF" w:rsidRPr="00AD7DBD" w:rsidRDefault="002320CF" w:rsidP="002320CF">
      <w:pPr>
        <w:jc w:val="center"/>
        <w:rPr>
          <w:rFonts w:hint="cs"/>
          <w:b/>
          <w:bCs/>
          <w:sz w:val="40"/>
          <w:szCs w:val="40"/>
          <w:u w:val="single"/>
          <w:rtl/>
        </w:rPr>
      </w:pPr>
      <w:r>
        <w:rPr>
          <w:b/>
          <w:bCs/>
          <w:sz w:val="40"/>
          <w:szCs w:val="40"/>
          <w:u w:val="single"/>
        </w:rPr>
        <w:t>Aim of the Work</w:t>
      </w:r>
    </w:p>
    <w:p w:rsidR="0020585A" w:rsidRDefault="0020585A" w:rsidP="0020585A">
      <w:pPr>
        <w:bidi w:val="0"/>
        <w:ind w:right="-143"/>
        <w:rPr>
          <w:sz w:val="34"/>
          <w:szCs w:val="34"/>
        </w:rPr>
      </w:pPr>
    </w:p>
    <w:p w:rsidR="000F7D09" w:rsidRDefault="008F2A6C" w:rsidP="00CD11BD">
      <w:pPr>
        <w:bidi w:val="0"/>
        <w:ind w:right="-143"/>
        <w:rPr>
          <w:sz w:val="36"/>
          <w:szCs w:val="36"/>
        </w:rPr>
      </w:pPr>
      <w:r w:rsidRPr="008F2A6C">
        <w:rPr>
          <w:sz w:val="36"/>
          <w:szCs w:val="36"/>
        </w:rPr>
        <w:t>To improve the management of</w:t>
      </w:r>
      <w:r w:rsidR="00606F3A" w:rsidRPr="003724D5">
        <w:rPr>
          <w:rFonts w:hint="eastAsia"/>
          <w:sz w:val="36"/>
          <w:szCs w:val="36"/>
        </w:rPr>
        <w:t xml:space="preserve"> </w:t>
      </w:r>
      <w:r w:rsidR="00CD11BD">
        <w:rPr>
          <w:sz w:val="36"/>
          <w:szCs w:val="36"/>
        </w:rPr>
        <w:t>varicose</w:t>
      </w:r>
      <w:r>
        <w:rPr>
          <w:sz w:val="36"/>
          <w:szCs w:val="36"/>
        </w:rPr>
        <w:t xml:space="preserve"> ulcers and </w:t>
      </w:r>
      <w:r w:rsidR="000F7D09">
        <w:rPr>
          <w:sz w:val="36"/>
          <w:szCs w:val="36"/>
        </w:rPr>
        <w:t xml:space="preserve">the quality of life of patients with varicose ulcer </w:t>
      </w:r>
      <w:r w:rsidRPr="008F2A6C">
        <w:rPr>
          <w:sz w:val="36"/>
          <w:szCs w:val="36"/>
        </w:rPr>
        <w:t>presented to the vascular unit of SCUH.</w:t>
      </w:r>
    </w:p>
    <w:p w:rsidR="000F7D09" w:rsidRPr="003724D5" w:rsidRDefault="000F7D09" w:rsidP="000F7D09">
      <w:pPr>
        <w:bidi w:val="0"/>
        <w:ind w:right="-143"/>
        <w:rPr>
          <w:sz w:val="36"/>
          <w:szCs w:val="36"/>
        </w:rPr>
      </w:pPr>
    </w:p>
    <w:p w:rsidR="000F7D09" w:rsidRPr="000F7D09" w:rsidRDefault="000F7D09" w:rsidP="000F7D09">
      <w:pPr>
        <w:autoSpaceDE w:val="0"/>
        <w:autoSpaceDN w:val="0"/>
        <w:bidi w:val="0"/>
        <w:adjustRightInd w:val="0"/>
        <w:spacing w:line="360" w:lineRule="auto"/>
        <w:rPr>
          <w:rFonts w:eastAsia="Calibri"/>
          <w:sz w:val="40"/>
          <w:szCs w:val="40"/>
          <w:lang w:bidi="ar-SA"/>
        </w:rPr>
      </w:pPr>
    </w:p>
    <w:p w:rsidR="000F7D09" w:rsidRPr="000F7D09" w:rsidRDefault="000F7D09" w:rsidP="000F7D09">
      <w:pPr>
        <w:autoSpaceDE w:val="0"/>
        <w:autoSpaceDN w:val="0"/>
        <w:bidi w:val="0"/>
        <w:adjustRightInd w:val="0"/>
        <w:spacing w:line="360" w:lineRule="auto"/>
        <w:jc w:val="center"/>
        <w:rPr>
          <w:b/>
          <w:bCs/>
          <w:sz w:val="40"/>
          <w:szCs w:val="40"/>
          <w:u w:val="single"/>
          <w:rtl/>
        </w:rPr>
      </w:pPr>
      <w:r w:rsidRPr="000F7D09">
        <w:rPr>
          <w:b/>
          <w:bCs/>
          <w:sz w:val="40"/>
          <w:szCs w:val="40"/>
          <w:u w:val="single"/>
          <w:lang w:bidi="ar-SA"/>
        </w:rPr>
        <w:t>Study objectives</w:t>
      </w:r>
    </w:p>
    <w:p w:rsidR="000F7D09" w:rsidRPr="000F7D09" w:rsidRDefault="000F7D09" w:rsidP="000F7D09">
      <w:pPr>
        <w:autoSpaceDE w:val="0"/>
        <w:autoSpaceDN w:val="0"/>
        <w:bidi w:val="0"/>
        <w:adjustRightInd w:val="0"/>
        <w:spacing w:line="360" w:lineRule="auto"/>
        <w:rPr>
          <w:b/>
          <w:bCs/>
          <w:sz w:val="28"/>
          <w:szCs w:val="28"/>
          <w:u w:val="single"/>
        </w:rPr>
      </w:pPr>
    </w:p>
    <w:p w:rsidR="000F7D09" w:rsidRPr="000F7D09" w:rsidRDefault="000F7D09" w:rsidP="000F7D09">
      <w:pPr>
        <w:autoSpaceDE w:val="0"/>
        <w:autoSpaceDN w:val="0"/>
        <w:bidi w:val="0"/>
        <w:adjustRightInd w:val="0"/>
        <w:spacing w:line="360" w:lineRule="auto"/>
        <w:rPr>
          <w:b/>
          <w:bCs/>
          <w:sz w:val="28"/>
          <w:szCs w:val="28"/>
          <w:u w:val="single"/>
          <w:rtl/>
        </w:rPr>
      </w:pPr>
      <w:r w:rsidRPr="000F7D09">
        <w:rPr>
          <w:b/>
          <w:bCs/>
          <w:sz w:val="28"/>
          <w:szCs w:val="28"/>
          <w:u w:val="single"/>
          <w:lang w:bidi="ar-SA"/>
        </w:rPr>
        <w:t>Primary objective:</w:t>
      </w:r>
    </w:p>
    <w:p w:rsidR="000F7D09" w:rsidRPr="000F7D09" w:rsidRDefault="000F7D09" w:rsidP="000F7D09">
      <w:pPr>
        <w:autoSpaceDE w:val="0"/>
        <w:autoSpaceDN w:val="0"/>
        <w:bidi w:val="0"/>
        <w:adjustRightInd w:val="0"/>
        <w:spacing w:line="360" w:lineRule="auto"/>
        <w:jc w:val="lowKashida"/>
        <w:rPr>
          <w:sz w:val="28"/>
          <w:szCs w:val="28"/>
        </w:rPr>
      </w:pPr>
      <w:r w:rsidRPr="000F7D09">
        <w:rPr>
          <w:sz w:val="28"/>
          <w:szCs w:val="28"/>
        </w:rPr>
        <w:t xml:space="preserve">   To assess the ability of </w:t>
      </w:r>
      <w:r>
        <w:rPr>
          <w:sz w:val="28"/>
          <w:szCs w:val="28"/>
        </w:rPr>
        <w:t>laser ablation of saphenous vein in treating and healing of varicose leg ulcers</w:t>
      </w:r>
    </w:p>
    <w:p w:rsidR="000F7D09" w:rsidRPr="000F7D09" w:rsidRDefault="000F7D09" w:rsidP="000F7D09">
      <w:pPr>
        <w:autoSpaceDE w:val="0"/>
        <w:autoSpaceDN w:val="0"/>
        <w:bidi w:val="0"/>
        <w:adjustRightInd w:val="0"/>
        <w:spacing w:line="360" w:lineRule="auto"/>
        <w:jc w:val="lowKashida"/>
        <w:rPr>
          <w:sz w:val="28"/>
          <w:szCs w:val="28"/>
        </w:rPr>
      </w:pPr>
    </w:p>
    <w:p w:rsidR="000F7D09" w:rsidRPr="000F7D09" w:rsidRDefault="000F7D09" w:rsidP="000F7D09">
      <w:pPr>
        <w:autoSpaceDE w:val="0"/>
        <w:autoSpaceDN w:val="0"/>
        <w:bidi w:val="0"/>
        <w:adjustRightInd w:val="0"/>
        <w:spacing w:line="360" w:lineRule="auto"/>
        <w:jc w:val="lowKashida"/>
        <w:rPr>
          <w:b/>
          <w:bCs/>
          <w:sz w:val="28"/>
          <w:szCs w:val="28"/>
          <w:u w:val="single"/>
        </w:rPr>
      </w:pPr>
      <w:r w:rsidRPr="000F7D09">
        <w:rPr>
          <w:b/>
          <w:bCs/>
          <w:sz w:val="28"/>
          <w:szCs w:val="28"/>
          <w:u w:val="single"/>
          <w:lang w:bidi="ar-SA"/>
        </w:rPr>
        <w:t>Secondary objective:</w:t>
      </w:r>
    </w:p>
    <w:p w:rsidR="00CC0500" w:rsidRPr="00CC0500" w:rsidRDefault="000F7D09" w:rsidP="00CC0500">
      <w:pPr>
        <w:numPr>
          <w:ilvl w:val="0"/>
          <w:numId w:val="24"/>
        </w:numPr>
        <w:autoSpaceDE w:val="0"/>
        <w:autoSpaceDN w:val="0"/>
        <w:bidi w:val="0"/>
        <w:adjustRightInd w:val="0"/>
        <w:spacing w:line="360" w:lineRule="auto"/>
        <w:jc w:val="lowKashida"/>
        <w:rPr>
          <w:rFonts w:eastAsia="Calibri"/>
          <w:sz w:val="28"/>
          <w:szCs w:val="28"/>
          <w:lang w:bidi="ar-SA"/>
        </w:rPr>
      </w:pPr>
      <w:r w:rsidRPr="000F7D09">
        <w:rPr>
          <w:rFonts w:eastAsia="Calibri"/>
          <w:sz w:val="28"/>
          <w:szCs w:val="28"/>
          <w:lang w:bidi="ar-SA"/>
        </w:rPr>
        <w:t xml:space="preserve"> </w:t>
      </w:r>
      <w:r w:rsidR="00CC0500" w:rsidRPr="00CC0500">
        <w:rPr>
          <w:rFonts w:eastAsia="Calibri"/>
          <w:sz w:val="28"/>
          <w:szCs w:val="28"/>
          <w:lang w:bidi="ar-SA"/>
        </w:rPr>
        <w:t>Patient satisfaction determined by quality of life scores pre and post-procedure</w:t>
      </w:r>
    </w:p>
    <w:p w:rsidR="00CC0500" w:rsidRDefault="00CC0500" w:rsidP="00CC0500">
      <w:pPr>
        <w:numPr>
          <w:ilvl w:val="0"/>
          <w:numId w:val="24"/>
        </w:numPr>
        <w:autoSpaceDE w:val="0"/>
        <w:autoSpaceDN w:val="0"/>
        <w:bidi w:val="0"/>
        <w:adjustRightInd w:val="0"/>
        <w:spacing w:line="360" w:lineRule="auto"/>
        <w:jc w:val="lowKashida"/>
        <w:rPr>
          <w:rFonts w:eastAsia="Calibri"/>
          <w:sz w:val="28"/>
          <w:szCs w:val="28"/>
          <w:lang w:bidi="ar-SA"/>
        </w:rPr>
      </w:pPr>
      <w:r w:rsidRPr="00CC0500">
        <w:rPr>
          <w:rFonts w:eastAsia="Calibri"/>
          <w:sz w:val="28"/>
          <w:szCs w:val="28"/>
          <w:lang w:bidi="ar-SA"/>
        </w:rPr>
        <w:t>Post-operative complications.</w:t>
      </w:r>
    </w:p>
    <w:p w:rsidR="00CC0500" w:rsidRDefault="00CC0500" w:rsidP="00CC0500">
      <w:pPr>
        <w:autoSpaceDE w:val="0"/>
        <w:autoSpaceDN w:val="0"/>
        <w:bidi w:val="0"/>
        <w:adjustRightInd w:val="0"/>
        <w:spacing w:line="360" w:lineRule="auto"/>
        <w:jc w:val="lowKashida"/>
        <w:rPr>
          <w:rFonts w:eastAsia="Calibri"/>
          <w:sz w:val="28"/>
          <w:szCs w:val="28"/>
          <w:lang w:bidi="ar-SA"/>
        </w:rPr>
      </w:pPr>
    </w:p>
    <w:p w:rsidR="00CC0500" w:rsidRPr="00CC0500" w:rsidRDefault="00CC0500" w:rsidP="00CC0500">
      <w:pPr>
        <w:autoSpaceDE w:val="0"/>
        <w:autoSpaceDN w:val="0"/>
        <w:bidi w:val="0"/>
        <w:adjustRightInd w:val="0"/>
        <w:spacing w:line="360" w:lineRule="auto"/>
        <w:jc w:val="lowKashida"/>
        <w:rPr>
          <w:rFonts w:eastAsia="Calibri"/>
          <w:sz w:val="28"/>
          <w:szCs w:val="28"/>
          <w:lang w:bidi="ar-SA"/>
        </w:rPr>
      </w:pPr>
    </w:p>
    <w:p w:rsidR="00CC0500" w:rsidRDefault="00CC0500" w:rsidP="00CC0500">
      <w:pPr>
        <w:autoSpaceDE w:val="0"/>
        <w:autoSpaceDN w:val="0"/>
        <w:bidi w:val="0"/>
        <w:adjustRightInd w:val="0"/>
        <w:spacing w:line="360" w:lineRule="auto"/>
        <w:jc w:val="lowKashida"/>
        <w:rPr>
          <w:rFonts w:eastAsia="Calibri"/>
          <w:sz w:val="28"/>
          <w:szCs w:val="28"/>
          <w:lang w:bidi="ar-SA"/>
        </w:rPr>
      </w:pPr>
    </w:p>
    <w:p w:rsidR="005425E1" w:rsidRDefault="005425E1" w:rsidP="005425E1">
      <w:pPr>
        <w:autoSpaceDE w:val="0"/>
        <w:autoSpaceDN w:val="0"/>
        <w:bidi w:val="0"/>
        <w:adjustRightInd w:val="0"/>
        <w:spacing w:line="360" w:lineRule="auto"/>
        <w:jc w:val="lowKashida"/>
        <w:rPr>
          <w:rFonts w:eastAsia="Calibri"/>
          <w:sz w:val="28"/>
          <w:szCs w:val="28"/>
          <w:lang w:bidi="ar-SA"/>
        </w:rPr>
      </w:pPr>
    </w:p>
    <w:p w:rsidR="005425E1" w:rsidRDefault="005425E1" w:rsidP="005425E1">
      <w:pPr>
        <w:autoSpaceDE w:val="0"/>
        <w:autoSpaceDN w:val="0"/>
        <w:bidi w:val="0"/>
        <w:adjustRightInd w:val="0"/>
        <w:spacing w:line="360" w:lineRule="auto"/>
        <w:jc w:val="lowKashida"/>
        <w:rPr>
          <w:rFonts w:eastAsia="Calibri"/>
          <w:sz w:val="28"/>
          <w:szCs w:val="28"/>
          <w:lang w:bidi="ar-SA"/>
        </w:rPr>
      </w:pPr>
    </w:p>
    <w:p w:rsidR="005425E1" w:rsidRDefault="005425E1" w:rsidP="005425E1">
      <w:pPr>
        <w:autoSpaceDE w:val="0"/>
        <w:autoSpaceDN w:val="0"/>
        <w:bidi w:val="0"/>
        <w:adjustRightInd w:val="0"/>
        <w:spacing w:line="360" w:lineRule="auto"/>
        <w:jc w:val="lowKashida"/>
        <w:rPr>
          <w:rFonts w:eastAsia="Calibri"/>
          <w:sz w:val="28"/>
          <w:szCs w:val="28"/>
          <w:lang w:bidi="ar-SA"/>
        </w:rPr>
      </w:pPr>
    </w:p>
    <w:p w:rsidR="005425E1" w:rsidRDefault="005425E1" w:rsidP="005425E1">
      <w:pPr>
        <w:autoSpaceDE w:val="0"/>
        <w:autoSpaceDN w:val="0"/>
        <w:bidi w:val="0"/>
        <w:adjustRightInd w:val="0"/>
        <w:spacing w:line="360" w:lineRule="auto"/>
        <w:jc w:val="lowKashida"/>
        <w:rPr>
          <w:rFonts w:eastAsia="Calibri"/>
          <w:sz w:val="28"/>
          <w:szCs w:val="28"/>
          <w:lang w:bidi="ar-SA"/>
        </w:rPr>
      </w:pPr>
    </w:p>
    <w:p w:rsidR="005425E1" w:rsidRDefault="005425E1" w:rsidP="005425E1">
      <w:pPr>
        <w:autoSpaceDE w:val="0"/>
        <w:autoSpaceDN w:val="0"/>
        <w:bidi w:val="0"/>
        <w:adjustRightInd w:val="0"/>
        <w:spacing w:line="360" w:lineRule="auto"/>
        <w:jc w:val="lowKashida"/>
        <w:rPr>
          <w:rFonts w:eastAsia="Calibri"/>
          <w:sz w:val="28"/>
          <w:szCs w:val="28"/>
          <w:lang w:bidi="ar-SA"/>
        </w:rPr>
      </w:pPr>
    </w:p>
    <w:p w:rsidR="005425E1" w:rsidRDefault="005425E1" w:rsidP="005425E1">
      <w:pPr>
        <w:autoSpaceDE w:val="0"/>
        <w:autoSpaceDN w:val="0"/>
        <w:bidi w:val="0"/>
        <w:adjustRightInd w:val="0"/>
        <w:spacing w:line="360" w:lineRule="auto"/>
        <w:jc w:val="lowKashida"/>
        <w:rPr>
          <w:rFonts w:eastAsia="Calibri"/>
          <w:sz w:val="28"/>
          <w:szCs w:val="28"/>
          <w:lang w:bidi="ar-SA"/>
        </w:rPr>
      </w:pPr>
    </w:p>
    <w:p w:rsidR="005425E1" w:rsidRDefault="005425E1" w:rsidP="005425E1">
      <w:pPr>
        <w:autoSpaceDE w:val="0"/>
        <w:autoSpaceDN w:val="0"/>
        <w:bidi w:val="0"/>
        <w:adjustRightInd w:val="0"/>
        <w:spacing w:line="360" w:lineRule="auto"/>
        <w:jc w:val="lowKashida"/>
        <w:rPr>
          <w:rFonts w:eastAsia="Calibri"/>
          <w:sz w:val="28"/>
          <w:szCs w:val="28"/>
          <w:lang w:bidi="ar-SA"/>
        </w:rPr>
      </w:pPr>
    </w:p>
    <w:p w:rsidR="00985BB3" w:rsidRDefault="00985BB3" w:rsidP="00985BB3">
      <w:pPr>
        <w:autoSpaceDE w:val="0"/>
        <w:autoSpaceDN w:val="0"/>
        <w:bidi w:val="0"/>
        <w:adjustRightInd w:val="0"/>
        <w:spacing w:line="360" w:lineRule="auto"/>
        <w:jc w:val="lowKashida"/>
        <w:rPr>
          <w:rFonts w:eastAsia="Calibri"/>
          <w:sz w:val="28"/>
          <w:szCs w:val="28"/>
          <w:lang w:bidi="ar-SA"/>
        </w:rPr>
      </w:pPr>
    </w:p>
    <w:p w:rsidR="00985BB3" w:rsidRDefault="00985BB3" w:rsidP="00985BB3">
      <w:pPr>
        <w:autoSpaceDE w:val="0"/>
        <w:autoSpaceDN w:val="0"/>
        <w:bidi w:val="0"/>
        <w:adjustRightInd w:val="0"/>
        <w:spacing w:line="360" w:lineRule="auto"/>
        <w:jc w:val="lowKashida"/>
        <w:rPr>
          <w:rFonts w:eastAsia="Calibri"/>
          <w:sz w:val="28"/>
          <w:szCs w:val="28"/>
          <w:lang w:bidi="ar-SA"/>
        </w:rPr>
      </w:pPr>
    </w:p>
    <w:p w:rsidR="00CC0500" w:rsidRDefault="00CC0500" w:rsidP="00CC0500">
      <w:pPr>
        <w:autoSpaceDE w:val="0"/>
        <w:autoSpaceDN w:val="0"/>
        <w:bidi w:val="0"/>
        <w:adjustRightInd w:val="0"/>
        <w:spacing w:line="360" w:lineRule="auto"/>
        <w:jc w:val="center"/>
        <w:rPr>
          <w:rFonts w:eastAsia="Calibri"/>
          <w:sz w:val="28"/>
          <w:szCs w:val="28"/>
          <w:lang w:bidi="ar-SA"/>
        </w:rPr>
      </w:pPr>
    </w:p>
    <w:p w:rsidR="00CC0500" w:rsidRPr="00CC0500" w:rsidRDefault="00CC0500" w:rsidP="00CC0500">
      <w:pPr>
        <w:autoSpaceDE w:val="0"/>
        <w:autoSpaceDN w:val="0"/>
        <w:bidi w:val="0"/>
        <w:adjustRightInd w:val="0"/>
        <w:spacing w:line="360" w:lineRule="auto"/>
        <w:jc w:val="center"/>
        <w:rPr>
          <w:rFonts w:eastAsia="Calibri"/>
          <w:sz w:val="40"/>
          <w:szCs w:val="40"/>
          <w:lang w:bidi="ar-SA"/>
        </w:rPr>
      </w:pPr>
      <w:r w:rsidRPr="00CC0500">
        <w:rPr>
          <w:b/>
          <w:bCs/>
          <w:sz w:val="40"/>
          <w:szCs w:val="40"/>
          <w:u w:val="single"/>
          <w:lang w:bidi="ar-SA"/>
        </w:rPr>
        <w:t>Study question</w:t>
      </w:r>
    </w:p>
    <w:p w:rsidR="00CC0500" w:rsidRPr="00CC0500" w:rsidRDefault="00CC0500" w:rsidP="00CC0500">
      <w:pPr>
        <w:autoSpaceDE w:val="0"/>
        <w:autoSpaceDN w:val="0"/>
        <w:bidi w:val="0"/>
        <w:adjustRightInd w:val="0"/>
        <w:spacing w:line="360" w:lineRule="auto"/>
        <w:rPr>
          <w:rFonts w:eastAsia="Calibri"/>
          <w:sz w:val="40"/>
          <w:szCs w:val="40"/>
          <w:lang w:bidi="ar-SA"/>
        </w:rPr>
      </w:pPr>
    </w:p>
    <w:p w:rsidR="002320CF" w:rsidRPr="00CD11BD" w:rsidRDefault="00CC0500" w:rsidP="00CD11BD">
      <w:pPr>
        <w:jc w:val="center"/>
        <w:rPr>
          <w:b/>
          <w:bCs/>
          <w:sz w:val="32"/>
          <w:szCs w:val="32"/>
          <w:u w:val="single"/>
        </w:rPr>
      </w:pPr>
      <w:r w:rsidRPr="00CC0500">
        <w:rPr>
          <w:sz w:val="32"/>
          <w:szCs w:val="32"/>
        </w:rPr>
        <w:lastRenderedPageBreak/>
        <w:t xml:space="preserve">In patients with varicose ulcers , does </w:t>
      </w:r>
      <w:proofErr w:type="spellStart"/>
      <w:r w:rsidRPr="00CC0500">
        <w:rPr>
          <w:sz w:val="32"/>
          <w:szCs w:val="32"/>
        </w:rPr>
        <w:t>endo</w:t>
      </w:r>
      <w:r w:rsidR="00CD11BD">
        <w:rPr>
          <w:sz w:val="32"/>
          <w:szCs w:val="32"/>
        </w:rPr>
        <w:t>venous</w:t>
      </w:r>
      <w:proofErr w:type="spellEnd"/>
      <w:r w:rsidRPr="00CC0500">
        <w:rPr>
          <w:sz w:val="32"/>
          <w:szCs w:val="32"/>
        </w:rPr>
        <w:t xml:space="preserve"> laser ablation of </w:t>
      </w:r>
      <w:r w:rsidR="00CD11BD">
        <w:rPr>
          <w:sz w:val="32"/>
          <w:szCs w:val="32"/>
        </w:rPr>
        <w:t xml:space="preserve">great </w:t>
      </w:r>
      <w:r w:rsidRPr="00CC0500">
        <w:rPr>
          <w:sz w:val="32"/>
          <w:szCs w:val="32"/>
        </w:rPr>
        <w:t xml:space="preserve">saphenous </w:t>
      </w:r>
      <w:proofErr w:type="spellStart"/>
      <w:r w:rsidRPr="00CC0500">
        <w:rPr>
          <w:sz w:val="32"/>
          <w:szCs w:val="32"/>
        </w:rPr>
        <w:t>vien</w:t>
      </w:r>
      <w:proofErr w:type="spellEnd"/>
      <w:r w:rsidRPr="00CC0500">
        <w:rPr>
          <w:sz w:val="32"/>
          <w:szCs w:val="32"/>
        </w:rPr>
        <w:t xml:space="preserve"> is efficient and helpful in healing of these ulcers?</w:t>
      </w:r>
    </w:p>
    <w:p w:rsidR="002320CF" w:rsidRDefault="002320CF" w:rsidP="0020585A">
      <w:pPr>
        <w:jc w:val="center"/>
        <w:rPr>
          <w:b/>
          <w:bCs/>
          <w:sz w:val="40"/>
          <w:szCs w:val="40"/>
          <w:u w:val="single"/>
        </w:rPr>
      </w:pPr>
    </w:p>
    <w:p w:rsidR="002320CF" w:rsidRDefault="002320CF" w:rsidP="0020585A">
      <w:pPr>
        <w:jc w:val="center"/>
        <w:rPr>
          <w:rFonts w:hint="cs"/>
          <w:b/>
          <w:bCs/>
          <w:sz w:val="40"/>
          <w:szCs w:val="40"/>
          <w:u w:val="single"/>
        </w:rPr>
      </w:pPr>
    </w:p>
    <w:p w:rsidR="005A2EC9" w:rsidRDefault="005A2EC9" w:rsidP="007F7222">
      <w:pPr>
        <w:rPr>
          <w:b/>
          <w:bCs/>
          <w:sz w:val="40"/>
          <w:szCs w:val="40"/>
          <w:u w:val="single"/>
        </w:rPr>
      </w:pPr>
    </w:p>
    <w:p w:rsidR="005425E1" w:rsidRDefault="005425E1" w:rsidP="007F7222">
      <w:pPr>
        <w:rPr>
          <w:b/>
          <w:bCs/>
          <w:sz w:val="40"/>
          <w:szCs w:val="40"/>
          <w:u w:val="single"/>
        </w:rPr>
      </w:pPr>
    </w:p>
    <w:p w:rsidR="005425E1" w:rsidRDefault="005425E1" w:rsidP="007F7222">
      <w:pPr>
        <w:rPr>
          <w:b/>
          <w:bCs/>
          <w:sz w:val="40"/>
          <w:szCs w:val="40"/>
          <w:u w:val="single"/>
        </w:rPr>
      </w:pPr>
    </w:p>
    <w:p w:rsidR="005425E1" w:rsidRDefault="005425E1" w:rsidP="007F7222">
      <w:pPr>
        <w:rPr>
          <w:b/>
          <w:bCs/>
          <w:sz w:val="40"/>
          <w:szCs w:val="40"/>
          <w:u w:val="single"/>
        </w:rPr>
      </w:pPr>
    </w:p>
    <w:p w:rsidR="005425E1" w:rsidRDefault="005425E1" w:rsidP="007F7222">
      <w:pPr>
        <w:rPr>
          <w:b/>
          <w:bCs/>
          <w:sz w:val="40"/>
          <w:szCs w:val="40"/>
          <w:u w:val="single"/>
        </w:rPr>
      </w:pPr>
    </w:p>
    <w:p w:rsidR="005425E1" w:rsidRDefault="005425E1" w:rsidP="007F7222">
      <w:pPr>
        <w:rPr>
          <w:b/>
          <w:bCs/>
          <w:sz w:val="40"/>
          <w:szCs w:val="40"/>
          <w:u w:val="single"/>
        </w:rPr>
      </w:pPr>
    </w:p>
    <w:p w:rsidR="005425E1" w:rsidRDefault="005425E1" w:rsidP="007F7222">
      <w:pPr>
        <w:rPr>
          <w:b/>
          <w:bCs/>
          <w:sz w:val="40"/>
          <w:szCs w:val="40"/>
          <w:u w:val="single"/>
        </w:rPr>
      </w:pPr>
    </w:p>
    <w:p w:rsidR="005425E1" w:rsidRDefault="005425E1" w:rsidP="007F7222">
      <w:pPr>
        <w:rPr>
          <w:b/>
          <w:bCs/>
          <w:sz w:val="40"/>
          <w:szCs w:val="40"/>
          <w:u w:val="single"/>
        </w:rPr>
      </w:pPr>
    </w:p>
    <w:p w:rsidR="005425E1" w:rsidRDefault="005425E1" w:rsidP="007F7222">
      <w:pPr>
        <w:rPr>
          <w:b/>
          <w:bCs/>
          <w:sz w:val="40"/>
          <w:szCs w:val="40"/>
          <w:u w:val="single"/>
        </w:rPr>
      </w:pPr>
    </w:p>
    <w:p w:rsidR="005425E1" w:rsidRDefault="005425E1" w:rsidP="007F7222">
      <w:pPr>
        <w:rPr>
          <w:b/>
          <w:bCs/>
          <w:sz w:val="40"/>
          <w:szCs w:val="40"/>
          <w:u w:val="single"/>
        </w:rPr>
      </w:pPr>
    </w:p>
    <w:p w:rsidR="005425E1" w:rsidRDefault="005425E1" w:rsidP="007F7222">
      <w:pPr>
        <w:rPr>
          <w:b/>
          <w:bCs/>
          <w:sz w:val="40"/>
          <w:szCs w:val="40"/>
          <w:u w:val="single"/>
        </w:rPr>
      </w:pPr>
    </w:p>
    <w:p w:rsidR="005425E1" w:rsidRDefault="005425E1" w:rsidP="007F7222">
      <w:pPr>
        <w:rPr>
          <w:b/>
          <w:bCs/>
          <w:sz w:val="40"/>
          <w:szCs w:val="40"/>
          <w:u w:val="single"/>
        </w:rPr>
      </w:pPr>
    </w:p>
    <w:p w:rsidR="005425E1" w:rsidRDefault="005425E1" w:rsidP="007F7222">
      <w:pPr>
        <w:rPr>
          <w:b/>
          <w:bCs/>
          <w:sz w:val="40"/>
          <w:szCs w:val="40"/>
          <w:u w:val="single"/>
        </w:rPr>
      </w:pPr>
    </w:p>
    <w:p w:rsidR="005425E1" w:rsidRDefault="005425E1" w:rsidP="007F7222">
      <w:pPr>
        <w:rPr>
          <w:rFonts w:hint="cs"/>
          <w:b/>
          <w:bCs/>
          <w:sz w:val="40"/>
          <w:szCs w:val="40"/>
          <w:u w:val="single"/>
          <w:rtl/>
        </w:rPr>
      </w:pPr>
    </w:p>
    <w:p w:rsidR="005425E1" w:rsidRDefault="005425E1" w:rsidP="007F7222">
      <w:pPr>
        <w:rPr>
          <w:b/>
          <w:bCs/>
          <w:sz w:val="40"/>
          <w:szCs w:val="40"/>
          <w:u w:val="single"/>
        </w:rPr>
      </w:pPr>
    </w:p>
    <w:p w:rsidR="005425E1" w:rsidRDefault="005425E1" w:rsidP="007F7222">
      <w:pPr>
        <w:rPr>
          <w:rFonts w:hint="cs"/>
          <w:b/>
          <w:bCs/>
          <w:sz w:val="40"/>
          <w:szCs w:val="40"/>
          <w:u w:val="single"/>
          <w:rtl/>
        </w:rPr>
      </w:pPr>
    </w:p>
    <w:p w:rsidR="00B6142F" w:rsidRDefault="00B6142F" w:rsidP="007F7222">
      <w:pPr>
        <w:rPr>
          <w:rFonts w:hint="cs"/>
          <w:b/>
          <w:bCs/>
          <w:sz w:val="40"/>
          <w:szCs w:val="40"/>
          <w:u w:val="single"/>
          <w:rtl/>
        </w:rPr>
      </w:pPr>
    </w:p>
    <w:p w:rsidR="00B6142F" w:rsidRDefault="00B6142F" w:rsidP="007F7222">
      <w:pPr>
        <w:rPr>
          <w:rFonts w:hint="cs"/>
          <w:b/>
          <w:bCs/>
          <w:sz w:val="40"/>
          <w:szCs w:val="40"/>
          <w:u w:val="single"/>
          <w:rtl/>
        </w:rPr>
      </w:pPr>
    </w:p>
    <w:p w:rsidR="00B6142F" w:rsidRDefault="00B6142F" w:rsidP="007F7222">
      <w:pPr>
        <w:rPr>
          <w:b/>
          <w:bCs/>
          <w:sz w:val="40"/>
          <w:szCs w:val="40"/>
          <w:u w:val="single"/>
        </w:rPr>
      </w:pPr>
    </w:p>
    <w:p w:rsidR="005425E1" w:rsidRDefault="005425E1" w:rsidP="007F7222">
      <w:pPr>
        <w:rPr>
          <w:b/>
          <w:bCs/>
          <w:sz w:val="40"/>
          <w:szCs w:val="40"/>
          <w:u w:val="single"/>
        </w:rPr>
      </w:pPr>
    </w:p>
    <w:p w:rsidR="005425E1" w:rsidRDefault="005425E1" w:rsidP="007F7222">
      <w:pPr>
        <w:rPr>
          <w:rFonts w:hint="cs"/>
          <w:b/>
          <w:bCs/>
          <w:sz w:val="40"/>
          <w:szCs w:val="40"/>
          <w:u w:val="single"/>
          <w:rtl/>
        </w:rPr>
      </w:pPr>
    </w:p>
    <w:p w:rsidR="00AD0303" w:rsidRDefault="00AD0303" w:rsidP="007F7222">
      <w:pPr>
        <w:rPr>
          <w:rFonts w:hint="cs"/>
          <w:b/>
          <w:bCs/>
          <w:sz w:val="40"/>
          <w:szCs w:val="40"/>
          <w:u w:val="single"/>
          <w:rtl/>
        </w:rPr>
      </w:pPr>
    </w:p>
    <w:p w:rsidR="00AD0303" w:rsidRDefault="00AD0303" w:rsidP="007F7222">
      <w:pPr>
        <w:rPr>
          <w:rFonts w:hint="cs"/>
          <w:b/>
          <w:bCs/>
          <w:sz w:val="40"/>
          <w:szCs w:val="40"/>
          <w:u w:val="single"/>
        </w:rPr>
      </w:pPr>
    </w:p>
    <w:p w:rsidR="00C973DA" w:rsidRPr="00C973DA" w:rsidRDefault="00CC0500" w:rsidP="00C973DA">
      <w:pPr>
        <w:jc w:val="center"/>
        <w:rPr>
          <w:b/>
          <w:bCs/>
          <w:sz w:val="40"/>
          <w:szCs w:val="40"/>
          <w:u w:val="single"/>
        </w:rPr>
      </w:pPr>
      <w:r>
        <w:rPr>
          <w:b/>
          <w:bCs/>
          <w:sz w:val="40"/>
          <w:szCs w:val="40"/>
          <w:u w:val="single"/>
        </w:rPr>
        <w:t>Patients &amp; Methods</w:t>
      </w:r>
      <w:r w:rsidR="0020585A">
        <w:rPr>
          <w:sz w:val="34"/>
          <w:szCs w:val="34"/>
        </w:rPr>
        <w:t xml:space="preserve">        </w:t>
      </w:r>
      <w:r w:rsidR="00C973DA">
        <w:rPr>
          <w:rFonts w:hint="cs"/>
          <w:b/>
          <w:bCs/>
          <w:sz w:val="40"/>
          <w:szCs w:val="40"/>
          <w:u w:val="single"/>
          <w:rtl/>
        </w:rPr>
        <w:t xml:space="preserve">  </w:t>
      </w:r>
    </w:p>
    <w:p w:rsidR="00C973DA" w:rsidRPr="00C973DA" w:rsidRDefault="00C973DA" w:rsidP="00C973DA">
      <w:pPr>
        <w:bidi w:val="0"/>
        <w:spacing w:line="360" w:lineRule="auto"/>
        <w:jc w:val="center"/>
        <w:rPr>
          <w:b/>
          <w:bCs/>
          <w:sz w:val="40"/>
          <w:szCs w:val="40"/>
          <w:u w:val="single"/>
        </w:rPr>
      </w:pPr>
    </w:p>
    <w:p w:rsidR="00C973DA" w:rsidRPr="00C973DA" w:rsidRDefault="00C973DA" w:rsidP="00C973DA">
      <w:pPr>
        <w:bidi w:val="0"/>
        <w:spacing w:line="360" w:lineRule="auto"/>
        <w:rPr>
          <w:b/>
          <w:bCs/>
          <w:sz w:val="28"/>
          <w:szCs w:val="28"/>
          <w:u w:val="single"/>
          <w:lang w:val="en-CA"/>
        </w:rPr>
      </w:pPr>
      <w:r w:rsidRPr="00C973DA">
        <w:rPr>
          <w:b/>
          <w:bCs/>
          <w:sz w:val="28"/>
          <w:szCs w:val="28"/>
          <w:u w:val="single"/>
          <w:lang w:bidi="ar-SA"/>
        </w:rPr>
        <w:t>Study design</w:t>
      </w:r>
    </w:p>
    <w:p w:rsidR="00C973DA" w:rsidRPr="00C973DA" w:rsidRDefault="00C973DA" w:rsidP="00AD0303">
      <w:pPr>
        <w:bidi w:val="0"/>
        <w:spacing w:line="360" w:lineRule="auto"/>
        <w:ind w:left="360"/>
        <w:rPr>
          <w:sz w:val="28"/>
          <w:szCs w:val="28"/>
          <w:lang w:bidi="ar-SA"/>
        </w:rPr>
      </w:pPr>
      <w:r w:rsidRPr="00C973DA">
        <w:rPr>
          <w:sz w:val="28"/>
          <w:szCs w:val="28"/>
          <w:lang w:bidi="ar-SA"/>
        </w:rPr>
        <w:t xml:space="preserve">   This will be</w:t>
      </w:r>
      <w:r w:rsidR="00085F06">
        <w:rPr>
          <w:sz w:val="28"/>
          <w:szCs w:val="28"/>
          <w:lang w:bidi="ar-SA"/>
        </w:rPr>
        <w:t xml:space="preserve"> </w:t>
      </w:r>
      <w:r w:rsidR="00AD0303">
        <w:rPr>
          <w:sz w:val="28"/>
          <w:szCs w:val="28"/>
          <w:lang w:bidi="ar-SA"/>
        </w:rPr>
        <w:t>uncontrolled clinical trial</w:t>
      </w:r>
      <w:r w:rsidR="00085F06">
        <w:rPr>
          <w:sz w:val="28"/>
          <w:szCs w:val="28"/>
          <w:lang w:bidi="ar-SA"/>
        </w:rPr>
        <w:t xml:space="preserve"> </w:t>
      </w:r>
      <w:r w:rsidRPr="00C973DA">
        <w:rPr>
          <w:sz w:val="28"/>
          <w:szCs w:val="28"/>
          <w:lang w:bidi="ar-SA"/>
        </w:rPr>
        <w:t xml:space="preserve"> . </w:t>
      </w:r>
    </w:p>
    <w:p w:rsidR="00C973DA" w:rsidRPr="00C973DA" w:rsidRDefault="00C973DA" w:rsidP="00C973DA">
      <w:pPr>
        <w:bidi w:val="0"/>
        <w:spacing w:line="360" w:lineRule="auto"/>
        <w:ind w:left="360"/>
        <w:rPr>
          <w:sz w:val="28"/>
          <w:szCs w:val="28"/>
          <w:lang w:bidi="ar-SA"/>
        </w:rPr>
      </w:pPr>
      <w:r w:rsidRPr="00C973DA">
        <w:rPr>
          <w:sz w:val="28"/>
          <w:szCs w:val="28"/>
          <w:lang w:bidi="ar-SA"/>
        </w:rPr>
        <w:t xml:space="preserve">  </w:t>
      </w:r>
    </w:p>
    <w:p w:rsidR="00C973DA" w:rsidRPr="00C973DA" w:rsidRDefault="00C973DA" w:rsidP="00C973DA">
      <w:pPr>
        <w:bidi w:val="0"/>
        <w:spacing w:line="360" w:lineRule="auto"/>
        <w:rPr>
          <w:sz w:val="28"/>
          <w:szCs w:val="28"/>
          <w:lang w:bidi="ar-SA"/>
        </w:rPr>
      </w:pPr>
      <w:r w:rsidRPr="00C973DA">
        <w:rPr>
          <w:b/>
          <w:bCs/>
          <w:sz w:val="28"/>
          <w:szCs w:val="28"/>
          <w:u w:val="single"/>
          <w:lang w:bidi="ar-SA"/>
        </w:rPr>
        <w:lastRenderedPageBreak/>
        <w:t xml:space="preserve">Study location </w:t>
      </w:r>
    </w:p>
    <w:p w:rsidR="00C973DA" w:rsidRPr="00C973DA" w:rsidRDefault="00C973DA" w:rsidP="00C973DA">
      <w:pPr>
        <w:bidi w:val="0"/>
        <w:spacing w:line="360" w:lineRule="auto"/>
        <w:rPr>
          <w:sz w:val="28"/>
          <w:szCs w:val="28"/>
          <w:lang w:bidi="ar-SA"/>
        </w:rPr>
      </w:pPr>
      <w:r w:rsidRPr="00C973DA">
        <w:rPr>
          <w:sz w:val="28"/>
          <w:szCs w:val="28"/>
          <w:lang w:bidi="ar-SA"/>
        </w:rPr>
        <w:t xml:space="preserve">       This study will take place in the vascular surgery unit, surgical department, Suez Canal university hospital Ismailia, Egypt.</w:t>
      </w:r>
    </w:p>
    <w:p w:rsidR="00C973DA" w:rsidRPr="00C973DA" w:rsidRDefault="00C973DA" w:rsidP="00C973DA">
      <w:pPr>
        <w:bidi w:val="0"/>
        <w:spacing w:line="360" w:lineRule="auto"/>
        <w:ind w:left="360"/>
        <w:rPr>
          <w:sz w:val="28"/>
          <w:szCs w:val="28"/>
          <w:lang w:bidi="ar-SA"/>
        </w:rPr>
      </w:pPr>
      <w:r w:rsidRPr="00C973DA">
        <w:rPr>
          <w:sz w:val="28"/>
          <w:szCs w:val="28"/>
          <w:lang w:bidi="ar-SA"/>
        </w:rPr>
        <w:t xml:space="preserve">    </w:t>
      </w:r>
    </w:p>
    <w:p w:rsidR="00C973DA" w:rsidRPr="00C973DA" w:rsidRDefault="00C973DA" w:rsidP="00C973DA">
      <w:pPr>
        <w:bidi w:val="0"/>
        <w:spacing w:line="360" w:lineRule="auto"/>
        <w:rPr>
          <w:sz w:val="28"/>
          <w:szCs w:val="28"/>
          <w:lang w:bidi="ar-SA"/>
        </w:rPr>
      </w:pPr>
      <w:r w:rsidRPr="00C973DA">
        <w:rPr>
          <w:b/>
          <w:bCs/>
          <w:sz w:val="28"/>
          <w:szCs w:val="28"/>
          <w:lang w:bidi="ar-SA"/>
        </w:rPr>
        <w:t xml:space="preserve"> </w:t>
      </w:r>
      <w:r w:rsidRPr="00C973DA">
        <w:rPr>
          <w:b/>
          <w:bCs/>
          <w:sz w:val="28"/>
          <w:szCs w:val="28"/>
          <w:u w:val="single"/>
          <w:lang w:bidi="ar-SA"/>
        </w:rPr>
        <w:t>Study Population:</w:t>
      </w:r>
    </w:p>
    <w:p w:rsidR="00C973DA" w:rsidRPr="00C973DA" w:rsidRDefault="00C973DA" w:rsidP="00C973DA">
      <w:pPr>
        <w:bidi w:val="0"/>
        <w:spacing w:line="360" w:lineRule="auto"/>
        <w:ind w:left="360"/>
        <w:rPr>
          <w:bCs/>
          <w:color w:val="000000"/>
          <w:sz w:val="28"/>
          <w:szCs w:val="28"/>
          <w:lang w:eastAsia="ar-SA" w:bidi="ar-SA"/>
        </w:rPr>
      </w:pPr>
      <w:r w:rsidRPr="00C973DA">
        <w:rPr>
          <w:bCs/>
          <w:color w:val="000000"/>
          <w:sz w:val="28"/>
          <w:szCs w:val="28"/>
          <w:lang w:eastAsia="ar-SA" w:bidi="ar-SA"/>
        </w:rPr>
        <w:t xml:space="preserve">    All the patients attending the outpatient department,</w:t>
      </w:r>
      <w:r w:rsidRPr="00C973DA">
        <w:rPr>
          <w:bCs/>
          <w:sz w:val="28"/>
          <w:szCs w:val="28"/>
          <w:lang w:bidi="ar-SA"/>
        </w:rPr>
        <w:t xml:space="preserve"> SCUH</w:t>
      </w:r>
      <w:r w:rsidRPr="00C973DA">
        <w:rPr>
          <w:bCs/>
          <w:color w:val="000000"/>
          <w:sz w:val="28"/>
          <w:szCs w:val="28"/>
          <w:lang w:eastAsia="ar-SA" w:bidi="ar-SA"/>
        </w:rPr>
        <w:t xml:space="preserve"> complaining of</w:t>
      </w:r>
    </w:p>
    <w:p w:rsidR="00C973DA" w:rsidRDefault="00C973DA" w:rsidP="00C973DA">
      <w:pPr>
        <w:bidi w:val="0"/>
        <w:spacing w:line="360" w:lineRule="auto"/>
        <w:rPr>
          <w:bCs/>
          <w:color w:val="000000"/>
          <w:sz w:val="28"/>
          <w:szCs w:val="28"/>
          <w:lang w:eastAsia="ar-SA" w:bidi="ar-SA"/>
        </w:rPr>
      </w:pPr>
      <w:r>
        <w:rPr>
          <w:bCs/>
          <w:color w:val="000000"/>
          <w:sz w:val="28"/>
          <w:szCs w:val="28"/>
          <w:lang w:eastAsia="ar-SA" w:bidi="ar-SA"/>
        </w:rPr>
        <w:t>Varicose ulcers</w:t>
      </w:r>
    </w:p>
    <w:p w:rsidR="00D44BC0" w:rsidRPr="00C973DA" w:rsidRDefault="00D44BC0" w:rsidP="00D44BC0">
      <w:pPr>
        <w:bidi w:val="0"/>
        <w:spacing w:line="360" w:lineRule="auto"/>
        <w:rPr>
          <w:bCs/>
          <w:color w:val="000000"/>
          <w:sz w:val="28"/>
          <w:szCs w:val="28"/>
          <w:lang w:eastAsia="ar-SA" w:bidi="ar-SA"/>
        </w:rPr>
      </w:pPr>
    </w:p>
    <w:p w:rsidR="0034278D" w:rsidRPr="000D0E56" w:rsidRDefault="0034278D" w:rsidP="00C973DA">
      <w:pPr>
        <w:bidi w:val="0"/>
        <w:spacing w:before="120"/>
        <w:jc w:val="lowKashida"/>
        <w:rPr>
          <w:b/>
          <w:bCs/>
          <w:sz w:val="34"/>
          <w:szCs w:val="34"/>
        </w:rPr>
      </w:pPr>
      <w:r w:rsidRPr="000D0E56">
        <w:rPr>
          <w:b/>
          <w:bCs/>
          <w:i/>
          <w:iCs/>
          <w:sz w:val="34"/>
          <w:szCs w:val="34"/>
        </w:rPr>
        <w:t>Inclusion</w:t>
      </w:r>
      <w:r w:rsidRPr="000D0E56">
        <w:rPr>
          <w:b/>
          <w:bCs/>
          <w:sz w:val="34"/>
          <w:szCs w:val="34"/>
        </w:rPr>
        <w:t xml:space="preserve"> </w:t>
      </w:r>
      <w:r w:rsidRPr="000D0E56">
        <w:rPr>
          <w:b/>
          <w:bCs/>
          <w:i/>
          <w:iCs/>
          <w:sz w:val="34"/>
          <w:szCs w:val="34"/>
        </w:rPr>
        <w:t>criteria</w:t>
      </w:r>
      <w:r w:rsidRPr="000D0E56">
        <w:rPr>
          <w:b/>
          <w:bCs/>
          <w:sz w:val="34"/>
          <w:szCs w:val="34"/>
        </w:rPr>
        <w:t>:</w:t>
      </w:r>
    </w:p>
    <w:p w:rsidR="004F769C" w:rsidRDefault="00FD201E" w:rsidP="00D15C29">
      <w:pPr>
        <w:numPr>
          <w:ilvl w:val="0"/>
          <w:numId w:val="28"/>
        </w:numPr>
        <w:bidi w:val="0"/>
        <w:spacing w:before="120"/>
        <w:ind w:left="1134"/>
        <w:rPr>
          <w:sz w:val="34"/>
          <w:szCs w:val="34"/>
        </w:rPr>
      </w:pPr>
      <w:r>
        <w:rPr>
          <w:sz w:val="34"/>
          <w:szCs w:val="34"/>
        </w:rPr>
        <w:t>M</w:t>
      </w:r>
      <w:r w:rsidR="00555869" w:rsidRPr="00E42B65">
        <w:rPr>
          <w:sz w:val="34"/>
          <w:szCs w:val="34"/>
        </w:rPr>
        <w:t xml:space="preserve">ales and females </w:t>
      </w:r>
      <w:r w:rsidR="004F769C">
        <w:rPr>
          <w:sz w:val="34"/>
          <w:szCs w:val="34"/>
        </w:rPr>
        <w:t>patie</w:t>
      </w:r>
      <w:r>
        <w:rPr>
          <w:sz w:val="34"/>
          <w:szCs w:val="34"/>
        </w:rPr>
        <w:t>nts</w:t>
      </w:r>
      <w:r w:rsidR="004F769C">
        <w:rPr>
          <w:sz w:val="34"/>
          <w:szCs w:val="34"/>
        </w:rPr>
        <w:t>.</w:t>
      </w:r>
    </w:p>
    <w:p w:rsidR="004F769C" w:rsidRDefault="00FD201E" w:rsidP="00AD0303">
      <w:pPr>
        <w:numPr>
          <w:ilvl w:val="0"/>
          <w:numId w:val="28"/>
        </w:numPr>
        <w:bidi w:val="0"/>
        <w:spacing w:before="120"/>
        <w:ind w:left="1134"/>
        <w:rPr>
          <w:sz w:val="34"/>
          <w:szCs w:val="34"/>
        </w:rPr>
      </w:pPr>
      <w:r w:rsidRPr="004F769C">
        <w:rPr>
          <w:sz w:val="34"/>
          <w:szCs w:val="34"/>
        </w:rPr>
        <w:t xml:space="preserve"> </w:t>
      </w:r>
      <w:r w:rsidR="004F769C" w:rsidRPr="004F769C">
        <w:rPr>
          <w:sz w:val="34"/>
          <w:szCs w:val="34"/>
        </w:rPr>
        <w:t>Pat</w:t>
      </w:r>
      <w:r w:rsidR="004F769C">
        <w:rPr>
          <w:sz w:val="34"/>
          <w:szCs w:val="34"/>
        </w:rPr>
        <w:t>i</w:t>
      </w:r>
      <w:r w:rsidR="00A017E4">
        <w:rPr>
          <w:sz w:val="34"/>
          <w:szCs w:val="34"/>
        </w:rPr>
        <w:t>ents between 1</w:t>
      </w:r>
      <w:r w:rsidR="00AD0303">
        <w:rPr>
          <w:sz w:val="34"/>
          <w:szCs w:val="34"/>
        </w:rPr>
        <w:t>8-60</w:t>
      </w:r>
      <w:r w:rsidR="00A017E4">
        <w:rPr>
          <w:sz w:val="34"/>
          <w:szCs w:val="34"/>
        </w:rPr>
        <w:t xml:space="preserve"> years </w:t>
      </w:r>
      <w:r w:rsidR="00FE40D5">
        <w:rPr>
          <w:sz w:val="34"/>
          <w:szCs w:val="34"/>
        </w:rPr>
        <w:t>old.</w:t>
      </w:r>
    </w:p>
    <w:p w:rsidR="004F769C" w:rsidRDefault="004F769C" w:rsidP="00D15C29">
      <w:pPr>
        <w:numPr>
          <w:ilvl w:val="0"/>
          <w:numId w:val="28"/>
        </w:numPr>
        <w:bidi w:val="0"/>
        <w:spacing w:before="120"/>
        <w:ind w:left="1134"/>
        <w:rPr>
          <w:sz w:val="34"/>
          <w:szCs w:val="34"/>
        </w:rPr>
      </w:pPr>
      <w:r>
        <w:rPr>
          <w:sz w:val="34"/>
          <w:szCs w:val="34"/>
        </w:rPr>
        <w:t>C</w:t>
      </w:r>
      <w:r w:rsidR="00555869" w:rsidRPr="004F769C">
        <w:rPr>
          <w:sz w:val="34"/>
          <w:szCs w:val="34"/>
        </w:rPr>
        <w:t>omplicated varicose</w:t>
      </w:r>
      <w:r>
        <w:rPr>
          <w:sz w:val="34"/>
          <w:szCs w:val="34"/>
        </w:rPr>
        <w:t xml:space="preserve"> veins affecting the GSV system.</w:t>
      </w:r>
    </w:p>
    <w:p w:rsidR="004F769C" w:rsidRDefault="00A017E4" w:rsidP="00A017E4">
      <w:pPr>
        <w:numPr>
          <w:ilvl w:val="0"/>
          <w:numId w:val="28"/>
        </w:numPr>
        <w:bidi w:val="0"/>
        <w:spacing w:before="120"/>
        <w:ind w:left="1134"/>
        <w:rPr>
          <w:sz w:val="34"/>
          <w:szCs w:val="34"/>
        </w:rPr>
      </w:pPr>
      <w:r>
        <w:rPr>
          <w:sz w:val="34"/>
          <w:szCs w:val="34"/>
        </w:rPr>
        <w:t>P</w:t>
      </w:r>
      <w:r w:rsidRPr="004F769C">
        <w:rPr>
          <w:sz w:val="34"/>
          <w:szCs w:val="34"/>
        </w:rPr>
        <w:t>atients</w:t>
      </w:r>
      <w:r>
        <w:rPr>
          <w:sz w:val="34"/>
          <w:szCs w:val="34"/>
        </w:rPr>
        <w:t xml:space="preserve"> with incompetent </w:t>
      </w:r>
      <w:proofErr w:type="spellStart"/>
      <w:r>
        <w:rPr>
          <w:sz w:val="34"/>
          <w:szCs w:val="34"/>
        </w:rPr>
        <w:t>saphenofemoral</w:t>
      </w:r>
      <w:proofErr w:type="spellEnd"/>
      <w:r>
        <w:rPr>
          <w:sz w:val="34"/>
          <w:szCs w:val="34"/>
        </w:rPr>
        <w:t xml:space="preserve"> junction confirmed by duplex</w:t>
      </w:r>
      <w:r w:rsidR="00555869" w:rsidRPr="004F769C">
        <w:rPr>
          <w:sz w:val="34"/>
          <w:szCs w:val="34"/>
        </w:rPr>
        <w:t xml:space="preserve"> ultrasound</w:t>
      </w:r>
      <w:r w:rsidR="00E42B65" w:rsidRPr="004F769C">
        <w:rPr>
          <w:sz w:val="34"/>
          <w:szCs w:val="34"/>
        </w:rPr>
        <w:t xml:space="preserve"> </w:t>
      </w:r>
      <w:r w:rsidR="004F769C">
        <w:rPr>
          <w:sz w:val="34"/>
          <w:szCs w:val="34"/>
        </w:rPr>
        <w:t>imaging.</w:t>
      </w:r>
    </w:p>
    <w:p w:rsidR="002908B6" w:rsidRDefault="004F769C" w:rsidP="002908B6">
      <w:pPr>
        <w:numPr>
          <w:ilvl w:val="0"/>
          <w:numId w:val="28"/>
        </w:numPr>
        <w:bidi w:val="0"/>
        <w:spacing w:before="120"/>
        <w:ind w:left="1134"/>
        <w:rPr>
          <w:sz w:val="34"/>
          <w:szCs w:val="34"/>
        </w:rPr>
      </w:pPr>
      <w:r>
        <w:rPr>
          <w:sz w:val="34"/>
          <w:szCs w:val="34"/>
        </w:rPr>
        <w:t>P</w:t>
      </w:r>
      <w:r w:rsidR="00CE2BDF" w:rsidRPr="004F769C">
        <w:rPr>
          <w:sz w:val="34"/>
          <w:szCs w:val="34"/>
        </w:rPr>
        <w:t>atients presenting with pigmentation, eczema, ulceration.</w:t>
      </w:r>
    </w:p>
    <w:p w:rsidR="002908B6" w:rsidRPr="002908B6" w:rsidRDefault="002908B6" w:rsidP="002908B6">
      <w:pPr>
        <w:numPr>
          <w:ilvl w:val="0"/>
          <w:numId w:val="28"/>
        </w:numPr>
        <w:bidi w:val="0"/>
        <w:spacing w:before="120"/>
        <w:ind w:left="1134"/>
        <w:rPr>
          <w:sz w:val="34"/>
          <w:szCs w:val="34"/>
        </w:rPr>
      </w:pPr>
      <w:r>
        <w:rPr>
          <w:sz w:val="34"/>
          <w:szCs w:val="34"/>
        </w:rPr>
        <w:t>P</w:t>
      </w:r>
      <w:r w:rsidRPr="004F769C">
        <w:rPr>
          <w:sz w:val="34"/>
          <w:szCs w:val="34"/>
        </w:rPr>
        <w:t>atients</w:t>
      </w:r>
      <w:r>
        <w:rPr>
          <w:sz w:val="34"/>
          <w:szCs w:val="34"/>
        </w:rPr>
        <w:t xml:space="preserve"> with informed consent to be included in the study</w:t>
      </w:r>
    </w:p>
    <w:p w:rsidR="00AD0303" w:rsidRDefault="00AD0303" w:rsidP="002908B6">
      <w:pPr>
        <w:bidi w:val="0"/>
        <w:spacing w:before="240" w:after="100" w:afterAutospacing="1" w:line="288" w:lineRule="auto"/>
        <w:rPr>
          <w:rFonts w:hint="cs"/>
          <w:sz w:val="34"/>
          <w:szCs w:val="34"/>
          <w:rtl/>
        </w:rPr>
      </w:pPr>
    </w:p>
    <w:p w:rsidR="00AD0303" w:rsidRDefault="00AD0303" w:rsidP="00AD0303">
      <w:pPr>
        <w:bidi w:val="0"/>
        <w:spacing w:before="240" w:after="100" w:afterAutospacing="1" w:line="288" w:lineRule="auto"/>
        <w:rPr>
          <w:rFonts w:hint="cs"/>
          <w:sz w:val="34"/>
          <w:szCs w:val="34"/>
          <w:rtl/>
        </w:rPr>
      </w:pPr>
    </w:p>
    <w:p w:rsidR="00AD0303" w:rsidRDefault="00AD0303" w:rsidP="00AD0303">
      <w:pPr>
        <w:bidi w:val="0"/>
        <w:spacing w:before="240" w:after="100" w:afterAutospacing="1" w:line="288" w:lineRule="auto"/>
        <w:rPr>
          <w:rFonts w:hint="cs"/>
          <w:sz w:val="34"/>
          <w:szCs w:val="34"/>
          <w:rtl/>
        </w:rPr>
      </w:pPr>
    </w:p>
    <w:p w:rsidR="00AD0303" w:rsidRDefault="00AD0303" w:rsidP="00AD0303">
      <w:pPr>
        <w:bidi w:val="0"/>
        <w:spacing w:before="240" w:after="100" w:afterAutospacing="1" w:line="288" w:lineRule="auto"/>
        <w:rPr>
          <w:rFonts w:hint="cs"/>
          <w:sz w:val="34"/>
          <w:szCs w:val="34"/>
          <w:rtl/>
        </w:rPr>
      </w:pPr>
    </w:p>
    <w:p w:rsidR="00AD0303" w:rsidRDefault="00AD0303" w:rsidP="00AD0303">
      <w:pPr>
        <w:bidi w:val="0"/>
        <w:spacing w:before="240" w:after="100" w:afterAutospacing="1" w:line="288" w:lineRule="auto"/>
        <w:rPr>
          <w:rFonts w:hint="cs"/>
          <w:sz w:val="34"/>
          <w:szCs w:val="34"/>
          <w:rtl/>
        </w:rPr>
      </w:pPr>
    </w:p>
    <w:p w:rsidR="002908B6" w:rsidRDefault="0034278D" w:rsidP="00AD0303">
      <w:pPr>
        <w:bidi w:val="0"/>
        <w:spacing w:before="240" w:after="100" w:afterAutospacing="1" w:line="288" w:lineRule="auto"/>
        <w:rPr>
          <w:sz w:val="34"/>
          <w:szCs w:val="34"/>
        </w:rPr>
      </w:pPr>
      <w:r w:rsidRPr="000D0E56">
        <w:rPr>
          <w:b/>
          <w:bCs/>
          <w:i/>
          <w:iCs/>
          <w:sz w:val="34"/>
          <w:szCs w:val="34"/>
        </w:rPr>
        <w:t>Exclusion criteria:</w:t>
      </w:r>
    </w:p>
    <w:p w:rsidR="002908B6" w:rsidRPr="002908B6" w:rsidRDefault="002908B6" w:rsidP="00AD0303">
      <w:pPr>
        <w:numPr>
          <w:ilvl w:val="0"/>
          <w:numId w:val="29"/>
        </w:numPr>
        <w:bidi w:val="0"/>
        <w:spacing w:before="240" w:after="100" w:afterAutospacing="1" w:line="288" w:lineRule="auto"/>
        <w:rPr>
          <w:sz w:val="34"/>
          <w:szCs w:val="34"/>
          <w:lang w:val="en-GB"/>
        </w:rPr>
      </w:pPr>
      <w:r w:rsidRPr="002908B6">
        <w:rPr>
          <w:sz w:val="34"/>
          <w:szCs w:val="34"/>
          <w:lang w:val="en-GB"/>
        </w:rPr>
        <w:t xml:space="preserve">Patients younger than </w:t>
      </w:r>
      <w:r w:rsidR="00AD0303">
        <w:rPr>
          <w:sz w:val="34"/>
          <w:szCs w:val="34"/>
          <w:lang w:val="en-GB"/>
        </w:rPr>
        <w:t>18</w:t>
      </w:r>
      <w:r w:rsidRPr="002908B6">
        <w:rPr>
          <w:sz w:val="34"/>
          <w:szCs w:val="34"/>
          <w:lang w:val="en-GB"/>
        </w:rPr>
        <w:t xml:space="preserve"> years old and older than </w:t>
      </w:r>
      <w:r w:rsidR="00AD0303">
        <w:rPr>
          <w:sz w:val="34"/>
          <w:szCs w:val="34"/>
          <w:lang w:val="en-GB"/>
        </w:rPr>
        <w:t>60</w:t>
      </w:r>
      <w:r w:rsidRPr="002908B6">
        <w:rPr>
          <w:sz w:val="34"/>
          <w:szCs w:val="34"/>
          <w:lang w:val="en-GB"/>
        </w:rPr>
        <w:t xml:space="preserve"> years old.</w:t>
      </w:r>
    </w:p>
    <w:p w:rsidR="002908B6" w:rsidRPr="002908B6" w:rsidRDefault="002908B6" w:rsidP="002908B6">
      <w:pPr>
        <w:numPr>
          <w:ilvl w:val="0"/>
          <w:numId w:val="29"/>
        </w:numPr>
        <w:bidi w:val="0"/>
        <w:spacing w:before="240" w:after="100" w:afterAutospacing="1" w:line="288" w:lineRule="auto"/>
        <w:rPr>
          <w:sz w:val="34"/>
          <w:szCs w:val="34"/>
          <w:lang w:val="en-GB"/>
        </w:rPr>
      </w:pPr>
      <w:r w:rsidRPr="002908B6">
        <w:rPr>
          <w:sz w:val="34"/>
          <w:szCs w:val="34"/>
          <w:lang w:val="en-GB"/>
        </w:rPr>
        <w:t>Patients with secondary varicose veins .</w:t>
      </w:r>
    </w:p>
    <w:p w:rsidR="002908B6" w:rsidRPr="002908B6" w:rsidRDefault="002908B6" w:rsidP="002908B6">
      <w:pPr>
        <w:numPr>
          <w:ilvl w:val="0"/>
          <w:numId w:val="29"/>
        </w:numPr>
        <w:bidi w:val="0"/>
        <w:spacing w:before="240" w:after="100" w:afterAutospacing="1" w:line="288" w:lineRule="auto"/>
        <w:rPr>
          <w:sz w:val="34"/>
          <w:szCs w:val="34"/>
          <w:lang w:val="en-GB"/>
        </w:rPr>
      </w:pPr>
      <w:r w:rsidRPr="002908B6">
        <w:rPr>
          <w:sz w:val="34"/>
          <w:szCs w:val="34"/>
          <w:lang w:val="en-GB"/>
        </w:rPr>
        <w:t>Patients with general debilitating disease (</w:t>
      </w:r>
      <w:proofErr w:type="spellStart"/>
      <w:r w:rsidRPr="002908B6">
        <w:rPr>
          <w:i/>
          <w:iCs/>
          <w:sz w:val="34"/>
          <w:szCs w:val="34"/>
          <w:lang w:val="en-GB"/>
        </w:rPr>
        <w:t>ie</w:t>
      </w:r>
      <w:proofErr w:type="spellEnd"/>
      <w:r w:rsidRPr="002908B6">
        <w:rPr>
          <w:sz w:val="34"/>
          <w:szCs w:val="34"/>
          <w:lang w:val="en-GB"/>
        </w:rPr>
        <w:t>, DM,CLD).</w:t>
      </w:r>
    </w:p>
    <w:p w:rsidR="00804E1D" w:rsidRDefault="00804E1D" w:rsidP="003724D5">
      <w:pPr>
        <w:numPr>
          <w:ilvl w:val="0"/>
          <w:numId w:val="29"/>
        </w:numPr>
        <w:bidi w:val="0"/>
        <w:spacing w:before="240" w:after="100" w:afterAutospacing="1" w:line="288" w:lineRule="auto"/>
        <w:rPr>
          <w:sz w:val="34"/>
          <w:szCs w:val="34"/>
          <w:lang w:val="en-GB"/>
        </w:rPr>
      </w:pPr>
      <w:r>
        <w:rPr>
          <w:sz w:val="34"/>
          <w:szCs w:val="34"/>
          <w:lang w:val="en-GB"/>
        </w:rPr>
        <w:lastRenderedPageBreak/>
        <w:t xml:space="preserve">Patients with </w:t>
      </w:r>
      <w:r w:rsidR="003724D5">
        <w:rPr>
          <w:sz w:val="34"/>
          <w:szCs w:val="34"/>
          <w:lang w:val="en-GB"/>
        </w:rPr>
        <w:t>venous ulcers due to</w:t>
      </w:r>
      <w:r w:rsidR="00AD1A10">
        <w:rPr>
          <w:sz w:val="34"/>
          <w:szCs w:val="34"/>
          <w:lang w:val="en-GB"/>
        </w:rPr>
        <w:t xml:space="preserve"> only </w:t>
      </w:r>
      <w:r w:rsidR="003724D5">
        <w:rPr>
          <w:sz w:val="34"/>
          <w:szCs w:val="34"/>
          <w:lang w:val="en-GB"/>
        </w:rPr>
        <w:t xml:space="preserve"> </w:t>
      </w:r>
      <w:proofErr w:type="spellStart"/>
      <w:r>
        <w:rPr>
          <w:sz w:val="34"/>
          <w:szCs w:val="34"/>
          <w:lang w:val="en-GB"/>
        </w:rPr>
        <w:t>incompentent</w:t>
      </w:r>
      <w:proofErr w:type="spellEnd"/>
      <w:r>
        <w:rPr>
          <w:sz w:val="34"/>
          <w:szCs w:val="34"/>
          <w:lang w:val="en-GB"/>
        </w:rPr>
        <w:t xml:space="preserve"> </w:t>
      </w:r>
      <w:proofErr w:type="spellStart"/>
      <w:r>
        <w:rPr>
          <w:sz w:val="34"/>
          <w:szCs w:val="34"/>
          <w:lang w:val="en-GB"/>
        </w:rPr>
        <w:t>perforetors</w:t>
      </w:r>
      <w:proofErr w:type="spellEnd"/>
      <w:r w:rsidR="003724D5">
        <w:rPr>
          <w:sz w:val="34"/>
          <w:szCs w:val="34"/>
          <w:lang w:val="en-GB"/>
        </w:rPr>
        <w:t xml:space="preserve"> with</w:t>
      </w:r>
      <w:r w:rsidR="00AD1A10">
        <w:rPr>
          <w:sz w:val="34"/>
          <w:szCs w:val="34"/>
          <w:lang w:val="en-GB"/>
        </w:rPr>
        <w:t xml:space="preserve"> </w:t>
      </w:r>
      <w:r w:rsidR="003724D5">
        <w:rPr>
          <w:sz w:val="34"/>
          <w:szCs w:val="34"/>
          <w:lang w:val="en-GB"/>
        </w:rPr>
        <w:t xml:space="preserve">competent  </w:t>
      </w:r>
      <w:proofErr w:type="spellStart"/>
      <w:r w:rsidR="003724D5">
        <w:rPr>
          <w:sz w:val="34"/>
          <w:szCs w:val="34"/>
          <w:lang w:val="en-GB"/>
        </w:rPr>
        <w:t>sapheno</w:t>
      </w:r>
      <w:proofErr w:type="spellEnd"/>
      <w:r w:rsidR="003724D5">
        <w:rPr>
          <w:sz w:val="34"/>
          <w:szCs w:val="34"/>
          <w:lang w:val="en-GB"/>
        </w:rPr>
        <w:t xml:space="preserve"> femoral junction</w:t>
      </w:r>
    </w:p>
    <w:p w:rsidR="003724D5" w:rsidRPr="002908B6" w:rsidRDefault="003724D5" w:rsidP="003724D5">
      <w:pPr>
        <w:numPr>
          <w:ilvl w:val="0"/>
          <w:numId w:val="29"/>
        </w:numPr>
        <w:bidi w:val="0"/>
        <w:spacing w:before="240" w:after="100" w:afterAutospacing="1" w:line="288" w:lineRule="auto"/>
        <w:rPr>
          <w:sz w:val="34"/>
          <w:szCs w:val="34"/>
          <w:lang w:val="en-GB"/>
        </w:rPr>
      </w:pPr>
      <w:r>
        <w:rPr>
          <w:sz w:val="34"/>
          <w:szCs w:val="34"/>
          <w:lang w:val="en-GB"/>
        </w:rPr>
        <w:t>Patients with neuropathic, ischemic ,pressure and malignant ulcers</w:t>
      </w:r>
    </w:p>
    <w:p w:rsidR="00804E1D" w:rsidRDefault="00804E1D" w:rsidP="00804E1D">
      <w:pPr>
        <w:numPr>
          <w:ilvl w:val="0"/>
          <w:numId w:val="29"/>
        </w:numPr>
        <w:bidi w:val="0"/>
        <w:spacing w:before="240" w:after="100" w:afterAutospacing="1" w:line="288" w:lineRule="auto"/>
        <w:rPr>
          <w:sz w:val="34"/>
          <w:szCs w:val="34"/>
          <w:lang w:val="en-GB"/>
        </w:rPr>
      </w:pPr>
      <w:r w:rsidRPr="002908B6">
        <w:rPr>
          <w:sz w:val="34"/>
          <w:szCs w:val="34"/>
          <w:lang w:val="en-GB"/>
        </w:rPr>
        <w:t xml:space="preserve">Patients refused to be included in the study. </w:t>
      </w:r>
    </w:p>
    <w:p w:rsidR="00D44BC0" w:rsidRDefault="00D44BC0" w:rsidP="00D44BC0">
      <w:pPr>
        <w:bidi w:val="0"/>
        <w:spacing w:before="240" w:after="100" w:afterAutospacing="1" w:line="288" w:lineRule="auto"/>
        <w:rPr>
          <w:sz w:val="34"/>
          <w:szCs w:val="34"/>
          <w:lang w:val="en-GB"/>
        </w:rPr>
      </w:pPr>
    </w:p>
    <w:p w:rsidR="00D44BC0" w:rsidRDefault="00D44BC0" w:rsidP="00D44BC0">
      <w:pPr>
        <w:bidi w:val="0"/>
        <w:spacing w:before="240" w:after="100" w:afterAutospacing="1" w:line="288" w:lineRule="auto"/>
        <w:rPr>
          <w:sz w:val="34"/>
          <w:szCs w:val="34"/>
          <w:lang w:val="en-GB"/>
        </w:rPr>
      </w:pPr>
    </w:p>
    <w:p w:rsidR="00D44BC0" w:rsidRDefault="00D44BC0" w:rsidP="00D44BC0">
      <w:pPr>
        <w:bidi w:val="0"/>
        <w:spacing w:before="240" w:after="100" w:afterAutospacing="1" w:line="288" w:lineRule="auto"/>
        <w:rPr>
          <w:sz w:val="34"/>
          <w:szCs w:val="34"/>
          <w:lang w:val="en-GB"/>
        </w:rPr>
      </w:pPr>
    </w:p>
    <w:p w:rsidR="00D44BC0" w:rsidRDefault="00D44BC0" w:rsidP="00D44BC0">
      <w:pPr>
        <w:bidi w:val="0"/>
        <w:spacing w:before="240" w:after="100" w:afterAutospacing="1" w:line="288" w:lineRule="auto"/>
        <w:rPr>
          <w:sz w:val="34"/>
          <w:szCs w:val="34"/>
          <w:lang w:val="en-GB"/>
        </w:rPr>
      </w:pPr>
    </w:p>
    <w:p w:rsidR="002908B6" w:rsidRDefault="002908B6" w:rsidP="002908B6">
      <w:pPr>
        <w:bidi w:val="0"/>
        <w:spacing w:before="240" w:after="100" w:afterAutospacing="1" w:line="288" w:lineRule="auto"/>
        <w:rPr>
          <w:sz w:val="34"/>
          <w:szCs w:val="34"/>
          <w:lang w:val="en-GB"/>
        </w:rPr>
      </w:pPr>
    </w:p>
    <w:p w:rsidR="00985BB3" w:rsidRDefault="00985BB3" w:rsidP="00985BB3">
      <w:pPr>
        <w:bidi w:val="0"/>
        <w:spacing w:before="240" w:after="100" w:afterAutospacing="1" w:line="288" w:lineRule="auto"/>
        <w:rPr>
          <w:sz w:val="34"/>
          <w:szCs w:val="34"/>
          <w:lang w:val="en-GB"/>
        </w:rPr>
      </w:pPr>
    </w:p>
    <w:p w:rsidR="00985BB3" w:rsidRDefault="00985BB3" w:rsidP="00985BB3">
      <w:pPr>
        <w:bidi w:val="0"/>
        <w:spacing w:before="240" w:after="100" w:afterAutospacing="1" w:line="288" w:lineRule="auto"/>
        <w:rPr>
          <w:sz w:val="34"/>
          <w:szCs w:val="34"/>
          <w:lang w:val="en-GB"/>
        </w:rPr>
      </w:pPr>
    </w:p>
    <w:p w:rsidR="00985BB3" w:rsidRDefault="00985BB3" w:rsidP="00985BB3">
      <w:pPr>
        <w:bidi w:val="0"/>
        <w:spacing w:before="240" w:after="100" w:afterAutospacing="1" w:line="288" w:lineRule="auto"/>
        <w:rPr>
          <w:sz w:val="34"/>
          <w:szCs w:val="34"/>
          <w:lang w:val="en-GB"/>
        </w:rPr>
      </w:pPr>
    </w:p>
    <w:p w:rsidR="00985BB3" w:rsidRDefault="00985BB3" w:rsidP="00985BB3">
      <w:pPr>
        <w:bidi w:val="0"/>
        <w:spacing w:before="240" w:after="100" w:afterAutospacing="1" w:line="288" w:lineRule="auto"/>
        <w:rPr>
          <w:sz w:val="34"/>
          <w:szCs w:val="34"/>
          <w:lang w:val="en-GB"/>
        </w:rPr>
      </w:pPr>
    </w:p>
    <w:p w:rsidR="00985BB3" w:rsidRDefault="00985BB3" w:rsidP="00985BB3">
      <w:pPr>
        <w:bidi w:val="0"/>
        <w:spacing w:before="240" w:after="100" w:afterAutospacing="1" w:line="288" w:lineRule="auto"/>
        <w:rPr>
          <w:sz w:val="34"/>
          <w:szCs w:val="34"/>
          <w:lang w:val="en-GB"/>
        </w:rPr>
      </w:pPr>
    </w:p>
    <w:p w:rsidR="00985BB3" w:rsidRDefault="00985BB3" w:rsidP="00985BB3">
      <w:pPr>
        <w:bidi w:val="0"/>
        <w:spacing w:before="240" w:after="100" w:afterAutospacing="1" w:line="288" w:lineRule="auto"/>
        <w:rPr>
          <w:sz w:val="34"/>
          <w:szCs w:val="34"/>
          <w:lang w:val="en-GB"/>
        </w:rPr>
      </w:pPr>
    </w:p>
    <w:p w:rsidR="00985BB3" w:rsidRPr="002908B6" w:rsidRDefault="00985BB3" w:rsidP="00985BB3">
      <w:pPr>
        <w:bidi w:val="0"/>
        <w:spacing w:before="240" w:after="100" w:afterAutospacing="1" w:line="288" w:lineRule="auto"/>
        <w:rPr>
          <w:sz w:val="34"/>
          <w:szCs w:val="34"/>
          <w:lang w:val="en-GB"/>
        </w:rPr>
      </w:pPr>
    </w:p>
    <w:p w:rsidR="00C973DA" w:rsidRPr="00C973DA" w:rsidRDefault="00C973DA" w:rsidP="00C973DA">
      <w:pPr>
        <w:bidi w:val="0"/>
        <w:spacing w:before="120"/>
        <w:jc w:val="lowKashida"/>
        <w:rPr>
          <w:sz w:val="34"/>
          <w:szCs w:val="34"/>
        </w:rPr>
      </w:pPr>
      <w:r w:rsidRPr="00C973DA">
        <w:rPr>
          <w:b/>
          <w:sz w:val="34"/>
          <w:szCs w:val="34"/>
          <w:u w:val="single"/>
        </w:rPr>
        <w:t>Sample size:</w:t>
      </w:r>
    </w:p>
    <w:p w:rsidR="00C973DA" w:rsidRPr="00C973DA" w:rsidRDefault="00C973DA" w:rsidP="00C973DA">
      <w:pPr>
        <w:bidi w:val="0"/>
        <w:spacing w:before="120"/>
        <w:jc w:val="lowKashida"/>
        <w:rPr>
          <w:sz w:val="34"/>
          <w:szCs w:val="34"/>
        </w:rPr>
      </w:pPr>
      <w:r w:rsidRPr="00C973DA">
        <w:rPr>
          <w:sz w:val="34"/>
          <w:szCs w:val="34"/>
        </w:rPr>
        <w:t xml:space="preserve">The sample size is calculated from the following equation: </w:t>
      </w:r>
      <w:r w:rsidR="00252EA3">
        <w:rPr>
          <w:sz w:val="34"/>
          <w:szCs w:val="34"/>
        </w:rPr>
        <w:t xml:space="preserve"> </w:t>
      </w:r>
    </w:p>
    <w:p w:rsidR="00252EA3" w:rsidRDefault="00252EA3" w:rsidP="00C973DA">
      <w:pPr>
        <w:bidi w:val="0"/>
        <w:spacing w:before="120"/>
        <w:jc w:val="lowKashida"/>
        <w:rPr>
          <w:sz w:val="34"/>
          <w:szCs w:val="34"/>
        </w:rPr>
      </w:pPr>
      <w:r>
        <w:rPr>
          <w:sz w:val="34"/>
          <w:szCs w:val="34"/>
        </w:rPr>
        <w:t xml:space="preserve">                                                    </w:t>
      </w:r>
    </w:p>
    <w:p w:rsidR="00C973DA" w:rsidRPr="00C973DA" w:rsidRDefault="00252EA3" w:rsidP="00252EA3">
      <w:pPr>
        <w:bidi w:val="0"/>
        <w:spacing w:before="120"/>
        <w:jc w:val="lowKashida"/>
        <w:rPr>
          <w:sz w:val="34"/>
          <w:szCs w:val="34"/>
        </w:rPr>
      </w:pPr>
      <w:r>
        <w:rPr>
          <w:sz w:val="34"/>
          <w:szCs w:val="34"/>
        </w:rPr>
        <w:t xml:space="preserve">                                                    </w:t>
      </w:r>
      <w:r w:rsidR="00FF1D32" w:rsidRPr="00C973DA">
        <w:rPr>
          <w:noProof/>
          <w:sz w:val="34"/>
          <w:szCs w:val="3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9pt;height:45.05pt" equationxml="&lt;?xml version=&quot;1.0&quot; encoding=&quot;UTF-8&quot; standalone=&quot;yes&quot;?&gt;&#13;&#10;&lt;?mso-application progid=&quot;Word.Document&quot;?&gt;&#13;&#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100&quot;/&gt;&lt;w:doNotEmbedSystemFonts/&gt;&lt;w:stylePaneFormatFilter w:val=&quot;3F01&quot;/&gt;&lt;w:defaultTabStop w:val=&quot;720&quot;/&gt;&lt;w:doNotShadeFormData/&gt;&lt;w:characterSpacingControl w:val=&quot;DontCompress&quot;/&gt;&lt;w:optimizeForBrowser/&gt;&lt;w:targetScreenSz w:val=&quot;800x600&quot;/&gt;&lt;w:validateAgainstSchema w:val=&quot;off&quot;/&gt;&lt;w:saveInvalidXML w:val=&quot;off&quot;/&gt;&lt;w:ignoreMixedContent w:val=&quot;off&quot;/&gt;&lt;w:alwaysShowPlaceholderText w:val=&quot;off&quot;/&gt;&lt;w:doNotUnderlineInvalidXML/&gt;&lt;w:compat&gt;&lt;w:breakWrappedTables/&gt;&lt;w:snapToGridInCell/&gt;&lt;w:applyBreakingRules/&gt;&lt;w:wrapTextWithPunct/&gt;&lt;w:useAsianBreakRules/&gt;&lt;w:useWord2002TableStyleRules/&gt;&lt;/w:compat&gt;&lt;wsp:rsids&gt;&lt;wsp:rsidRoot wsp:val=&quot;00172A27&quot;/&gt;&lt;wsp:rsid wsp:val=&quot;0001098F&quot;/&gt;&lt;wsp:rsid wsp:val=&quot;00040864&quot;/&gt;&lt;wsp:rsid wsp:val=&quot;00071C2A&quot;/&gt;&lt;wsp:rsid wsp:val=&quot;0007564F&quot;/&gt;&lt;wsp:rsid wsp:val=&quot;0008522A&quot;/&gt;&lt;wsp:rsid wsp:val=&quot;000938A8&quot;/&gt;&lt;wsp:rsid wsp:val=&quot;00096ABD&quot;/&gt;&lt;wsp:rsid wsp:val=&quot;000D0E56&quot;/&gt;&lt;wsp:rsid wsp:val=&quot;000E24CC&quot;/&gt;&lt;wsp:rsid wsp:val=&quot;000E330B&quot;/&gt;&lt;wsp:rsid wsp:val=&quot;000F3D3E&quot;/&gt;&lt;wsp:rsid wsp:val=&quot;001128DF&quot;/&gt;&lt;wsp:rsid wsp:val=&quot;001202A1&quot;/&gt;&lt;wsp:rsid wsp:val=&quot;00140C33&quot;/&gt;&lt;wsp:rsid wsp:val=&quot;001578C5&quot;/&gt;&lt;wsp:rsid wsp:val=&quot;0017350B&quot;/&gt;&lt;wsp:rsid wsp:val=&quot;00187D0A&quot;/&gt;&lt;wsp:rsid wsp:val=&quot;0019322C&quot;/&gt;&lt;wsp:rsid wsp:val=&quot;001B6947&quot;/&gt;&lt;wsp:rsid wsp:val=&quot;0020585A&quot;/&gt;&lt;wsp:rsid wsp:val=&quot;002070EF&quot;/&gt;&lt;wsp:rsid wsp:val=&quot;002242E1&quot;/&gt;&lt;wsp:rsid wsp:val=&quot;002320CF&quot;/&gt;&lt;wsp:rsid wsp:val=&quot;0024248D&quot;/&gt;&lt;wsp:rsid wsp:val=&quot;002624D8&quot;/&gt;&lt;wsp:rsid wsp:val=&quot;00283420&quot;/&gt;&lt;wsp:rsid wsp:val=&quot;002908B6&quot;/&gt;&lt;wsp:rsid wsp:val=&quot;00295139&quot;/&gt;&lt;wsp:rsid wsp:val=&quot;00296C0D&quot;/&gt;&lt;wsp:rsid wsp:val=&quot;003005E1&quot;/&gt;&lt;wsp:rsid wsp:val=&quot;00314BE7&quot;/&gt;&lt;wsp:rsid wsp:val=&quot;00327F03&quot;/&gt;&lt;wsp:rsid wsp:val=&quot;0034278D&quot;/&gt;&lt;wsp:rsid wsp:val=&quot;00351344&quot;/&gt;&lt;wsp:rsid wsp:val=&quot;00352CF9&quot;/&gt;&lt;wsp:rsid wsp:val=&quot;00355A77&quot;/&gt;&lt;wsp:rsid wsp:val=&quot;003724D5&quot;/&gt;&lt;wsp:rsid wsp:val=&quot;00397338&quot;/&gt;&lt;wsp:rsid wsp:val=&quot;003A4421&quot;/&gt;&lt;wsp:rsid wsp:val=&quot;003B0D17&quot;/&gt;&lt;wsp:rsid wsp:val=&quot;003B2449&quot;/&gt;&lt;wsp:rsid wsp:val=&quot;003C2616&quot;/&gt;&lt;wsp:rsid wsp:val=&quot;003C6E0F&quot;/&gt;&lt;wsp:rsid wsp:val=&quot;003E63CD&quot;/&gt;&lt;wsp:rsid wsp:val=&quot;003F0925&quot;/&gt;&lt;wsp:rsid wsp:val=&quot;00415FB9&quot;/&gt;&lt;wsp:rsid wsp:val=&quot;004267E9&quot;/&gt;&lt;wsp:rsid wsp:val=&quot;004775A9&quot;/&gt;&lt;wsp:rsid wsp:val=&quot;0048500C&quot;/&gt;&lt;wsp:rsid wsp:val=&quot;004D6643&quot;/&gt;&lt;wsp:rsid wsp:val=&quot;004F769C&quot;/&gt;&lt;wsp:rsid wsp:val=&quot;0051360D&quot;/&gt;&lt;wsp:rsid wsp:val=&quot;00520B87&quot;/&gt;&lt;wsp:rsid wsp:val=&quot;00524496&quot;/&gt;&lt;wsp:rsid wsp:val=&quot;00524641&quot;/&gt;&lt;wsp:rsid wsp:val=&quot;00532A4B&quot;/&gt;&lt;wsp:rsid wsp:val=&quot;00533360&quot;/&gt;&lt;wsp:rsid wsp:val=&quot;0054402A&quot;/&gt;&lt;wsp:rsid wsp:val=&quot;00553A9D&quot;/&gt;&lt;wsp:rsid wsp:val=&quot;00555869&quot;/&gt;&lt;wsp:rsid wsp:val=&quot;00576E58&quot;/&gt;&lt;wsp:rsid wsp:val=&quot;00582825&quot;/&gt;&lt;wsp:rsid wsp:val=&quot;005A0630&quot;/&gt;&lt;wsp:rsid wsp:val=&quot;005A2EC9&quot;/&gt;&lt;wsp:rsid wsp:val=&quot;005A64CC&quot;/&gt;&lt;wsp:rsid wsp:val=&quot;005B391D&quot;/&gt;&lt;wsp:rsid wsp:val=&quot;005C5466&quot;/&gt;&lt;wsp:rsid wsp:val=&quot;005C5963&quot;/&gt;&lt;wsp:rsid wsp:val=&quot;00606F3A&quot;/&gt;&lt;wsp:rsid wsp:val=&quot;00621E3D&quot;/&gt;&lt;wsp:rsid wsp:val=&quot;006237FE&quot;/&gt;&lt;wsp:rsid wsp:val=&quot;006335E2&quot;/&gt;&lt;wsp:rsid wsp:val=&quot;00636645&quot;/&gt;&lt;wsp:rsid wsp:val=&quot;00637B07&quot;/&gt;&lt;wsp:rsid wsp:val=&quot;00666477&quot;/&gt;&lt;wsp:rsid wsp:val=&quot;00683D17&quot;/&gt;&lt;wsp:rsid wsp:val=&quot;006914B8&quot;/&gt;&lt;wsp:rsid wsp:val=&quot;006969B4&quot;/&gt;&lt;wsp:rsid wsp:val=&quot;006B6C0E&quot;/&gt;&lt;wsp:rsid wsp:val=&quot;006B7F34&quot;/&gt;&lt;wsp:rsid wsp:val=&quot;006D254A&quot;/&gt;&lt;wsp:rsid wsp:val=&quot;006E27CB&quot;/&gt;&lt;wsp:rsid wsp:val=&quot;006E5FAE&quot;/&gt;&lt;wsp:rsid wsp:val=&quot;00714230&quot;/&gt;&lt;wsp:rsid wsp:val=&quot;00717372&quot;/&gt;&lt;wsp:rsid wsp:val=&quot;00721DB4&quot;/&gt;&lt;wsp:rsid wsp:val=&quot;00732F06&quot;/&gt;&lt;wsp:rsid wsp:val=&quot;00743070&quot;/&gt;&lt;wsp:rsid wsp:val=&quot;00743DD2&quot;/&gt;&lt;wsp:rsid wsp:val=&quot;00762194&quot;/&gt;&lt;wsp:rsid wsp:val=&quot;00766044&quot;/&gt;&lt;wsp:rsid wsp:val=&quot;007A0B31&quot;/&gt;&lt;wsp:rsid wsp:val=&quot;007A2C16&quot;/&gt;&lt;wsp:rsid wsp:val=&quot;007F1214&quot;/&gt;&lt;wsp:rsid wsp:val=&quot;007F7222&quot;/&gt;&lt;wsp:rsid wsp:val=&quot;008004FA&quot;/&gt;&lt;wsp:rsid wsp:val=&quot;0080416C&quot;/&gt;&lt;wsp:rsid wsp:val=&quot;00804E1D&quot;/&gt;&lt;wsp:rsid wsp:val=&quot;00810B1C&quot;/&gt;&lt;wsp:rsid wsp:val=&quot;00812DA6&quot;/&gt;&lt;wsp:rsid wsp:val=&quot;0084703F&quot;/&gt;&lt;wsp:rsid wsp:val=&quot;00863339&quot;/&gt;&lt;wsp:rsid wsp:val=&quot;00872114&quot;/&gt;&lt;wsp:rsid wsp:val=&quot;00884CD0&quot;/&gt;&lt;wsp:rsid wsp:val=&quot;00897ADE&quot;/&gt;&lt;wsp:rsid wsp:val=&quot;008B52F5&quot;/&gt;&lt;wsp:rsid wsp:val=&quot;008D67F6&quot;/&gt;&lt;wsp:rsid wsp:val=&quot;009068F9&quot;/&gt;&lt;wsp:rsid wsp:val=&quot;009147C4&quot;/&gt;&lt;wsp:rsid wsp:val=&quot;0091525F&quot;/&gt;&lt;wsp:rsid wsp:val=&quot;00930FC1&quot;/&gt;&lt;wsp:rsid wsp:val=&quot;00932C90&quot;/&gt;&lt;wsp:rsid wsp:val=&quot;00937AE0&quot;/&gt;&lt;wsp:rsid wsp:val=&quot;0094675C&quot;/&gt;&lt;wsp:rsid wsp:val=&quot;00952D14&quot;/&gt;&lt;wsp:rsid wsp:val=&quot;00955750&quot;/&gt;&lt;wsp:rsid wsp:val=&quot;00971D7C&quot;/&gt;&lt;wsp:rsid wsp:val=&quot;009A1192&quot;/&gt;&lt;wsp:rsid wsp:val=&quot;009E1D16&quot;/&gt;&lt;wsp:rsid wsp:val=&quot;009E566E&quot;/&gt;&lt;wsp:rsid wsp:val=&quot;009E6B87&quot;/&gt;&lt;wsp:rsid wsp:val=&quot;00A017E4&quot;/&gt;&lt;wsp:rsid wsp:val=&quot;00A0706D&quot;/&gt;&lt;wsp:rsid wsp:val=&quot;00A454BD&quot;/&gt;&lt;wsp:rsid wsp:val=&quot;00A671F5&quot;/&gt;&lt;wsp:rsid wsp:val=&quot;00A96FD4&quot;/&gt;&lt;wsp:rsid wsp:val=&quot;00A97F36&quot;/&gt;&lt;wsp:rsid wsp:val=&quot;00AC2D6D&quot;/&gt;&lt;wsp:rsid wsp:val=&quot;00AC7323&quot;/&gt;&lt;wsp:rsid wsp:val=&quot;00AD1154&quot;/&gt;&lt;wsp:rsid wsp:val=&quot;00AD1A10&quot;/&gt;&lt;wsp:rsid wsp:val=&quot;00AD4840&quot;/&gt;&lt;wsp:rsid wsp:val=&quot;00B0114E&quot;/&gt;&lt;wsp:rsid wsp:val=&quot;00B0170A&quot;/&gt;&lt;wsp:rsid wsp:val=&quot;00B061FE&quot;/&gt;&lt;wsp:rsid wsp:val=&quot;00B27D8F&quot;/&gt;&lt;wsp:rsid wsp:val=&quot;00B4237C&quot;/&gt;&lt;wsp:rsid wsp:val=&quot;00B76F65&quot;/&gt;&lt;wsp:rsid wsp:val=&quot;00B84A51&quot;/&gt;&lt;wsp:rsid wsp:val=&quot;00B85A62&quot;/&gt;&lt;wsp:rsid wsp:val=&quot;00B90057&quot;/&gt;&lt;wsp:rsid wsp:val=&quot;00BA25B5&quot;/&gt;&lt;wsp:rsid wsp:val=&quot;00BA4015&quot;/&gt;&lt;wsp:rsid wsp:val=&quot;00BC0A85&quot;/&gt;&lt;wsp:rsid wsp:val=&quot;00BF29D8&quot;/&gt;&lt;wsp:rsid wsp:val=&quot;00C05B47&quot;/&gt;&lt;wsp:rsid wsp:val=&quot;00C11A54&quot;/&gt;&lt;wsp:rsid wsp:val=&quot;00C15899&quot;/&gt;&lt;wsp:rsid wsp:val=&quot;00C224FE&quot;/&gt;&lt;wsp:rsid wsp:val=&quot;00C77D1E&quot;/&gt;&lt;wsp:rsid wsp:val=&quot;00C81C19&quot;/&gt;&lt;wsp:rsid wsp:val=&quot;00CA40FC&quot;/&gt;&lt;wsp:rsid wsp:val=&quot;00CC1803&quot;/&gt;&lt;wsp:rsid wsp:val=&quot;00CD0261&quot;/&gt;&lt;wsp:rsid wsp:val=&quot;00CE0286&quot;/&gt;&lt;wsp:rsid wsp:val=&quot;00CE1288&quot;/&gt;&lt;wsp:rsid wsp:val=&quot;00CE2BDF&quot;/&gt;&lt;wsp:rsid wsp:val=&quot;00CE679C&quot;/&gt;&lt;wsp:rsid wsp:val=&quot;00CF054A&quot;/&gt;&lt;wsp:rsid wsp:val=&quot;00D15C29&quot;/&gt;&lt;wsp:rsid wsp:val=&quot;00D269A5&quot;/&gt;&lt;wsp:rsid wsp:val=&quot;00D26F70&quot;/&gt;&lt;wsp:rsid wsp:val=&quot;00D30E69&quot;/&gt;&lt;wsp:rsid wsp:val=&quot;00D42D1E&quot;/&gt;&lt;wsp:rsid wsp:val=&quot;00D71247&quot;/&gt;&lt;wsp:rsid wsp:val=&quot;00D7507E&quot;/&gt;&lt;wsp:rsid wsp:val=&quot;00D87FA6&quot;/&gt;&lt;wsp:rsid wsp:val=&quot;00D9713D&quot;/&gt;&lt;wsp:rsid wsp:val=&quot;00DA7CA8&quot;/&gt;&lt;wsp:rsid wsp:val=&quot;00DD1C74&quot;/&gt;&lt;wsp:rsid wsp:val=&quot;00E022E0&quot;/&gt;&lt;wsp:rsid wsp:val=&quot;00E0789B&quot;/&gt;&lt;wsp:rsid wsp:val=&quot;00E133BC&quot;/&gt;&lt;wsp:rsid wsp:val=&quot;00E42B65&quot;/&gt;&lt;wsp:rsid wsp:val=&quot;00E44A58&quot;/&gt;&lt;wsp:rsid wsp:val=&quot;00E910DD&quot;/&gt;&lt;wsp:rsid wsp:val=&quot;00EB488B&quot;/&gt;&lt;wsp:rsid wsp:val=&quot;00EC1A84&quot;/&gt;&lt;wsp:rsid wsp:val=&quot;00EE09F1&quot;/&gt;&lt;wsp:rsid wsp:val=&quot;00F0716A&quot;/&gt;&lt;wsp:rsid wsp:val=&quot;00F25876&quot;/&gt;&lt;wsp:rsid wsp:val=&quot;00F35E9B&quot;/&gt;&lt;wsp:rsid wsp:val=&quot;00F41F61&quot;/&gt;&lt;wsp:rsid wsp:val=&quot;00F57B6E&quot;/&gt;&lt;wsp:rsid wsp:val=&quot;00F6359D&quot;/&gt;&lt;wsp:rsid wsp:val=&quot;00FA0E40&quot;/&gt;&lt;wsp:rsid wsp:val=&quot;00FD201E&quot;/&gt;&lt;wsp:rsid wsp:val=&quot;00FE40D5&quot;/&gt;&lt;/wsp:rsids&gt;&lt;/w:docPr&gt;&lt;w:body&gt;&lt;wx:sect&gt;&lt;w:p wsp:rsidR=&quot;00000000&quot; wsp:rsidRPr=&quot;008D67F6&quot; wsp:rsidRDefault=&quot;008D67F6&quot; wsp:rsidP=&quot;008D67F6&quot;&gt;&lt;m:oMathPara&gt;&lt;m:oMath&gt;&lt;m:sSub&gt;&lt;m:sSubPr&gt;&lt;m:ctrlPr&gt;&lt;w:rPr&gt;&lt;w:rFonts w:ascii=&quot;Cambria Math&quot; w:h-ansi=&quot;Times New Roman&quot; w:cs=&quot;Times New Roman&quot;/&gt;&lt;wx:font wx:val=&quot;Cambria Math&quot;/&gt;&lt;w:i/&gt;&lt;w:sz w:val=&quot;28&quot;/&gt;&lt;w:sz-cs w:val=&quot;28&quot;/&gt;&lt;/w:rPr&gt;&lt;/m:ctrlPr&gt;&lt;/m:sSubPr&gt;&lt;m:e&gt;&lt;m:r&gt;&lt;w:rPr&gt;&lt;w:rFonts w:ascii=&quot;Cambria Math&quot; w:h-ansi=&quot;Cambria Math&quot; w:cs=&quot;Times New Roman&quot;/&gt;&lt;wx:font wx:val=&quot;Cambria Math&quot;/&gt;&lt;w:i/&gt;&lt;w:sz w:val=&quot;28&quot;/&gt;&lt;w:sz-cs w:val=&quot;28&quot;/&gt;&lt;/w:rPr&gt;&lt;m:t&gt;n&lt;/m:t&gt;&lt;/m:r&gt;&lt;/m:e&gt;&lt;m:sub&gt;&lt;m:r&gt;&lt;w:rPr&gt;&lt;w:rFonts w:ascii=&quot;Cambria Math&quot; w:h-ansi=&quot;Times New Roman&quot; w:cs=&quot;Times New Roman&quot;/&gt;&lt;wx:font wx:val=&quot;Cambria Math&quot;/&gt;&lt;w:i/&gt;&lt;w:sz w:val=&quot;28&quot;/&gt;&lt;w:sz-cs w:val=&quot;28&quot;/&gt;&lt;/w:rPr&gt;&lt;m:t&gt;0 &lt;/m:t&gt;&lt;/m:r&gt;&lt;/m:sub&gt;&lt;/m:sSub&gt;&lt;m:r&gt;&lt;w:rPr&gt;&lt;w:rFonts w:ascii=&quot;Cambria Math&quot; w:h-ansi=&quot;Times New Roman&quot; w:cs=&quot;Times New Roman&quot;/&gt;&lt;wx:font wx:val=&quot;Cambria Math&quot;/&gt;&lt;w:i/&gt;&lt;w:sz w:val=&quot;28&quot;/&gt;&lt;w:sz-cs w:val=&quot;28&quot;/&gt;&lt;/w:rPr&gt;&lt;m:t&gt;= &lt;/m:t&gt;&lt;/m:r&gt;&lt;m:f&gt;&lt;m:fPr&gt;&lt;m:ctrlPr&gt;&lt;w:rPr&gt;&lt;w:rFonts w:ascii=&quot;Cambria Math&quot; w:h-ansi=&quot;Times New Roman&quot; w:cs=&quot;Times New Roman&quot;/&gt;&lt;wx:font wx:val=&quot;Cambria Math&quot;/&gt;&lt;w:i/&gt;&lt;w:sz w:val=&quot;28&quot;/&gt;&lt;w:sz-cs w:val=&quot;28&quot;/&gt;&lt;/w:rPr&gt;&lt;/m:ctrlPr&gt;&lt;/m:fPr&gt;&lt;m:num&gt;&lt;m:sSup&gt;&lt;m:sSupPr&gt;&lt;m:ctrlPr&gt;&lt;w:rPr&gt;&lt;w:rFonts w:ascii=&quot;Cambria Math&quot; w:h-ansi=&quot;Times New Roman&quot; w:cs=&quot;Times New Roman&quot;/&gt;&lt;wx:font wx:val=&quot;Cambria Math&quot;/&gt;&lt;w:i/&gt;&lt;w:sz w:val=&quot;28&quot;/&gt;&lt;w:sz-cs w:val=&quot;28&quot;/&gt;&lt;/w:rPr&gt;&lt;/m:ctrlPr&gt;&lt;/m:sSupPr&gt;&lt;m:e&gt;&lt;m:r&gt;&lt;w:rPr&gt;&lt;w:rFonts w:ascii=&quot;Cambria Math&quot; w:h-ansi=&quot;Cambria Math&quot; w:cs=&quot;Times New Roman&quot;/&gt;&lt;wx:font wx:val=&quot;Cambria Math&quot;/&gt;&lt;w:i/&gt;&lt;w:sz w:val=&quot;28&quot;/&gt;&lt;w:sz-cs w:val=&quot;28&quot;/&gt;&lt;/w:rPr&gt;&lt;m:t&gt;Z&lt;/m:t&gt;&lt;/m:r&gt;&lt;/m:e&gt;&lt;m:sup&gt;&lt;m:r&gt;&lt;w:rPr&gt;&lt;w:rFonts w:ascii=&quot;Cambria Math&quot; w:h-ansi=&quot;Times New Roman&quot; w:cs=&quot;Times New Roman&quot;/&gt;&lt;wx:font wx:val=&quot;Cambria Math&quot;/&gt;&lt;w:i/&gt;&lt;w:sz w:val=&quot;28&quot;/&gt;&lt;w:sz-cs w:val=&quot;28&quot;/&gt;&lt;/w:rPr&gt;&lt;m:t&gt;2&lt;/m:t&gt;&lt;/m:r&gt;&lt;/m:sup&gt;&lt;/m:sSup&gt;&lt;m:r&gt;&lt;w:rPr&gt;&lt;w:rFonts w:ascii=&quot;Cambria Math&quot; w:h-ansi=&quot;Cambria Math&quot; w:cs=&quot;Times New Roman&quot;/&gt;&lt;wx:font wx:val=&quot;Cambria Math&quot;/&gt;&lt;w:i/&gt;&lt;w:sz w:val=&quot;28&quot;/&gt;&lt;w:sz-cs w:val=&quot;28&quot;/&gt;&lt;/w:rPr&gt;&lt;m:t&gt;pq&lt;/m:t&gt;&lt;/m:r&gt;&lt;/m:num&gt;&lt;m:den&gt;&lt;m:sSup&gt;&lt;m:sSupPr&gt;&lt;m:ctrlPr&gt;&lt;w:rPr&gt;&lt;w:rFonts w:ascii=&quot;Cambria Math&quot; w:h-ansi=&quot;Times New Roman&quot; w:cs=&quot;Times New Roman&quot;/&gt;&lt;wx:font wx:val=&quot;Cambria Math&quot;/&gt;&lt;w:i/&gt;&lt;w:sz w:val=&quot;28&quot;/&gt;&lt;w:sz-cs w:val=&quot;28&quot;/&gt;&lt;/w:rPr&gt;&lt;/m:ctrlPr&gt;&lt;/m:sSupPr&gt;&lt;m:e&gt;&lt;m:r&gt;&lt;w:rPr&gt;&lt;w:rFonts w:ascii=&quot;Cambria Math&quot; w:h-ansi=&quot;Cambria Math&quot; w:cs=&quot;Times New Roman&quot;/&gt;&lt;wx:font wx:val=&quot;Cambria Math&quot;/&gt;&lt;w:i/&gt;&lt;w:sz w:val=&quot;28&quot;/&gt;&lt;w:sz-cs w:val=&quot;28&quot;/&gt;&lt;/w:rPr&gt;&lt;m:t&gt;e&lt;/m:t&gt;&lt;/m:r&gt;&lt;/m:e&gt;&lt;m:sup&gt;&lt;m:r&gt;&lt;w:rPr&gt;&lt;w:rFonts w:ascii=&quot;Cambria Math&quot; w:h-ansi=&quot;Times New Roman&quot; w:cs=&quot;Times New Roman&quot;/&gt;&lt;wx:font wx:val=&quot;Cambria Math&quot;/&gt;&lt;w:i/&gt;&lt;w:sz w:val=&quot;28&quot;/&gt;&lt;w:sz-cs w:val=&quot;28&quot;/&gt;&lt;/w:rPr&gt;&lt;m:t&gt;2&lt;/m:t&gt;&lt;/m:r&gt;&lt;/m:sup&gt;&lt;/m:sSup&gt;&lt;/m:den&gt;&lt;/m:f&gt;&lt;/m:oMath&gt;&lt;/m:oMathPara&gt;&lt;/w:p&gt;&lt;w:sectPr wsp:rsidR=&quot;00000000&quot; wsp:rsidRPr=&quot;008D67F6&quot;&gt;&lt;w:pgSz w:w=&quot;12240&quot; w:h=&quot;15840&quot;/&gt;&lt;w:pgMar w:top=&quot;1440&quot; w:right=&quot;1440&quot; w:bottom=&quot;1440&quot; w:left=&quot;1440&quot; w:header=&quot;720&quot; w:footer=&quot;720&quot; w:gutter=&quot;0&quot;/&gt;&lt;w:cols w:space=&quot;720&quot;/&gt;&lt;/w:sectPr&gt;&lt;/wx:sect&gt;&lt;/w:body&gt;&lt;/w:wordDocument&gt;">
            <v:imagedata r:id="rId8" o:title="" chromakey="white"/>
          </v:shape>
        </w:pict>
      </w:r>
    </w:p>
    <w:p w:rsidR="00C973DA" w:rsidRPr="00C973DA" w:rsidRDefault="00C973DA" w:rsidP="00C973DA">
      <w:pPr>
        <w:bidi w:val="0"/>
        <w:spacing w:before="120"/>
        <w:jc w:val="lowKashida"/>
        <w:rPr>
          <w:sz w:val="34"/>
          <w:szCs w:val="34"/>
        </w:rPr>
      </w:pPr>
    </w:p>
    <w:p w:rsidR="00C973DA" w:rsidRPr="00C973DA" w:rsidRDefault="00C973DA" w:rsidP="00C973DA">
      <w:pPr>
        <w:bidi w:val="0"/>
        <w:spacing w:before="120"/>
        <w:jc w:val="lowKashida"/>
        <w:rPr>
          <w:i/>
          <w:iCs/>
          <w:sz w:val="34"/>
          <w:szCs w:val="34"/>
        </w:rPr>
      </w:pPr>
      <w:r w:rsidRPr="00C973DA">
        <w:rPr>
          <w:sz w:val="34"/>
          <w:szCs w:val="34"/>
        </w:rPr>
        <w:lastRenderedPageBreak/>
        <w:t xml:space="preserve">Where: </w:t>
      </w:r>
    </w:p>
    <w:p w:rsidR="00C973DA" w:rsidRPr="00C973DA" w:rsidRDefault="00C973DA" w:rsidP="00C973DA">
      <w:pPr>
        <w:bidi w:val="0"/>
        <w:spacing w:before="120"/>
        <w:jc w:val="lowKashida"/>
        <w:rPr>
          <w:sz w:val="34"/>
          <w:szCs w:val="34"/>
        </w:rPr>
      </w:pPr>
      <w:r w:rsidRPr="00C973DA">
        <w:rPr>
          <w:i/>
          <w:iCs/>
          <w:sz w:val="34"/>
          <w:szCs w:val="34"/>
        </w:rPr>
        <w:t xml:space="preserve">n </w:t>
      </w:r>
      <w:r w:rsidRPr="00C973DA">
        <w:rPr>
          <w:sz w:val="34"/>
          <w:szCs w:val="34"/>
        </w:rPr>
        <w:t xml:space="preserve">= sample size for the single study group </w:t>
      </w:r>
    </w:p>
    <w:p w:rsidR="00C973DA" w:rsidRPr="00C973DA" w:rsidRDefault="00C973DA" w:rsidP="00C973DA">
      <w:pPr>
        <w:bidi w:val="0"/>
        <w:spacing w:before="120"/>
        <w:jc w:val="lowKashida"/>
        <w:rPr>
          <w:sz w:val="34"/>
          <w:szCs w:val="34"/>
          <w:lang w:val="en-CA"/>
        </w:rPr>
      </w:pPr>
      <w:r w:rsidRPr="00C973DA">
        <w:rPr>
          <w:sz w:val="34"/>
          <w:szCs w:val="34"/>
        </w:rPr>
        <w:t>Z</w:t>
      </w:r>
      <w:r w:rsidRPr="00C973DA">
        <w:rPr>
          <w:bCs/>
          <w:sz w:val="34"/>
          <w:szCs w:val="34"/>
        </w:rPr>
        <w:t xml:space="preserve"> is the standard </w:t>
      </w:r>
      <w:r w:rsidRPr="00C973DA">
        <w:rPr>
          <w:sz w:val="34"/>
          <w:szCs w:val="34"/>
        </w:rPr>
        <w:t xml:space="preserve">normal deviate corresponding to confidence level of 90% = 1.65   </w:t>
      </w:r>
    </w:p>
    <w:p w:rsidR="00C973DA" w:rsidRPr="00C973DA" w:rsidRDefault="00C973DA" w:rsidP="00C973DA">
      <w:pPr>
        <w:bidi w:val="0"/>
        <w:spacing w:before="120"/>
        <w:jc w:val="lowKashida"/>
        <w:rPr>
          <w:sz w:val="34"/>
          <w:szCs w:val="34"/>
        </w:rPr>
      </w:pPr>
      <w:r w:rsidRPr="00C973DA">
        <w:rPr>
          <w:sz w:val="34"/>
          <w:szCs w:val="34"/>
        </w:rPr>
        <w:t>e  is the desired level of precision (total width of confidence interval) (10%) = 0.1</w:t>
      </w:r>
    </w:p>
    <w:p w:rsidR="00C973DA" w:rsidRPr="00C973DA" w:rsidRDefault="00C973DA" w:rsidP="00C973DA">
      <w:pPr>
        <w:bidi w:val="0"/>
        <w:spacing w:before="120"/>
        <w:jc w:val="lowKashida"/>
        <w:rPr>
          <w:sz w:val="34"/>
          <w:szCs w:val="34"/>
        </w:rPr>
      </w:pPr>
      <w:r w:rsidRPr="00C973DA">
        <w:rPr>
          <w:sz w:val="34"/>
          <w:szCs w:val="34"/>
        </w:rPr>
        <w:t xml:space="preserve">     p  is the proportion of  Technical success, defined as restored patency with no stenosis greater than 30%, which was on 91.7% of the patients = 0.917</w:t>
      </w:r>
      <w:r w:rsidRPr="00C973DA">
        <w:rPr>
          <w:sz w:val="34"/>
          <w:szCs w:val="34"/>
          <w:vertAlign w:val="superscript"/>
        </w:rPr>
        <w:t>(12)</w:t>
      </w:r>
    </w:p>
    <w:p w:rsidR="00C973DA" w:rsidRPr="00C973DA" w:rsidRDefault="00C973DA" w:rsidP="00C973DA">
      <w:pPr>
        <w:bidi w:val="0"/>
        <w:spacing w:before="120"/>
        <w:jc w:val="lowKashida"/>
        <w:rPr>
          <w:sz w:val="34"/>
          <w:szCs w:val="34"/>
          <w:vertAlign w:val="superscript"/>
        </w:rPr>
      </w:pPr>
      <w:r w:rsidRPr="00C973DA">
        <w:rPr>
          <w:bCs/>
          <w:i/>
          <w:iCs/>
          <w:sz w:val="34"/>
          <w:szCs w:val="34"/>
        </w:rPr>
        <w:t xml:space="preserve">q </w:t>
      </w:r>
      <w:r w:rsidRPr="00C973DA">
        <w:rPr>
          <w:bCs/>
          <w:sz w:val="34"/>
          <w:szCs w:val="34"/>
        </w:rPr>
        <w:t>= 1-p =0.083</w:t>
      </w:r>
    </w:p>
    <w:p w:rsidR="00C973DA" w:rsidRPr="00C973DA" w:rsidRDefault="00C973DA" w:rsidP="00C973DA">
      <w:pPr>
        <w:bidi w:val="0"/>
        <w:spacing w:before="120"/>
        <w:jc w:val="lowKashida"/>
        <w:rPr>
          <w:bCs/>
          <w:sz w:val="34"/>
          <w:szCs w:val="34"/>
        </w:rPr>
      </w:pPr>
      <w:r w:rsidRPr="00C973DA">
        <w:rPr>
          <w:bCs/>
          <w:sz w:val="34"/>
          <w:szCs w:val="34"/>
        </w:rPr>
        <w:t xml:space="preserve">So, </w:t>
      </w:r>
      <w:r w:rsidRPr="00C973DA">
        <w:rPr>
          <w:bCs/>
          <w:i/>
          <w:iCs/>
          <w:sz w:val="34"/>
          <w:szCs w:val="34"/>
        </w:rPr>
        <w:t>n =</w:t>
      </w:r>
      <w:r w:rsidRPr="00C973DA">
        <w:rPr>
          <w:bCs/>
          <w:sz w:val="34"/>
          <w:szCs w:val="34"/>
        </w:rPr>
        <w:t>20.7</w:t>
      </w:r>
      <w:r w:rsidRPr="00C973DA">
        <w:rPr>
          <w:bCs/>
          <w:i/>
          <w:iCs/>
          <w:sz w:val="34"/>
          <w:szCs w:val="34"/>
        </w:rPr>
        <w:t xml:space="preserve"> </w:t>
      </w:r>
    </w:p>
    <w:p w:rsidR="00C973DA" w:rsidRPr="00C973DA" w:rsidRDefault="00C973DA" w:rsidP="00C973DA">
      <w:pPr>
        <w:bidi w:val="0"/>
        <w:spacing w:before="120"/>
        <w:jc w:val="lowKashida"/>
        <w:rPr>
          <w:sz w:val="34"/>
          <w:szCs w:val="34"/>
        </w:rPr>
      </w:pPr>
      <w:r w:rsidRPr="00C973DA">
        <w:rPr>
          <w:sz w:val="34"/>
          <w:szCs w:val="34"/>
        </w:rPr>
        <w:t xml:space="preserve">And expected drop out of 10% will be added So there should be about </w:t>
      </w:r>
      <w:r w:rsidRPr="00C973DA">
        <w:rPr>
          <w:b/>
          <w:bCs/>
          <w:sz w:val="34"/>
          <w:szCs w:val="34"/>
        </w:rPr>
        <w:t>20</w:t>
      </w:r>
      <w:r w:rsidRPr="00C973DA">
        <w:rPr>
          <w:sz w:val="34"/>
          <w:szCs w:val="34"/>
        </w:rPr>
        <w:t xml:space="preserve"> patients .</w:t>
      </w:r>
    </w:p>
    <w:p w:rsidR="00AD0303" w:rsidRDefault="00AD0303" w:rsidP="00AD0303">
      <w:pPr>
        <w:bidi w:val="0"/>
        <w:spacing w:before="120"/>
        <w:jc w:val="lowKashida"/>
        <w:rPr>
          <w:sz w:val="34"/>
          <w:szCs w:val="34"/>
        </w:rPr>
      </w:pPr>
    </w:p>
    <w:p w:rsidR="00AD0303" w:rsidRDefault="00AD0303" w:rsidP="00AD0303">
      <w:pPr>
        <w:bidi w:val="0"/>
        <w:spacing w:before="120"/>
        <w:jc w:val="lowKashida"/>
        <w:rPr>
          <w:sz w:val="34"/>
          <w:szCs w:val="34"/>
        </w:rPr>
      </w:pPr>
    </w:p>
    <w:p w:rsidR="00AD0303" w:rsidRDefault="00AD0303" w:rsidP="00AD0303">
      <w:pPr>
        <w:bidi w:val="0"/>
        <w:spacing w:before="120"/>
        <w:jc w:val="lowKashida"/>
        <w:rPr>
          <w:sz w:val="34"/>
          <w:szCs w:val="34"/>
        </w:rPr>
      </w:pPr>
    </w:p>
    <w:p w:rsidR="00AD0303" w:rsidRDefault="00C973DA" w:rsidP="00AD0303">
      <w:pPr>
        <w:bidi w:val="0"/>
        <w:spacing w:before="120"/>
        <w:jc w:val="lowKashida"/>
        <w:rPr>
          <w:sz w:val="34"/>
          <w:szCs w:val="34"/>
        </w:rPr>
      </w:pPr>
      <w:r w:rsidRPr="00C973DA">
        <w:rPr>
          <w:b/>
          <w:bCs/>
          <w:i/>
          <w:iCs/>
          <w:sz w:val="34"/>
          <w:szCs w:val="34"/>
          <w:u w:val="single"/>
        </w:rPr>
        <w:t>Financial covering:</w:t>
      </w:r>
    </w:p>
    <w:p w:rsidR="00C973DA" w:rsidRPr="00AD0303" w:rsidRDefault="00C973DA" w:rsidP="00AD0303">
      <w:pPr>
        <w:bidi w:val="0"/>
        <w:spacing w:before="120"/>
        <w:jc w:val="lowKashida"/>
        <w:rPr>
          <w:b/>
          <w:bCs/>
          <w:i/>
          <w:iCs/>
          <w:sz w:val="34"/>
          <w:szCs w:val="34"/>
          <w:u w:val="single"/>
        </w:rPr>
      </w:pPr>
      <w:r w:rsidRPr="00C973DA">
        <w:rPr>
          <w:sz w:val="34"/>
          <w:szCs w:val="34"/>
        </w:rPr>
        <w:t>Patients in this study or pay the cost of the laser catheter if not covered by insurance.</w:t>
      </w:r>
    </w:p>
    <w:p w:rsidR="00D44BC0" w:rsidRDefault="00D44BC0" w:rsidP="00D44BC0">
      <w:pPr>
        <w:bidi w:val="0"/>
        <w:spacing w:before="120"/>
        <w:jc w:val="lowKashida"/>
        <w:rPr>
          <w:sz w:val="34"/>
          <w:szCs w:val="34"/>
        </w:rPr>
      </w:pPr>
    </w:p>
    <w:p w:rsidR="00D44BC0" w:rsidRDefault="00D44BC0" w:rsidP="00D44BC0">
      <w:pPr>
        <w:bidi w:val="0"/>
        <w:spacing w:before="120"/>
        <w:jc w:val="lowKashida"/>
        <w:rPr>
          <w:sz w:val="34"/>
          <w:szCs w:val="34"/>
        </w:rPr>
      </w:pPr>
    </w:p>
    <w:p w:rsidR="00D44BC0" w:rsidRDefault="00D44BC0" w:rsidP="00D44BC0">
      <w:pPr>
        <w:bidi w:val="0"/>
        <w:spacing w:before="120"/>
        <w:jc w:val="lowKashida"/>
        <w:rPr>
          <w:sz w:val="34"/>
          <w:szCs w:val="34"/>
        </w:rPr>
      </w:pPr>
    </w:p>
    <w:p w:rsidR="00D44BC0" w:rsidRDefault="00D44BC0" w:rsidP="00D44BC0">
      <w:pPr>
        <w:bidi w:val="0"/>
        <w:spacing w:before="120"/>
        <w:jc w:val="lowKashida"/>
        <w:rPr>
          <w:sz w:val="34"/>
          <w:szCs w:val="34"/>
        </w:rPr>
      </w:pPr>
    </w:p>
    <w:p w:rsidR="00D44BC0" w:rsidRDefault="00D44BC0" w:rsidP="00D44BC0">
      <w:pPr>
        <w:bidi w:val="0"/>
        <w:spacing w:before="120"/>
        <w:jc w:val="lowKashida"/>
        <w:rPr>
          <w:sz w:val="34"/>
          <w:szCs w:val="34"/>
        </w:rPr>
      </w:pPr>
    </w:p>
    <w:p w:rsidR="00D44BC0" w:rsidRDefault="00D44BC0" w:rsidP="00D44BC0">
      <w:pPr>
        <w:bidi w:val="0"/>
        <w:spacing w:before="120"/>
        <w:jc w:val="lowKashida"/>
        <w:rPr>
          <w:sz w:val="34"/>
          <w:szCs w:val="34"/>
        </w:rPr>
      </w:pPr>
    </w:p>
    <w:p w:rsidR="00D44BC0" w:rsidRDefault="00D44BC0" w:rsidP="00D44BC0">
      <w:pPr>
        <w:bidi w:val="0"/>
        <w:spacing w:before="120"/>
        <w:jc w:val="lowKashida"/>
        <w:rPr>
          <w:sz w:val="34"/>
          <w:szCs w:val="34"/>
        </w:rPr>
      </w:pPr>
    </w:p>
    <w:p w:rsidR="00252EA3" w:rsidRPr="00252EA3" w:rsidRDefault="00252EA3" w:rsidP="00D44BC0">
      <w:pPr>
        <w:bidi w:val="0"/>
        <w:spacing w:before="120"/>
        <w:jc w:val="lowKashida"/>
        <w:rPr>
          <w:b/>
          <w:sz w:val="34"/>
          <w:szCs w:val="34"/>
          <w:u w:val="single"/>
        </w:rPr>
      </w:pPr>
      <w:r w:rsidRPr="00252EA3">
        <w:rPr>
          <w:b/>
          <w:sz w:val="34"/>
          <w:szCs w:val="34"/>
          <w:u w:val="single"/>
        </w:rPr>
        <w:t>Study methods:</w:t>
      </w:r>
    </w:p>
    <w:p w:rsidR="00252EA3" w:rsidRPr="00252EA3" w:rsidRDefault="00252EA3" w:rsidP="00252EA3">
      <w:pPr>
        <w:bidi w:val="0"/>
        <w:spacing w:before="120"/>
        <w:ind w:firstLine="709"/>
        <w:jc w:val="lowKashida"/>
        <w:rPr>
          <w:sz w:val="34"/>
          <w:szCs w:val="34"/>
        </w:rPr>
      </w:pPr>
      <w:r w:rsidRPr="00252EA3">
        <w:rPr>
          <w:sz w:val="34"/>
          <w:szCs w:val="34"/>
        </w:rPr>
        <w:t xml:space="preserve">        The following data will be obtained from all patients:</w:t>
      </w:r>
    </w:p>
    <w:p w:rsidR="00252EA3" w:rsidRPr="00252EA3" w:rsidRDefault="00252EA3" w:rsidP="00252EA3">
      <w:pPr>
        <w:bidi w:val="0"/>
        <w:spacing w:before="120"/>
        <w:jc w:val="lowKashida"/>
        <w:rPr>
          <w:sz w:val="34"/>
          <w:szCs w:val="34"/>
        </w:rPr>
      </w:pPr>
      <w:r w:rsidRPr="00252EA3">
        <w:rPr>
          <w:b/>
          <w:bCs/>
          <w:sz w:val="34"/>
          <w:szCs w:val="34"/>
        </w:rPr>
        <w:t xml:space="preserve"> A) </w:t>
      </w:r>
      <w:r w:rsidRPr="00252EA3">
        <w:rPr>
          <w:b/>
          <w:bCs/>
          <w:sz w:val="34"/>
          <w:szCs w:val="34"/>
          <w:u w:val="single"/>
        </w:rPr>
        <w:t xml:space="preserve">Demographic data: </w:t>
      </w:r>
    </w:p>
    <w:p w:rsidR="00252EA3" w:rsidRPr="00252EA3" w:rsidRDefault="00252EA3" w:rsidP="00252EA3">
      <w:pPr>
        <w:bidi w:val="0"/>
        <w:spacing w:before="120"/>
        <w:ind w:firstLine="709"/>
        <w:jc w:val="lowKashida"/>
        <w:rPr>
          <w:sz w:val="34"/>
          <w:szCs w:val="34"/>
        </w:rPr>
      </w:pPr>
      <w:r w:rsidRPr="00252EA3">
        <w:rPr>
          <w:sz w:val="34"/>
          <w:szCs w:val="34"/>
        </w:rPr>
        <w:t xml:space="preserve">         The patient’s name, age, sex, address, occupation and phone number.</w:t>
      </w:r>
    </w:p>
    <w:p w:rsidR="00252EA3" w:rsidRPr="00252EA3" w:rsidRDefault="00252EA3" w:rsidP="00252EA3">
      <w:pPr>
        <w:bidi w:val="0"/>
        <w:spacing w:before="120"/>
        <w:jc w:val="lowKashida"/>
        <w:rPr>
          <w:sz w:val="34"/>
          <w:szCs w:val="34"/>
          <w:u w:val="single"/>
        </w:rPr>
      </w:pPr>
      <w:r w:rsidRPr="00252EA3">
        <w:rPr>
          <w:b/>
          <w:sz w:val="34"/>
          <w:szCs w:val="34"/>
          <w:lang w:val="en-GB"/>
        </w:rPr>
        <w:lastRenderedPageBreak/>
        <w:t xml:space="preserve"> B)</w:t>
      </w:r>
      <w:r w:rsidRPr="00252EA3">
        <w:rPr>
          <w:b/>
          <w:sz w:val="34"/>
          <w:szCs w:val="34"/>
          <w:u w:val="single"/>
          <w:lang w:val="en-GB"/>
        </w:rPr>
        <w:t xml:space="preserve"> Clinical presentation:</w:t>
      </w:r>
      <w:r w:rsidRPr="00252EA3">
        <w:rPr>
          <w:sz w:val="34"/>
          <w:szCs w:val="34"/>
          <w:u w:val="single"/>
        </w:rPr>
        <w:t xml:space="preserve"> </w:t>
      </w:r>
    </w:p>
    <w:p w:rsidR="00252EA3" w:rsidRDefault="00252EA3" w:rsidP="00252EA3">
      <w:pPr>
        <w:bidi w:val="0"/>
        <w:spacing w:before="120"/>
        <w:ind w:firstLine="709"/>
        <w:jc w:val="lowKashida"/>
        <w:rPr>
          <w:sz w:val="34"/>
          <w:szCs w:val="34"/>
        </w:rPr>
      </w:pPr>
      <w:r w:rsidRPr="00252EA3">
        <w:rPr>
          <w:sz w:val="34"/>
          <w:szCs w:val="34"/>
        </w:rPr>
        <w:t xml:space="preserve">      -</w:t>
      </w:r>
      <w:r>
        <w:rPr>
          <w:sz w:val="34"/>
          <w:szCs w:val="34"/>
        </w:rPr>
        <w:t>patients presented with unilateral or bilateral leg ulcers due to multiple varicosities along the course of saphenous vein</w:t>
      </w:r>
    </w:p>
    <w:p w:rsidR="002F0964" w:rsidRDefault="002F0964" w:rsidP="002F0964">
      <w:pPr>
        <w:bidi w:val="0"/>
        <w:spacing w:before="120"/>
        <w:jc w:val="lowKashida"/>
        <w:rPr>
          <w:bCs/>
          <w:sz w:val="34"/>
          <w:szCs w:val="34"/>
        </w:rPr>
      </w:pPr>
      <w:r>
        <w:rPr>
          <w:b/>
          <w:sz w:val="34"/>
          <w:szCs w:val="34"/>
          <w:u w:val="single"/>
          <w:lang w:val="en-GB"/>
        </w:rPr>
        <w:t>c</w:t>
      </w:r>
      <w:r w:rsidRPr="002F0964">
        <w:rPr>
          <w:b/>
          <w:sz w:val="34"/>
          <w:szCs w:val="34"/>
          <w:u w:val="single"/>
          <w:lang w:val="en-GB"/>
        </w:rPr>
        <w:t xml:space="preserve">) </w:t>
      </w:r>
      <w:r w:rsidRPr="002F0964">
        <w:rPr>
          <w:b/>
          <w:sz w:val="34"/>
          <w:szCs w:val="34"/>
          <w:u w:val="single"/>
        </w:rPr>
        <w:t>Examination:</w:t>
      </w:r>
    </w:p>
    <w:p w:rsidR="002F0964" w:rsidRDefault="002F0964" w:rsidP="002F0964">
      <w:pPr>
        <w:bidi w:val="0"/>
        <w:spacing w:before="120"/>
        <w:ind w:left="142"/>
        <w:jc w:val="lowKashida"/>
        <w:rPr>
          <w:bCs/>
          <w:sz w:val="34"/>
          <w:szCs w:val="34"/>
        </w:rPr>
      </w:pPr>
    </w:p>
    <w:p w:rsidR="002F0964" w:rsidRDefault="002F0964" w:rsidP="002F0964">
      <w:pPr>
        <w:bidi w:val="0"/>
        <w:spacing w:before="120"/>
        <w:ind w:left="142"/>
        <w:jc w:val="lowKashida"/>
        <w:rPr>
          <w:bCs/>
          <w:sz w:val="34"/>
          <w:szCs w:val="34"/>
        </w:rPr>
      </w:pPr>
      <w:r w:rsidRPr="002F0964">
        <w:rPr>
          <w:bCs/>
          <w:sz w:val="34"/>
          <w:szCs w:val="34"/>
        </w:rPr>
        <w:t>Careful clinical examination including general and local examination.</w:t>
      </w:r>
    </w:p>
    <w:p w:rsidR="002F0964" w:rsidRPr="002F0964" w:rsidRDefault="002F0964" w:rsidP="002F0964">
      <w:pPr>
        <w:bidi w:val="0"/>
        <w:spacing w:before="120"/>
        <w:ind w:left="142"/>
        <w:jc w:val="lowKashida"/>
        <w:rPr>
          <w:bCs/>
          <w:sz w:val="34"/>
          <w:szCs w:val="34"/>
        </w:rPr>
      </w:pPr>
    </w:p>
    <w:p w:rsidR="002F0964" w:rsidRDefault="002F0964" w:rsidP="002F0964">
      <w:pPr>
        <w:bidi w:val="0"/>
        <w:spacing w:before="120"/>
        <w:jc w:val="lowKashida"/>
        <w:rPr>
          <w:bCs/>
          <w:sz w:val="34"/>
          <w:szCs w:val="34"/>
        </w:rPr>
      </w:pPr>
      <w:r>
        <w:rPr>
          <w:b/>
          <w:sz w:val="34"/>
          <w:szCs w:val="34"/>
          <w:u w:val="single"/>
          <w:lang w:val="en-GB"/>
        </w:rPr>
        <w:t>d</w:t>
      </w:r>
      <w:r w:rsidRPr="002F0964">
        <w:rPr>
          <w:b/>
          <w:sz w:val="34"/>
          <w:szCs w:val="34"/>
          <w:u w:val="single"/>
          <w:lang w:val="en-GB"/>
        </w:rPr>
        <w:t xml:space="preserve">) </w:t>
      </w:r>
      <w:r>
        <w:rPr>
          <w:b/>
          <w:sz w:val="34"/>
          <w:szCs w:val="34"/>
          <w:u w:val="single"/>
        </w:rPr>
        <w:t>investigations</w:t>
      </w:r>
      <w:r w:rsidRPr="002F0964">
        <w:rPr>
          <w:b/>
          <w:sz w:val="34"/>
          <w:szCs w:val="34"/>
          <w:u w:val="single"/>
        </w:rPr>
        <w:t>:</w:t>
      </w:r>
    </w:p>
    <w:p w:rsidR="002F0964" w:rsidRPr="002F0964" w:rsidRDefault="002F0964" w:rsidP="002F0964">
      <w:pPr>
        <w:bidi w:val="0"/>
        <w:spacing w:before="120"/>
        <w:jc w:val="lowKashida"/>
        <w:rPr>
          <w:b/>
          <w:bCs/>
          <w:sz w:val="34"/>
          <w:szCs w:val="34"/>
        </w:rPr>
      </w:pPr>
      <w:r w:rsidRPr="002F0964">
        <w:rPr>
          <w:b/>
          <w:bCs/>
          <w:sz w:val="34"/>
          <w:szCs w:val="34"/>
        </w:rPr>
        <w:t>1- Laboratory</w:t>
      </w:r>
      <w:r w:rsidRPr="002F0964">
        <w:rPr>
          <w:bCs/>
          <w:sz w:val="34"/>
          <w:szCs w:val="34"/>
        </w:rPr>
        <w:t>:</w:t>
      </w:r>
    </w:p>
    <w:p w:rsidR="002F0964" w:rsidRPr="002F0964" w:rsidRDefault="002F0964" w:rsidP="002F0964">
      <w:pPr>
        <w:bidi w:val="0"/>
        <w:spacing w:before="120"/>
        <w:jc w:val="lowKashida"/>
        <w:rPr>
          <w:bCs/>
          <w:sz w:val="34"/>
          <w:szCs w:val="34"/>
        </w:rPr>
      </w:pPr>
      <w:r w:rsidRPr="002F0964">
        <w:rPr>
          <w:bCs/>
          <w:sz w:val="34"/>
          <w:szCs w:val="34"/>
        </w:rPr>
        <w:t>-Complete blood count (CBC) and random blood sugar (RBS).</w:t>
      </w:r>
    </w:p>
    <w:p w:rsidR="002F0964" w:rsidRPr="002F0964" w:rsidRDefault="002F0964" w:rsidP="002F0964">
      <w:pPr>
        <w:bidi w:val="0"/>
        <w:spacing w:before="120"/>
        <w:jc w:val="lowKashida"/>
        <w:rPr>
          <w:bCs/>
          <w:sz w:val="34"/>
          <w:szCs w:val="34"/>
        </w:rPr>
      </w:pPr>
      <w:r w:rsidRPr="002F0964">
        <w:rPr>
          <w:bCs/>
          <w:sz w:val="34"/>
          <w:szCs w:val="34"/>
        </w:rPr>
        <w:t xml:space="preserve">- Bleeding profile as prothrombin time (PT), partial thromboplastin time (PTT),  International Randomized Ratio (INR). </w:t>
      </w:r>
    </w:p>
    <w:p w:rsidR="002F0964" w:rsidRDefault="002F0964" w:rsidP="002F0964">
      <w:pPr>
        <w:bidi w:val="0"/>
        <w:spacing w:before="120"/>
        <w:jc w:val="lowKashida"/>
        <w:rPr>
          <w:bCs/>
          <w:sz w:val="34"/>
          <w:szCs w:val="34"/>
        </w:rPr>
      </w:pPr>
      <w:r w:rsidRPr="002F0964">
        <w:rPr>
          <w:bCs/>
          <w:sz w:val="34"/>
          <w:szCs w:val="34"/>
        </w:rPr>
        <w:t>-Kidney functions</w:t>
      </w:r>
    </w:p>
    <w:p w:rsidR="00165011" w:rsidRDefault="00165011" w:rsidP="00165011">
      <w:pPr>
        <w:bidi w:val="0"/>
        <w:spacing w:before="120"/>
        <w:jc w:val="lowKashida"/>
        <w:rPr>
          <w:bCs/>
          <w:sz w:val="34"/>
          <w:szCs w:val="34"/>
        </w:rPr>
      </w:pPr>
      <w:r w:rsidRPr="00165011">
        <w:rPr>
          <w:bCs/>
          <w:sz w:val="34"/>
          <w:szCs w:val="34"/>
        </w:rPr>
        <w:t>-</w:t>
      </w:r>
      <w:r>
        <w:rPr>
          <w:bCs/>
          <w:sz w:val="34"/>
          <w:szCs w:val="34"/>
        </w:rPr>
        <w:t>Liver functions</w:t>
      </w:r>
    </w:p>
    <w:p w:rsidR="00165011" w:rsidRDefault="00165011" w:rsidP="00165011">
      <w:pPr>
        <w:bidi w:val="0"/>
        <w:spacing w:before="120"/>
        <w:jc w:val="lowKashida"/>
        <w:rPr>
          <w:bCs/>
          <w:sz w:val="34"/>
          <w:szCs w:val="34"/>
        </w:rPr>
      </w:pPr>
    </w:p>
    <w:p w:rsidR="002F0964" w:rsidRPr="002F0964" w:rsidRDefault="002F0964" w:rsidP="002F0964">
      <w:pPr>
        <w:bidi w:val="0"/>
        <w:spacing w:before="120"/>
        <w:jc w:val="lowKashida"/>
        <w:rPr>
          <w:bCs/>
          <w:sz w:val="34"/>
          <w:szCs w:val="34"/>
        </w:rPr>
      </w:pPr>
      <w:r w:rsidRPr="002F0964">
        <w:rPr>
          <w:b/>
          <w:bCs/>
          <w:sz w:val="34"/>
          <w:szCs w:val="34"/>
        </w:rPr>
        <w:t>2- Radiological</w:t>
      </w:r>
    </w:p>
    <w:p w:rsidR="002F0964" w:rsidRDefault="00165011" w:rsidP="00165011">
      <w:pPr>
        <w:bidi w:val="0"/>
        <w:spacing w:before="120"/>
        <w:jc w:val="lowKashida"/>
        <w:rPr>
          <w:bCs/>
          <w:sz w:val="34"/>
          <w:szCs w:val="34"/>
        </w:rPr>
      </w:pPr>
      <w:r>
        <w:rPr>
          <w:bCs/>
          <w:sz w:val="34"/>
          <w:szCs w:val="34"/>
        </w:rPr>
        <w:t xml:space="preserve">Venous duplex </w:t>
      </w:r>
      <w:r w:rsidRPr="00165011">
        <w:rPr>
          <w:bCs/>
          <w:sz w:val="34"/>
          <w:szCs w:val="34"/>
        </w:rPr>
        <w:t>as a primary choice</w:t>
      </w:r>
    </w:p>
    <w:p w:rsidR="0084703F" w:rsidRDefault="0084703F" w:rsidP="0084703F">
      <w:pPr>
        <w:bidi w:val="0"/>
        <w:spacing w:before="120"/>
        <w:ind w:firstLine="709"/>
        <w:jc w:val="lowKashida"/>
        <w:rPr>
          <w:sz w:val="34"/>
          <w:szCs w:val="34"/>
        </w:rPr>
      </w:pPr>
    </w:p>
    <w:p w:rsidR="00D44BC0" w:rsidRDefault="00165011" w:rsidP="00165011">
      <w:pPr>
        <w:bidi w:val="0"/>
        <w:spacing w:before="120"/>
        <w:ind w:firstLine="709"/>
        <w:jc w:val="lowKashida"/>
        <w:rPr>
          <w:sz w:val="34"/>
          <w:szCs w:val="34"/>
        </w:rPr>
      </w:pPr>
      <w:r w:rsidRPr="00165011">
        <w:rPr>
          <w:sz w:val="34"/>
          <w:szCs w:val="34"/>
        </w:rPr>
        <w:t xml:space="preserve">  </w:t>
      </w:r>
    </w:p>
    <w:p w:rsidR="00D44BC0" w:rsidRDefault="00D44BC0" w:rsidP="00D44BC0">
      <w:pPr>
        <w:bidi w:val="0"/>
        <w:spacing w:before="120"/>
        <w:ind w:firstLine="709"/>
        <w:jc w:val="lowKashida"/>
        <w:rPr>
          <w:sz w:val="34"/>
          <w:szCs w:val="34"/>
        </w:rPr>
      </w:pPr>
    </w:p>
    <w:p w:rsidR="00D44BC0" w:rsidRDefault="00D44BC0" w:rsidP="00D44BC0">
      <w:pPr>
        <w:bidi w:val="0"/>
        <w:spacing w:before="120"/>
        <w:ind w:firstLine="709"/>
        <w:jc w:val="lowKashida"/>
        <w:rPr>
          <w:sz w:val="34"/>
          <w:szCs w:val="34"/>
        </w:rPr>
      </w:pPr>
    </w:p>
    <w:p w:rsidR="00D44BC0" w:rsidRDefault="00D44BC0" w:rsidP="00D44BC0">
      <w:pPr>
        <w:bidi w:val="0"/>
        <w:spacing w:before="120"/>
        <w:ind w:firstLine="709"/>
        <w:jc w:val="lowKashida"/>
        <w:rPr>
          <w:sz w:val="34"/>
          <w:szCs w:val="34"/>
        </w:rPr>
      </w:pPr>
    </w:p>
    <w:p w:rsidR="00D44BC0" w:rsidRDefault="00D44BC0" w:rsidP="00D44BC0">
      <w:pPr>
        <w:bidi w:val="0"/>
        <w:spacing w:before="120"/>
        <w:ind w:firstLine="709"/>
        <w:jc w:val="lowKashida"/>
        <w:rPr>
          <w:sz w:val="34"/>
          <w:szCs w:val="34"/>
        </w:rPr>
      </w:pPr>
    </w:p>
    <w:p w:rsidR="00165011" w:rsidRPr="00165011" w:rsidRDefault="00165011" w:rsidP="00D44BC0">
      <w:pPr>
        <w:bidi w:val="0"/>
        <w:spacing w:before="120"/>
        <w:ind w:firstLine="709"/>
        <w:jc w:val="lowKashida"/>
        <w:rPr>
          <w:sz w:val="34"/>
          <w:szCs w:val="34"/>
        </w:rPr>
      </w:pPr>
      <w:r w:rsidRPr="00165011">
        <w:rPr>
          <w:sz w:val="34"/>
          <w:szCs w:val="34"/>
        </w:rPr>
        <w:t xml:space="preserve">         .</w:t>
      </w:r>
    </w:p>
    <w:p w:rsidR="00165011" w:rsidRPr="00165011" w:rsidRDefault="00165011" w:rsidP="00165011">
      <w:pPr>
        <w:bidi w:val="0"/>
        <w:spacing w:before="120"/>
        <w:ind w:firstLine="709"/>
        <w:jc w:val="lowKashida"/>
        <w:rPr>
          <w:b/>
          <w:bCs/>
          <w:sz w:val="34"/>
          <w:szCs w:val="34"/>
        </w:rPr>
      </w:pPr>
      <w:r>
        <w:rPr>
          <w:b/>
          <w:bCs/>
          <w:sz w:val="34"/>
          <w:szCs w:val="34"/>
          <w:u w:val="single"/>
        </w:rPr>
        <w:t>T</w:t>
      </w:r>
      <w:r w:rsidRPr="00165011">
        <w:rPr>
          <w:b/>
          <w:bCs/>
          <w:sz w:val="34"/>
          <w:szCs w:val="34"/>
          <w:u w:val="single"/>
        </w:rPr>
        <w:t xml:space="preserve">echnique of </w:t>
      </w:r>
      <w:proofErr w:type="spellStart"/>
      <w:r>
        <w:rPr>
          <w:b/>
          <w:bCs/>
          <w:sz w:val="34"/>
          <w:szCs w:val="34"/>
          <w:u w:val="single"/>
        </w:rPr>
        <w:t>endovenous</w:t>
      </w:r>
      <w:proofErr w:type="spellEnd"/>
      <w:r>
        <w:rPr>
          <w:b/>
          <w:bCs/>
          <w:sz w:val="34"/>
          <w:szCs w:val="34"/>
          <w:u w:val="single"/>
        </w:rPr>
        <w:t xml:space="preserve"> laser ablation of saphenous vein</w:t>
      </w:r>
    </w:p>
    <w:p w:rsidR="00165011" w:rsidRPr="00165011" w:rsidRDefault="00165011" w:rsidP="00165011">
      <w:pPr>
        <w:bidi w:val="0"/>
        <w:spacing w:before="120"/>
        <w:ind w:firstLine="709"/>
        <w:jc w:val="lowKashida"/>
        <w:rPr>
          <w:sz w:val="34"/>
          <w:szCs w:val="34"/>
        </w:rPr>
      </w:pPr>
      <w:r w:rsidRPr="00165011">
        <w:rPr>
          <w:sz w:val="34"/>
          <w:szCs w:val="34"/>
        </w:rPr>
        <w:t xml:space="preserve">       </w:t>
      </w:r>
      <w:r w:rsidRPr="00165011">
        <w:rPr>
          <w:b/>
          <w:bCs/>
          <w:sz w:val="34"/>
          <w:szCs w:val="34"/>
        </w:rPr>
        <w:t xml:space="preserve">   </w:t>
      </w:r>
    </w:p>
    <w:p w:rsidR="00165011" w:rsidRPr="00165011" w:rsidRDefault="00165011" w:rsidP="00165011">
      <w:pPr>
        <w:bidi w:val="0"/>
        <w:spacing w:before="120"/>
        <w:ind w:firstLine="709"/>
        <w:jc w:val="lowKashida"/>
        <w:rPr>
          <w:b/>
          <w:sz w:val="34"/>
          <w:szCs w:val="34"/>
          <w:u w:val="single"/>
        </w:rPr>
      </w:pPr>
      <w:r w:rsidRPr="00165011">
        <w:rPr>
          <w:b/>
          <w:sz w:val="34"/>
          <w:szCs w:val="34"/>
          <w:u w:val="single"/>
        </w:rPr>
        <w:t xml:space="preserve">Pre operative preparation : </w:t>
      </w:r>
    </w:p>
    <w:p w:rsidR="00165011" w:rsidRPr="00165011" w:rsidRDefault="00165011" w:rsidP="00165011">
      <w:pPr>
        <w:bidi w:val="0"/>
        <w:spacing w:before="120"/>
        <w:ind w:firstLine="709"/>
        <w:jc w:val="lowKashida"/>
        <w:rPr>
          <w:bCs/>
          <w:sz w:val="34"/>
          <w:szCs w:val="34"/>
        </w:rPr>
      </w:pPr>
      <w:r w:rsidRPr="00165011">
        <w:rPr>
          <w:bCs/>
          <w:sz w:val="34"/>
          <w:szCs w:val="34"/>
        </w:rPr>
        <w:t xml:space="preserve">     -Patient will fast for </w:t>
      </w:r>
      <w:r>
        <w:rPr>
          <w:bCs/>
          <w:sz w:val="34"/>
          <w:szCs w:val="34"/>
        </w:rPr>
        <w:t>9</w:t>
      </w:r>
      <w:r w:rsidRPr="00165011">
        <w:rPr>
          <w:bCs/>
          <w:sz w:val="34"/>
          <w:szCs w:val="34"/>
        </w:rPr>
        <w:t>hours pre operative .</w:t>
      </w:r>
    </w:p>
    <w:p w:rsidR="00165011" w:rsidRPr="00165011" w:rsidRDefault="00165011" w:rsidP="00165011">
      <w:pPr>
        <w:bidi w:val="0"/>
        <w:spacing w:before="120"/>
        <w:ind w:firstLine="709"/>
        <w:jc w:val="lowKashida"/>
        <w:rPr>
          <w:sz w:val="34"/>
          <w:szCs w:val="34"/>
        </w:rPr>
      </w:pPr>
      <w:r w:rsidRPr="00165011">
        <w:rPr>
          <w:b/>
          <w:bCs/>
          <w:sz w:val="34"/>
          <w:szCs w:val="34"/>
          <w:u w:val="single"/>
        </w:rPr>
        <w:t>Anesthesia</w:t>
      </w:r>
      <w:r w:rsidRPr="00165011">
        <w:rPr>
          <w:sz w:val="34"/>
          <w:szCs w:val="34"/>
        </w:rPr>
        <w:t>: Procedures will be performed</w:t>
      </w:r>
      <w:r>
        <w:rPr>
          <w:sz w:val="34"/>
          <w:szCs w:val="34"/>
        </w:rPr>
        <w:t xml:space="preserve"> under spinal</w:t>
      </w:r>
      <w:r w:rsidRPr="00165011">
        <w:rPr>
          <w:sz w:val="34"/>
          <w:szCs w:val="34"/>
        </w:rPr>
        <w:t xml:space="preserve"> anesth</w:t>
      </w:r>
      <w:r>
        <w:rPr>
          <w:sz w:val="34"/>
          <w:szCs w:val="34"/>
        </w:rPr>
        <w:t>esia</w:t>
      </w:r>
    </w:p>
    <w:p w:rsidR="00165011" w:rsidRPr="00165011" w:rsidRDefault="00165011" w:rsidP="00165011">
      <w:pPr>
        <w:bidi w:val="0"/>
        <w:spacing w:before="120"/>
        <w:ind w:firstLine="709"/>
        <w:jc w:val="lowKashida"/>
        <w:rPr>
          <w:sz w:val="34"/>
          <w:szCs w:val="34"/>
        </w:rPr>
      </w:pPr>
      <w:r w:rsidRPr="00165011">
        <w:rPr>
          <w:b/>
          <w:bCs/>
          <w:sz w:val="34"/>
          <w:szCs w:val="34"/>
          <w:u w:val="single"/>
        </w:rPr>
        <w:t xml:space="preserve">Site of </w:t>
      </w:r>
      <w:r>
        <w:rPr>
          <w:b/>
          <w:bCs/>
          <w:sz w:val="34"/>
          <w:szCs w:val="34"/>
          <w:u w:val="single"/>
        </w:rPr>
        <w:t>venous</w:t>
      </w:r>
      <w:r w:rsidRPr="00165011">
        <w:rPr>
          <w:b/>
          <w:bCs/>
          <w:sz w:val="34"/>
          <w:szCs w:val="34"/>
          <w:u w:val="single"/>
        </w:rPr>
        <w:t xml:space="preserve"> puncture</w:t>
      </w:r>
      <w:r w:rsidRPr="00165011">
        <w:rPr>
          <w:b/>
          <w:bCs/>
          <w:sz w:val="34"/>
          <w:szCs w:val="34"/>
        </w:rPr>
        <w:t xml:space="preserve"> :</w:t>
      </w:r>
      <w:r w:rsidRPr="00165011">
        <w:rPr>
          <w:sz w:val="34"/>
          <w:szCs w:val="34"/>
        </w:rPr>
        <w:t xml:space="preserve"> </w:t>
      </w:r>
      <w:r>
        <w:rPr>
          <w:sz w:val="34"/>
          <w:szCs w:val="34"/>
        </w:rPr>
        <w:t>infra</w:t>
      </w:r>
      <w:r w:rsidRPr="00165011">
        <w:rPr>
          <w:sz w:val="34"/>
          <w:szCs w:val="34"/>
        </w:rPr>
        <w:t xml:space="preserve"> popliteal </w:t>
      </w:r>
    </w:p>
    <w:p w:rsidR="00165011" w:rsidRPr="00165011" w:rsidRDefault="00165011" w:rsidP="00165011">
      <w:pPr>
        <w:bidi w:val="0"/>
        <w:spacing w:before="120"/>
        <w:ind w:firstLine="709"/>
        <w:jc w:val="lowKashida"/>
        <w:rPr>
          <w:b/>
          <w:bCs/>
          <w:sz w:val="34"/>
          <w:szCs w:val="34"/>
          <w:u w:val="single"/>
        </w:rPr>
      </w:pPr>
      <w:r w:rsidRPr="00165011">
        <w:rPr>
          <w:b/>
          <w:bCs/>
          <w:sz w:val="34"/>
          <w:szCs w:val="34"/>
          <w:u w:val="single"/>
        </w:rPr>
        <w:lastRenderedPageBreak/>
        <w:t xml:space="preserve">Equipment used: </w:t>
      </w:r>
    </w:p>
    <w:p w:rsidR="00165011" w:rsidRPr="00165011" w:rsidRDefault="00165011" w:rsidP="00165011">
      <w:pPr>
        <w:bidi w:val="0"/>
        <w:spacing w:before="120"/>
        <w:ind w:firstLine="709"/>
        <w:jc w:val="lowKashida"/>
        <w:rPr>
          <w:sz w:val="34"/>
          <w:szCs w:val="34"/>
        </w:rPr>
      </w:pPr>
      <w:r w:rsidRPr="00165011">
        <w:rPr>
          <w:sz w:val="34"/>
          <w:szCs w:val="34"/>
        </w:rPr>
        <w:t xml:space="preserve">     </w:t>
      </w:r>
      <w:r w:rsidR="00855B6B">
        <w:rPr>
          <w:sz w:val="34"/>
          <w:szCs w:val="34"/>
        </w:rPr>
        <w:t xml:space="preserve"> </w:t>
      </w:r>
      <w:r w:rsidRPr="00165011">
        <w:rPr>
          <w:sz w:val="34"/>
          <w:szCs w:val="34"/>
        </w:rPr>
        <w:t xml:space="preserve"> - needle</w:t>
      </w:r>
      <w:r w:rsidR="00855B6B">
        <w:rPr>
          <w:sz w:val="34"/>
          <w:szCs w:val="34"/>
        </w:rPr>
        <w:t xml:space="preserve"> </w:t>
      </w:r>
    </w:p>
    <w:p w:rsidR="00165011" w:rsidRPr="00165011" w:rsidRDefault="00165011" w:rsidP="00165011">
      <w:pPr>
        <w:bidi w:val="0"/>
        <w:spacing w:before="120"/>
        <w:ind w:firstLine="709"/>
        <w:jc w:val="lowKashida"/>
        <w:rPr>
          <w:sz w:val="34"/>
          <w:szCs w:val="34"/>
        </w:rPr>
      </w:pPr>
      <w:r w:rsidRPr="00165011">
        <w:rPr>
          <w:sz w:val="34"/>
          <w:szCs w:val="34"/>
        </w:rPr>
        <w:t xml:space="preserve">     </w:t>
      </w:r>
      <w:r w:rsidR="00855B6B">
        <w:rPr>
          <w:sz w:val="34"/>
          <w:szCs w:val="34"/>
        </w:rPr>
        <w:t xml:space="preserve"> </w:t>
      </w:r>
      <w:r w:rsidRPr="00165011">
        <w:rPr>
          <w:sz w:val="34"/>
          <w:szCs w:val="34"/>
        </w:rPr>
        <w:t xml:space="preserve"> - sheath (</w:t>
      </w:r>
      <w:r w:rsidR="00855B6B">
        <w:rPr>
          <w:sz w:val="34"/>
          <w:szCs w:val="34"/>
        </w:rPr>
        <w:t>4</w:t>
      </w:r>
      <w:r w:rsidRPr="00165011">
        <w:rPr>
          <w:sz w:val="34"/>
          <w:szCs w:val="34"/>
        </w:rPr>
        <w:t xml:space="preserve">Fr) </w:t>
      </w:r>
    </w:p>
    <w:p w:rsidR="00165011" w:rsidRPr="00165011" w:rsidRDefault="00165011" w:rsidP="00165011">
      <w:pPr>
        <w:bidi w:val="0"/>
        <w:spacing w:before="120"/>
        <w:ind w:firstLine="709"/>
        <w:jc w:val="lowKashida"/>
        <w:rPr>
          <w:sz w:val="34"/>
          <w:szCs w:val="34"/>
        </w:rPr>
      </w:pPr>
      <w:r w:rsidRPr="00165011">
        <w:rPr>
          <w:sz w:val="34"/>
          <w:szCs w:val="34"/>
        </w:rPr>
        <w:t xml:space="preserve">    </w:t>
      </w:r>
      <w:r w:rsidR="00855B6B">
        <w:rPr>
          <w:sz w:val="34"/>
          <w:szCs w:val="34"/>
        </w:rPr>
        <w:t xml:space="preserve">  </w:t>
      </w:r>
      <w:r w:rsidRPr="00165011">
        <w:rPr>
          <w:sz w:val="34"/>
          <w:szCs w:val="34"/>
        </w:rPr>
        <w:t xml:space="preserve"> - </w:t>
      </w:r>
      <w:proofErr w:type="spellStart"/>
      <w:r w:rsidRPr="00165011">
        <w:rPr>
          <w:sz w:val="34"/>
          <w:szCs w:val="34"/>
        </w:rPr>
        <w:t>Guidewire</w:t>
      </w:r>
      <w:proofErr w:type="spellEnd"/>
      <w:r w:rsidRPr="00165011">
        <w:rPr>
          <w:sz w:val="34"/>
          <w:szCs w:val="34"/>
        </w:rPr>
        <w:t xml:space="preserve"> </w:t>
      </w:r>
      <w:r w:rsidR="00855B6B">
        <w:rPr>
          <w:sz w:val="34"/>
          <w:szCs w:val="34"/>
        </w:rPr>
        <w:t>0.018</w:t>
      </w:r>
    </w:p>
    <w:p w:rsidR="00855B6B" w:rsidRDefault="00165011" w:rsidP="00165011">
      <w:pPr>
        <w:bidi w:val="0"/>
        <w:spacing w:before="120"/>
        <w:ind w:firstLine="709"/>
        <w:jc w:val="lowKashida"/>
        <w:rPr>
          <w:sz w:val="34"/>
          <w:szCs w:val="34"/>
        </w:rPr>
      </w:pPr>
      <w:r w:rsidRPr="00165011">
        <w:rPr>
          <w:sz w:val="34"/>
          <w:szCs w:val="34"/>
        </w:rPr>
        <w:t xml:space="preserve">     </w:t>
      </w:r>
      <w:r w:rsidR="00855B6B">
        <w:rPr>
          <w:sz w:val="34"/>
          <w:szCs w:val="34"/>
        </w:rPr>
        <w:t xml:space="preserve"> </w:t>
      </w:r>
      <w:r w:rsidRPr="00165011">
        <w:rPr>
          <w:sz w:val="34"/>
          <w:szCs w:val="34"/>
        </w:rPr>
        <w:t xml:space="preserve"> - </w:t>
      </w:r>
      <w:r>
        <w:rPr>
          <w:sz w:val="34"/>
          <w:szCs w:val="34"/>
        </w:rPr>
        <w:t>laser catheter</w:t>
      </w:r>
    </w:p>
    <w:p w:rsidR="00165011" w:rsidRPr="00165011" w:rsidRDefault="00855B6B" w:rsidP="00855B6B">
      <w:pPr>
        <w:bidi w:val="0"/>
        <w:spacing w:before="120"/>
        <w:ind w:firstLine="709"/>
        <w:jc w:val="lowKashida"/>
        <w:rPr>
          <w:sz w:val="34"/>
          <w:szCs w:val="34"/>
        </w:rPr>
      </w:pPr>
      <w:r>
        <w:rPr>
          <w:sz w:val="34"/>
          <w:szCs w:val="34"/>
        </w:rPr>
        <w:t xml:space="preserve">       -vena cure laser1470</w:t>
      </w:r>
      <w:r w:rsidRPr="003D27D0">
        <w:rPr>
          <w:sz w:val="34"/>
          <w:szCs w:val="34"/>
          <w:vertAlign w:val="superscript"/>
        </w:rPr>
        <w:t>®</w:t>
      </w:r>
      <w:r w:rsidR="00165011" w:rsidRPr="00165011">
        <w:rPr>
          <w:sz w:val="34"/>
          <w:szCs w:val="34"/>
        </w:rPr>
        <w:t xml:space="preserve"> </w:t>
      </w:r>
    </w:p>
    <w:p w:rsidR="00165011" w:rsidRDefault="00165011" w:rsidP="00165011">
      <w:pPr>
        <w:bidi w:val="0"/>
        <w:spacing w:before="120"/>
        <w:ind w:firstLine="709"/>
        <w:jc w:val="lowKashida"/>
        <w:rPr>
          <w:sz w:val="34"/>
          <w:szCs w:val="34"/>
        </w:rPr>
      </w:pPr>
      <w:r w:rsidRPr="00165011">
        <w:rPr>
          <w:sz w:val="34"/>
          <w:szCs w:val="34"/>
        </w:rPr>
        <w:t xml:space="preserve">      - </w:t>
      </w:r>
      <w:r w:rsidR="008366E6">
        <w:rPr>
          <w:sz w:val="34"/>
          <w:szCs w:val="34"/>
        </w:rPr>
        <w:t>duplex</w:t>
      </w:r>
    </w:p>
    <w:p w:rsidR="008366E6" w:rsidRPr="00165011" w:rsidRDefault="008366E6" w:rsidP="008366E6">
      <w:pPr>
        <w:bidi w:val="0"/>
        <w:spacing w:before="120"/>
        <w:ind w:firstLine="709"/>
        <w:jc w:val="lowKashida"/>
        <w:rPr>
          <w:sz w:val="34"/>
          <w:szCs w:val="34"/>
        </w:rPr>
      </w:pPr>
      <w:r>
        <w:rPr>
          <w:sz w:val="34"/>
          <w:szCs w:val="34"/>
        </w:rPr>
        <w:t xml:space="preserve">      </w:t>
      </w:r>
      <w:r w:rsidRPr="008366E6">
        <w:rPr>
          <w:sz w:val="34"/>
          <w:szCs w:val="34"/>
        </w:rPr>
        <w:t>-</w:t>
      </w:r>
      <w:r>
        <w:rPr>
          <w:sz w:val="34"/>
          <w:szCs w:val="34"/>
        </w:rPr>
        <w:t>Tumescent (</w:t>
      </w:r>
      <w:r w:rsidRPr="008366E6">
        <w:rPr>
          <w:sz w:val="34"/>
          <w:szCs w:val="34"/>
        </w:rPr>
        <w:t>200 mg lidocaine in approximately 100 mL of saline</w:t>
      </w:r>
      <w:r>
        <w:rPr>
          <w:sz w:val="34"/>
          <w:szCs w:val="34"/>
        </w:rPr>
        <w:t>)</w:t>
      </w:r>
    </w:p>
    <w:p w:rsidR="008366E6" w:rsidRDefault="00165011" w:rsidP="008366E6">
      <w:pPr>
        <w:spacing w:before="120"/>
        <w:ind w:firstLine="709"/>
        <w:jc w:val="lowKashida"/>
        <w:rPr>
          <w:sz w:val="34"/>
          <w:szCs w:val="34"/>
        </w:rPr>
      </w:pPr>
      <w:r w:rsidRPr="00165011">
        <w:rPr>
          <w:b/>
          <w:bCs/>
          <w:sz w:val="34"/>
          <w:szCs w:val="34"/>
        </w:rPr>
        <w:t xml:space="preserve">  </w:t>
      </w:r>
      <w:r w:rsidRPr="00165011">
        <w:rPr>
          <w:b/>
          <w:bCs/>
          <w:sz w:val="34"/>
          <w:szCs w:val="34"/>
          <w:u w:val="single"/>
        </w:rPr>
        <w:t>Procedure:</w:t>
      </w:r>
      <w:r w:rsidR="008366E6" w:rsidRPr="008366E6">
        <w:rPr>
          <w:rFonts w:ascii="Verdana" w:hAnsi="Verdana"/>
          <w:color w:val="555555"/>
          <w:sz w:val="21"/>
          <w:szCs w:val="21"/>
          <w:lang w:bidi="ar-SA"/>
        </w:rPr>
        <w:t xml:space="preserve"> </w:t>
      </w:r>
      <w:r w:rsidR="008366E6" w:rsidRPr="008366E6">
        <w:rPr>
          <w:sz w:val="34"/>
          <w:szCs w:val="34"/>
        </w:rPr>
        <w:br/>
        <w:t>The patient was initially positioned in the lateral decubitus position (anti-</w:t>
      </w:r>
      <w:proofErr w:type="spellStart"/>
      <w:r w:rsidR="008366E6" w:rsidRPr="008366E6">
        <w:rPr>
          <w:sz w:val="34"/>
          <w:szCs w:val="34"/>
        </w:rPr>
        <w:t>Trendeleburg</w:t>
      </w:r>
      <w:proofErr w:type="spellEnd"/>
      <w:r w:rsidR="008366E6" w:rsidRPr="008366E6">
        <w:rPr>
          <w:sz w:val="34"/>
          <w:szCs w:val="34"/>
        </w:rPr>
        <w:t>) to facilitate cannulation of the GSV. Subsequently, EVLA was performed on the patient lying in the horizontal position without inclination.</w:t>
      </w:r>
      <w:r w:rsidR="003D27D0">
        <w:rPr>
          <w:sz w:val="34"/>
          <w:szCs w:val="34"/>
        </w:rPr>
        <w:t xml:space="preserve">                                                                              </w:t>
      </w:r>
    </w:p>
    <w:p w:rsidR="003D27D0" w:rsidRDefault="003D27D0" w:rsidP="008366E6">
      <w:pPr>
        <w:spacing w:before="120"/>
        <w:ind w:firstLine="709"/>
        <w:jc w:val="lowKashida"/>
        <w:rPr>
          <w:rFonts w:hint="cs"/>
          <w:sz w:val="34"/>
          <w:szCs w:val="34"/>
          <w:rtl/>
        </w:rPr>
      </w:pPr>
      <w:r w:rsidRPr="008366E6">
        <w:rPr>
          <w:sz w:val="34"/>
          <w:szCs w:val="34"/>
        </w:rPr>
        <w:t>U</w:t>
      </w:r>
      <w:r w:rsidR="008366E6" w:rsidRPr="008366E6">
        <w:rPr>
          <w:sz w:val="34"/>
          <w:szCs w:val="34"/>
        </w:rPr>
        <w:t>sing</w:t>
      </w:r>
      <w:r>
        <w:rPr>
          <w:sz w:val="34"/>
          <w:szCs w:val="34"/>
        </w:rPr>
        <w:t xml:space="preserve"> </w:t>
      </w:r>
      <w:proofErr w:type="spellStart"/>
      <w:r>
        <w:rPr>
          <w:sz w:val="34"/>
          <w:szCs w:val="34"/>
        </w:rPr>
        <w:t>perivenous</w:t>
      </w:r>
      <w:proofErr w:type="spellEnd"/>
      <w:r w:rsidR="008366E6" w:rsidRPr="008366E6">
        <w:rPr>
          <w:sz w:val="34"/>
          <w:szCs w:val="34"/>
        </w:rPr>
        <w:t xml:space="preserve"> </w:t>
      </w:r>
      <w:r w:rsidR="008366E6">
        <w:rPr>
          <w:sz w:val="34"/>
          <w:szCs w:val="34"/>
        </w:rPr>
        <w:t>tumescent</w:t>
      </w:r>
      <w:r w:rsidR="008366E6" w:rsidRPr="008366E6">
        <w:rPr>
          <w:sz w:val="34"/>
          <w:szCs w:val="34"/>
        </w:rPr>
        <w:t>(200 mg lidocaine in approximately 100 mL of saline) administered subcutaneously and inducing tumescence along the segment of vein undergoing EVL</w:t>
      </w:r>
      <w:r>
        <w:rPr>
          <w:sz w:val="34"/>
          <w:szCs w:val="34"/>
        </w:rPr>
        <w:t xml:space="preserve">A                   </w:t>
      </w:r>
    </w:p>
    <w:p w:rsidR="008366E6" w:rsidRPr="003D27D0" w:rsidRDefault="003D27D0" w:rsidP="00855B6B">
      <w:pPr>
        <w:spacing w:before="120"/>
        <w:ind w:firstLine="709"/>
        <w:jc w:val="lowKashida"/>
        <w:rPr>
          <w:rFonts w:hint="cs"/>
          <w:sz w:val="34"/>
          <w:szCs w:val="34"/>
          <w:rtl/>
        </w:rPr>
      </w:pPr>
      <w:r>
        <w:rPr>
          <w:sz w:val="34"/>
          <w:szCs w:val="34"/>
        </w:rPr>
        <w:t xml:space="preserve"> </w:t>
      </w:r>
      <w:r w:rsidRPr="003D27D0">
        <w:rPr>
          <w:sz w:val="34"/>
          <w:szCs w:val="34"/>
        </w:rPr>
        <w:t>EVLA was performed with percutaneous access to the GSV using a diode laser (</w:t>
      </w:r>
      <w:r w:rsidR="00855B6B">
        <w:rPr>
          <w:sz w:val="34"/>
          <w:szCs w:val="34"/>
        </w:rPr>
        <w:t>vena cure laser1470</w:t>
      </w:r>
      <w:r w:rsidR="00855B6B" w:rsidRPr="003D27D0">
        <w:rPr>
          <w:sz w:val="34"/>
          <w:szCs w:val="34"/>
          <w:vertAlign w:val="superscript"/>
        </w:rPr>
        <w:t>®</w:t>
      </w:r>
      <w:r w:rsidRPr="003D27D0">
        <w:rPr>
          <w:sz w:val="34"/>
          <w:szCs w:val="34"/>
        </w:rPr>
        <w:t xml:space="preserve">). An FDA-approved </w:t>
      </w:r>
      <w:proofErr w:type="spellStart"/>
      <w:r w:rsidRPr="003D27D0">
        <w:rPr>
          <w:sz w:val="34"/>
          <w:szCs w:val="34"/>
        </w:rPr>
        <w:t>endovenous</w:t>
      </w:r>
      <w:proofErr w:type="spellEnd"/>
      <w:r w:rsidRPr="003D27D0">
        <w:rPr>
          <w:sz w:val="34"/>
          <w:szCs w:val="34"/>
        </w:rPr>
        <w:t xml:space="preserve"> laser kit was employed, consisting in a 21 G needle, a 4 Fr sheath, a centimeter-scale cathete</w:t>
      </w:r>
      <w:r>
        <w:rPr>
          <w:sz w:val="34"/>
          <w:szCs w:val="34"/>
        </w:rPr>
        <w:t>r, and a</w:t>
      </w:r>
      <w:r w:rsidR="00855B6B">
        <w:rPr>
          <w:sz w:val="34"/>
          <w:szCs w:val="34"/>
        </w:rPr>
        <w:t xml:space="preserve"> 45 cm 0.018 steel wire                            </w:t>
      </w:r>
    </w:p>
    <w:p w:rsidR="008366E6" w:rsidRPr="008366E6" w:rsidRDefault="008366E6" w:rsidP="003D27D0">
      <w:pPr>
        <w:bidi w:val="0"/>
        <w:spacing w:before="120"/>
        <w:jc w:val="lowKashida"/>
        <w:rPr>
          <w:sz w:val="34"/>
          <w:szCs w:val="34"/>
        </w:rPr>
      </w:pPr>
      <w:r w:rsidRPr="008366E6">
        <w:rPr>
          <w:sz w:val="34"/>
          <w:szCs w:val="34"/>
        </w:rPr>
        <w:t>During the procedure, using a continuous retraction protocol, the energy dose (in Joules) was recorded as the probe passed from one segment to the next. As guided by the centimeter scale or the acoustic signal, the operator was able to accurately adjust the pull-back speed.</w:t>
      </w:r>
    </w:p>
    <w:p w:rsidR="008366E6" w:rsidRPr="008366E6" w:rsidRDefault="008366E6" w:rsidP="003D27D0">
      <w:pPr>
        <w:bidi w:val="0"/>
        <w:spacing w:before="120"/>
        <w:jc w:val="lowKashida"/>
        <w:rPr>
          <w:sz w:val="34"/>
          <w:szCs w:val="34"/>
        </w:rPr>
      </w:pPr>
      <w:r w:rsidRPr="008366E6">
        <w:rPr>
          <w:sz w:val="34"/>
          <w:szCs w:val="34"/>
        </w:rPr>
        <w:t>Under our protocol, 100 J/cm are delivered empirically to the first 3 cm distal to the saphenous-femoral junction (to be sure that collapse is locally very effective), thus providing 300 J in this first segment. In the underlying segments, the dose is diminished empirically to 40 J/cm.</w:t>
      </w:r>
    </w:p>
    <w:p w:rsidR="008366E6" w:rsidRPr="008366E6" w:rsidRDefault="008366E6" w:rsidP="003D27D0">
      <w:pPr>
        <w:bidi w:val="0"/>
        <w:spacing w:before="120"/>
        <w:jc w:val="lowKashida"/>
        <w:rPr>
          <w:sz w:val="34"/>
          <w:szCs w:val="34"/>
        </w:rPr>
      </w:pPr>
      <w:r w:rsidRPr="008366E6">
        <w:rPr>
          <w:sz w:val="34"/>
          <w:szCs w:val="34"/>
        </w:rPr>
        <w:t>Following EVLA, compressive stocking 20–25 mmHg was prescribed for 4 weeks and antithrombotic treatment (enoxaparin 4,000 IU) for 10 days.</w:t>
      </w:r>
    </w:p>
    <w:p w:rsidR="008366E6" w:rsidRDefault="008366E6" w:rsidP="003D27D0">
      <w:pPr>
        <w:bidi w:val="0"/>
        <w:spacing w:before="120"/>
        <w:jc w:val="lowKashida"/>
        <w:rPr>
          <w:sz w:val="34"/>
          <w:szCs w:val="34"/>
        </w:rPr>
      </w:pPr>
      <w:r w:rsidRPr="008366E6">
        <w:rPr>
          <w:sz w:val="34"/>
          <w:szCs w:val="34"/>
        </w:rPr>
        <w:t xml:space="preserve">The recommended analgesic therapy was </w:t>
      </w:r>
      <w:proofErr w:type="spellStart"/>
      <w:r w:rsidRPr="008366E6">
        <w:rPr>
          <w:sz w:val="34"/>
          <w:szCs w:val="34"/>
        </w:rPr>
        <w:t>paracetamol</w:t>
      </w:r>
      <w:proofErr w:type="spellEnd"/>
      <w:r w:rsidRPr="008366E6">
        <w:rPr>
          <w:sz w:val="34"/>
          <w:szCs w:val="34"/>
        </w:rPr>
        <w:t xml:space="preserve"> 1 g as needed (up to 3 g per day).</w:t>
      </w:r>
    </w:p>
    <w:p w:rsidR="003D27D0" w:rsidRPr="008366E6" w:rsidRDefault="003D27D0" w:rsidP="003D27D0">
      <w:pPr>
        <w:bidi w:val="0"/>
        <w:spacing w:before="120"/>
        <w:jc w:val="lowKashida"/>
        <w:rPr>
          <w:sz w:val="34"/>
          <w:szCs w:val="34"/>
        </w:rPr>
      </w:pPr>
    </w:p>
    <w:p w:rsidR="003D27D0" w:rsidRPr="003D27D0" w:rsidRDefault="003D27D0" w:rsidP="003D27D0">
      <w:pPr>
        <w:bidi w:val="0"/>
        <w:spacing w:before="120"/>
        <w:jc w:val="lowKashida"/>
        <w:rPr>
          <w:b/>
          <w:bCs/>
          <w:sz w:val="34"/>
          <w:szCs w:val="34"/>
        </w:rPr>
      </w:pPr>
      <w:r w:rsidRPr="003D27D0">
        <w:rPr>
          <w:b/>
          <w:bCs/>
          <w:sz w:val="34"/>
          <w:szCs w:val="34"/>
        </w:rPr>
        <w:t>Follow-up assessment</w:t>
      </w:r>
    </w:p>
    <w:p w:rsidR="008F1B02" w:rsidRDefault="003D27D0" w:rsidP="008F1B02">
      <w:pPr>
        <w:bidi w:val="0"/>
        <w:spacing w:before="120"/>
        <w:jc w:val="lowKashida"/>
        <w:rPr>
          <w:sz w:val="34"/>
          <w:szCs w:val="34"/>
        </w:rPr>
      </w:pPr>
      <w:r w:rsidRPr="003D27D0">
        <w:rPr>
          <w:sz w:val="34"/>
          <w:szCs w:val="34"/>
        </w:rPr>
        <w:t xml:space="preserve">Postoperative clinical and diagnostic assessment was scheduled at 1 week, </w:t>
      </w:r>
      <w:r>
        <w:rPr>
          <w:sz w:val="34"/>
          <w:szCs w:val="34"/>
        </w:rPr>
        <w:t>2weeks,</w:t>
      </w:r>
      <w:r w:rsidRPr="003D27D0">
        <w:rPr>
          <w:sz w:val="34"/>
          <w:szCs w:val="34"/>
        </w:rPr>
        <w:t xml:space="preserve">1 month, </w:t>
      </w:r>
      <w:r>
        <w:rPr>
          <w:sz w:val="34"/>
          <w:szCs w:val="34"/>
        </w:rPr>
        <w:t>2</w:t>
      </w:r>
      <w:r w:rsidRPr="003D27D0">
        <w:rPr>
          <w:sz w:val="34"/>
          <w:szCs w:val="34"/>
        </w:rPr>
        <w:t xml:space="preserve"> months, </w:t>
      </w:r>
      <w:r>
        <w:rPr>
          <w:sz w:val="34"/>
          <w:szCs w:val="34"/>
        </w:rPr>
        <w:t>4 months</w:t>
      </w:r>
      <w:r w:rsidR="00985BB3">
        <w:rPr>
          <w:sz w:val="34"/>
          <w:szCs w:val="34"/>
        </w:rPr>
        <w:t xml:space="preserve"> on the following:</w:t>
      </w:r>
    </w:p>
    <w:p w:rsidR="008F1B02" w:rsidRDefault="008F1B02" w:rsidP="008F1B02">
      <w:pPr>
        <w:bidi w:val="0"/>
        <w:spacing w:before="120"/>
        <w:jc w:val="lowKashida"/>
        <w:rPr>
          <w:sz w:val="34"/>
          <w:szCs w:val="34"/>
        </w:rPr>
      </w:pPr>
      <w:r w:rsidRPr="008F1B02">
        <w:rPr>
          <w:sz w:val="34"/>
          <w:szCs w:val="34"/>
        </w:rPr>
        <w:t xml:space="preserve"> </w:t>
      </w:r>
    </w:p>
    <w:p w:rsidR="008F1B02" w:rsidRPr="00E42B65" w:rsidRDefault="008F1B02" w:rsidP="008F1B02">
      <w:pPr>
        <w:numPr>
          <w:ilvl w:val="0"/>
          <w:numId w:val="34"/>
        </w:numPr>
        <w:bidi w:val="0"/>
        <w:spacing w:before="240"/>
        <w:jc w:val="both"/>
        <w:rPr>
          <w:sz w:val="34"/>
          <w:szCs w:val="34"/>
        </w:rPr>
      </w:pPr>
      <w:r w:rsidRPr="00E42B65">
        <w:rPr>
          <w:sz w:val="34"/>
          <w:szCs w:val="34"/>
        </w:rPr>
        <w:t xml:space="preserve">Healing of venous ulcer and formation of granulation tissue with decrease in the size of the ulcer till complete healing . </w:t>
      </w:r>
    </w:p>
    <w:p w:rsidR="008F1B02" w:rsidRPr="00E42B65" w:rsidRDefault="008F1B02" w:rsidP="008F1B02">
      <w:pPr>
        <w:bidi w:val="0"/>
        <w:spacing w:before="120"/>
        <w:ind w:left="644"/>
        <w:jc w:val="lowKashida"/>
        <w:rPr>
          <w:sz w:val="34"/>
          <w:szCs w:val="34"/>
        </w:rPr>
      </w:pPr>
    </w:p>
    <w:p w:rsidR="008F1B02" w:rsidRPr="00E42B65" w:rsidRDefault="008F1B02" w:rsidP="008F1B02">
      <w:pPr>
        <w:numPr>
          <w:ilvl w:val="0"/>
          <w:numId w:val="34"/>
        </w:numPr>
        <w:bidi w:val="0"/>
        <w:spacing w:before="120"/>
        <w:jc w:val="lowKashida"/>
        <w:rPr>
          <w:sz w:val="34"/>
          <w:szCs w:val="34"/>
        </w:rPr>
      </w:pPr>
      <w:r w:rsidRPr="00E42B65">
        <w:rPr>
          <w:sz w:val="34"/>
          <w:szCs w:val="34"/>
        </w:rPr>
        <w:t>Patient satisfaction determined by quality of life scores pre and post-procedure</w:t>
      </w:r>
    </w:p>
    <w:p w:rsidR="008F1B02" w:rsidRPr="008F1B02" w:rsidRDefault="008F1B02" w:rsidP="008F1B02">
      <w:pPr>
        <w:numPr>
          <w:ilvl w:val="0"/>
          <w:numId w:val="34"/>
        </w:numPr>
        <w:bidi w:val="0"/>
        <w:spacing w:before="120"/>
        <w:jc w:val="lowKashida"/>
        <w:rPr>
          <w:b/>
          <w:bCs/>
          <w:i/>
          <w:iCs/>
          <w:sz w:val="34"/>
          <w:szCs w:val="34"/>
        </w:rPr>
      </w:pPr>
      <w:r w:rsidRPr="00E42B65">
        <w:rPr>
          <w:sz w:val="34"/>
          <w:szCs w:val="34"/>
        </w:rPr>
        <w:t>Post-oper</w:t>
      </w:r>
      <w:r>
        <w:rPr>
          <w:sz w:val="34"/>
          <w:szCs w:val="34"/>
        </w:rPr>
        <w:t>ative complications</w:t>
      </w:r>
      <w:r w:rsidRPr="008F1B02">
        <w:rPr>
          <w:sz w:val="34"/>
          <w:szCs w:val="34"/>
        </w:rPr>
        <w:t xml:space="preserve"> minor (pain and ecchymosis) and major (deep venous thrombosis, phlebitis, skin hyperpigmentation, erythema, and infection) complications. </w:t>
      </w:r>
    </w:p>
    <w:p w:rsidR="008F1B02" w:rsidRPr="00E42B65" w:rsidRDefault="008F1B02" w:rsidP="008F1B02">
      <w:pPr>
        <w:bidi w:val="0"/>
        <w:spacing w:before="120"/>
        <w:ind w:left="644"/>
        <w:jc w:val="lowKashida"/>
        <w:rPr>
          <w:sz w:val="34"/>
          <w:szCs w:val="34"/>
        </w:rPr>
      </w:pPr>
    </w:p>
    <w:p w:rsidR="008F1B02" w:rsidRDefault="008F1B02" w:rsidP="008F1B02">
      <w:pPr>
        <w:bidi w:val="0"/>
        <w:spacing w:before="120"/>
        <w:ind w:left="644"/>
        <w:jc w:val="lowKashida"/>
        <w:rPr>
          <w:sz w:val="34"/>
          <w:szCs w:val="34"/>
        </w:rPr>
      </w:pPr>
    </w:p>
    <w:p w:rsidR="003D27D0" w:rsidRDefault="003D27D0" w:rsidP="005C3430">
      <w:pPr>
        <w:bidi w:val="0"/>
        <w:spacing w:before="120"/>
        <w:jc w:val="lowKashida"/>
        <w:rPr>
          <w:sz w:val="34"/>
          <w:szCs w:val="34"/>
        </w:rPr>
      </w:pPr>
    </w:p>
    <w:p w:rsidR="00D44BC0" w:rsidRDefault="00D44BC0" w:rsidP="00D44BC0">
      <w:pPr>
        <w:bidi w:val="0"/>
        <w:spacing w:before="120"/>
        <w:jc w:val="lowKashida"/>
        <w:rPr>
          <w:sz w:val="34"/>
          <w:szCs w:val="34"/>
        </w:rPr>
      </w:pPr>
    </w:p>
    <w:p w:rsidR="00D44BC0" w:rsidRDefault="00D44BC0" w:rsidP="00D44BC0">
      <w:pPr>
        <w:bidi w:val="0"/>
        <w:spacing w:before="120"/>
        <w:jc w:val="lowKashida"/>
        <w:rPr>
          <w:sz w:val="34"/>
          <w:szCs w:val="34"/>
        </w:rPr>
      </w:pPr>
    </w:p>
    <w:p w:rsidR="00D44BC0" w:rsidRDefault="00D44BC0" w:rsidP="00D44BC0">
      <w:pPr>
        <w:bidi w:val="0"/>
        <w:spacing w:before="120"/>
        <w:jc w:val="lowKashida"/>
        <w:rPr>
          <w:sz w:val="34"/>
          <w:szCs w:val="34"/>
        </w:rPr>
      </w:pPr>
    </w:p>
    <w:p w:rsidR="005C3430" w:rsidRDefault="005C3430" w:rsidP="005C3430">
      <w:pPr>
        <w:bidi w:val="0"/>
        <w:spacing w:before="120"/>
        <w:jc w:val="lowKashida"/>
        <w:rPr>
          <w:sz w:val="34"/>
          <w:szCs w:val="34"/>
        </w:rPr>
      </w:pPr>
    </w:p>
    <w:p w:rsidR="005C3430" w:rsidRPr="005C3430" w:rsidRDefault="005C3430" w:rsidP="005C3430">
      <w:pPr>
        <w:bidi w:val="0"/>
        <w:spacing w:before="120"/>
        <w:jc w:val="lowKashida"/>
        <w:rPr>
          <w:b/>
          <w:bCs/>
          <w:sz w:val="34"/>
          <w:szCs w:val="34"/>
          <w:u w:val="single"/>
        </w:rPr>
      </w:pPr>
      <w:r w:rsidRPr="005C3430">
        <w:rPr>
          <w:b/>
          <w:bCs/>
          <w:sz w:val="34"/>
          <w:szCs w:val="34"/>
          <w:u w:val="single"/>
        </w:rPr>
        <w:t>Study end point</w:t>
      </w:r>
    </w:p>
    <w:p w:rsidR="005C3430" w:rsidRPr="005C3430" w:rsidRDefault="005C3430" w:rsidP="005C3430">
      <w:pPr>
        <w:bidi w:val="0"/>
        <w:spacing w:before="120"/>
        <w:jc w:val="lowKashida"/>
        <w:rPr>
          <w:sz w:val="34"/>
          <w:szCs w:val="34"/>
        </w:rPr>
      </w:pPr>
      <w:r w:rsidRPr="005C3430">
        <w:rPr>
          <w:sz w:val="34"/>
          <w:szCs w:val="34"/>
        </w:rPr>
        <w:t xml:space="preserve"> </w:t>
      </w:r>
    </w:p>
    <w:p w:rsidR="005C3430" w:rsidRDefault="005C3430" w:rsidP="005C3430">
      <w:pPr>
        <w:bidi w:val="0"/>
        <w:spacing w:before="120"/>
        <w:jc w:val="lowKashida"/>
        <w:rPr>
          <w:sz w:val="34"/>
          <w:szCs w:val="34"/>
        </w:rPr>
      </w:pPr>
      <w:r w:rsidRPr="005C3430">
        <w:rPr>
          <w:b/>
          <w:bCs/>
          <w:sz w:val="34"/>
          <w:szCs w:val="34"/>
        </w:rPr>
        <w:t>1- Immediate technical success</w:t>
      </w:r>
      <w:r>
        <w:rPr>
          <w:sz w:val="34"/>
          <w:szCs w:val="34"/>
        </w:rPr>
        <w:t xml:space="preserve">: </w:t>
      </w:r>
    </w:p>
    <w:p w:rsidR="005C3430" w:rsidRDefault="005C3430" w:rsidP="005C3430">
      <w:pPr>
        <w:bidi w:val="0"/>
        <w:spacing w:before="120"/>
        <w:jc w:val="lowKashida"/>
        <w:rPr>
          <w:sz w:val="34"/>
          <w:szCs w:val="34"/>
        </w:rPr>
      </w:pPr>
      <w:r>
        <w:rPr>
          <w:sz w:val="34"/>
          <w:szCs w:val="34"/>
        </w:rPr>
        <w:t xml:space="preserve">Is defined as great saphenous vein obliteration assessed by </w:t>
      </w:r>
      <w:proofErr w:type="spellStart"/>
      <w:r>
        <w:rPr>
          <w:sz w:val="34"/>
          <w:szCs w:val="34"/>
        </w:rPr>
        <w:t>dupplex</w:t>
      </w:r>
      <w:proofErr w:type="spellEnd"/>
    </w:p>
    <w:p w:rsidR="005C3430" w:rsidRPr="005C3430" w:rsidRDefault="005C3430" w:rsidP="005C3430">
      <w:pPr>
        <w:bidi w:val="0"/>
        <w:spacing w:before="120"/>
        <w:jc w:val="lowKashida"/>
        <w:rPr>
          <w:sz w:val="34"/>
          <w:szCs w:val="34"/>
        </w:rPr>
      </w:pPr>
    </w:p>
    <w:p w:rsidR="00165011" w:rsidRDefault="00165011" w:rsidP="00165011">
      <w:pPr>
        <w:bidi w:val="0"/>
        <w:spacing w:before="120"/>
        <w:ind w:firstLine="709"/>
        <w:jc w:val="lowKashida"/>
        <w:rPr>
          <w:sz w:val="34"/>
          <w:szCs w:val="34"/>
        </w:rPr>
      </w:pPr>
    </w:p>
    <w:p w:rsidR="00085F06" w:rsidRDefault="00085F06" w:rsidP="00085F06">
      <w:pPr>
        <w:bidi w:val="0"/>
        <w:spacing w:before="120"/>
        <w:ind w:firstLine="709"/>
        <w:jc w:val="lowKashida"/>
        <w:rPr>
          <w:sz w:val="34"/>
          <w:szCs w:val="34"/>
        </w:rPr>
      </w:pPr>
    </w:p>
    <w:p w:rsidR="00085F06" w:rsidRPr="00085F06" w:rsidRDefault="00085F06" w:rsidP="00085F06">
      <w:pPr>
        <w:bidi w:val="0"/>
        <w:spacing w:before="120"/>
        <w:jc w:val="lowKashida"/>
        <w:rPr>
          <w:b/>
          <w:bCs/>
          <w:i/>
          <w:iCs/>
          <w:sz w:val="34"/>
          <w:szCs w:val="34"/>
          <w:u w:val="single"/>
        </w:rPr>
      </w:pPr>
      <w:r w:rsidRPr="00085F06">
        <w:rPr>
          <w:b/>
          <w:bCs/>
          <w:i/>
          <w:iCs/>
          <w:sz w:val="34"/>
          <w:szCs w:val="34"/>
          <w:u w:val="single"/>
        </w:rPr>
        <w:t>Results :</w:t>
      </w:r>
    </w:p>
    <w:p w:rsidR="00085F06" w:rsidRPr="00085F06" w:rsidRDefault="00085F06" w:rsidP="00085F06">
      <w:pPr>
        <w:bidi w:val="0"/>
        <w:spacing w:before="120"/>
        <w:jc w:val="lowKashida"/>
        <w:rPr>
          <w:sz w:val="34"/>
          <w:szCs w:val="34"/>
        </w:rPr>
        <w:sectPr w:rsidR="00085F06" w:rsidRPr="00085F06" w:rsidSect="0048500C">
          <w:footerReference w:type="default" r:id="rId9"/>
          <w:pgSz w:w="11909" w:h="16834" w:code="9"/>
          <w:pgMar w:top="851" w:right="1136" w:bottom="1440" w:left="993" w:header="720" w:footer="720" w:gutter="0"/>
          <w:cols w:space="720"/>
          <w:docGrid w:linePitch="360"/>
        </w:sectPr>
      </w:pPr>
      <w:r w:rsidRPr="00085F06">
        <w:rPr>
          <w:sz w:val="34"/>
          <w:szCs w:val="34"/>
        </w:rPr>
        <w:t xml:space="preserve"> Data collected from the patients will be tabulated &amp; analyzed    statistically.</w:t>
      </w:r>
    </w:p>
    <w:p w:rsidR="008F1B02" w:rsidRPr="008F1B02" w:rsidRDefault="008F1B02" w:rsidP="008F1B02">
      <w:pPr>
        <w:bidi w:val="0"/>
        <w:spacing w:line="360" w:lineRule="auto"/>
        <w:jc w:val="center"/>
        <w:rPr>
          <w:sz w:val="40"/>
          <w:szCs w:val="40"/>
          <w:rtl/>
          <w:lang w:bidi="ar-SA"/>
        </w:rPr>
      </w:pPr>
      <w:r w:rsidRPr="008F1B02">
        <w:rPr>
          <w:b/>
          <w:bCs/>
          <w:sz w:val="40"/>
          <w:szCs w:val="40"/>
          <w:u w:val="single"/>
          <w:lang w:bidi="ar-SA"/>
        </w:rPr>
        <w:lastRenderedPageBreak/>
        <w:t>Data management</w:t>
      </w:r>
    </w:p>
    <w:p w:rsidR="008F1B02" w:rsidRPr="008F1B02" w:rsidRDefault="008F1B02" w:rsidP="008F1B02">
      <w:pPr>
        <w:bidi w:val="0"/>
        <w:spacing w:line="360" w:lineRule="auto"/>
        <w:ind w:left="360"/>
        <w:jc w:val="lowKashida"/>
        <w:rPr>
          <w:sz w:val="28"/>
          <w:szCs w:val="28"/>
          <w:lang w:bidi="ar-SA"/>
        </w:rPr>
      </w:pPr>
      <w:r w:rsidRPr="008F1B02">
        <w:rPr>
          <w:sz w:val="28"/>
          <w:szCs w:val="28"/>
          <w:lang w:bidi="ar-SA"/>
        </w:rPr>
        <w:t>-Data will be collected from patients in the form of a written questionnaire.</w:t>
      </w:r>
    </w:p>
    <w:p w:rsidR="008F1B02" w:rsidRPr="008F1B02" w:rsidRDefault="008F1B02" w:rsidP="008F1B02">
      <w:pPr>
        <w:bidi w:val="0"/>
        <w:spacing w:line="360" w:lineRule="auto"/>
        <w:ind w:left="360"/>
        <w:jc w:val="lowKashida"/>
        <w:rPr>
          <w:sz w:val="28"/>
          <w:szCs w:val="28"/>
          <w:lang w:bidi="ar-SA"/>
        </w:rPr>
      </w:pPr>
      <w:r w:rsidRPr="008F1B02">
        <w:rPr>
          <w:sz w:val="28"/>
          <w:szCs w:val="28"/>
          <w:lang w:bidi="ar-SA"/>
        </w:rPr>
        <w:t>-Data will be processed by SPSS v.16 computer package.</w:t>
      </w:r>
    </w:p>
    <w:p w:rsidR="008F1B02" w:rsidRPr="008F1B02" w:rsidRDefault="008F1B02" w:rsidP="008F1B02">
      <w:pPr>
        <w:bidi w:val="0"/>
        <w:spacing w:line="360" w:lineRule="auto"/>
        <w:ind w:left="360"/>
        <w:jc w:val="lowKashida"/>
        <w:rPr>
          <w:sz w:val="28"/>
          <w:szCs w:val="28"/>
          <w:lang w:bidi="ar-SA"/>
        </w:rPr>
      </w:pPr>
      <w:r w:rsidRPr="008F1B02">
        <w:rPr>
          <w:sz w:val="28"/>
          <w:szCs w:val="28"/>
          <w:lang w:bidi="ar-SA"/>
        </w:rPr>
        <w:t>-Data will be presented in the form of tables and figures using Microsoft word computer package.</w:t>
      </w:r>
    </w:p>
    <w:p w:rsidR="00AD1A10" w:rsidRDefault="00AD1A10" w:rsidP="00085F06">
      <w:pPr>
        <w:bidi w:val="0"/>
        <w:spacing w:before="120"/>
        <w:jc w:val="mediumKashida"/>
        <w:rPr>
          <w:sz w:val="34"/>
          <w:szCs w:val="34"/>
        </w:rPr>
      </w:pPr>
    </w:p>
    <w:p w:rsidR="008F1B02" w:rsidRDefault="008F1B02" w:rsidP="00085F06">
      <w:pPr>
        <w:bidi w:val="0"/>
        <w:spacing w:before="120"/>
        <w:jc w:val="mediumKashida"/>
        <w:rPr>
          <w:sz w:val="34"/>
          <w:szCs w:val="34"/>
        </w:rPr>
      </w:pPr>
    </w:p>
    <w:p w:rsidR="008F1B02" w:rsidRDefault="008F1B02" w:rsidP="008F1B02">
      <w:pPr>
        <w:bidi w:val="0"/>
        <w:spacing w:before="120"/>
        <w:ind w:left="142"/>
        <w:jc w:val="mediumKashida"/>
        <w:rPr>
          <w:sz w:val="34"/>
          <w:szCs w:val="34"/>
        </w:rPr>
      </w:pPr>
    </w:p>
    <w:p w:rsidR="00AD1A10" w:rsidRDefault="00AD1A10" w:rsidP="00AD1A10">
      <w:pPr>
        <w:bidi w:val="0"/>
        <w:spacing w:before="120"/>
        <w:ind w:left="142"/>
        <w:jc w:val="mediumKashida"/>
        <w:rPr>
          <w:sz w:val="34"/>
          <w:szCs w:val="34"/>
        </w:rPr>
      </w:pPr>
    </w:p>
    <w:p w:rsidR="001578C5" w:rsidRDefault="001578C5" w:rsidP="00D269A5">
      <w:pPr>
        <w:bidi w:val="0"/>
        <w:spacing w:before="120"/>
        <w:ind w:left="142"/>
        <w:jc w:val="mediumKashida"/>
        <w:rPr>
          <w:sz w:val="32"/>
          <w:szCs w:val="32"/>
        </w:rPr>
      </w:pPr>
      <w:r>
        <w:rPr>
          <w:b/>
          <w:bCs/>
          <w:sz w:val="32"/>
          <w:szCs w:val="32"/>
        </w:rPr>
        <w:t>Ethical consideration :</w:t>
      </w:r>
    </w:p>
    <w:p w:rsidR="00D269A5" w:rsidRPr="00BD5E97" w:rsidRDefault="00D269A5" w:rsidP="00D269A5">
      <w:pPr>
        <w:bidi w:val="0"/>
        <w:spacing w:before="240"/>
        <w:jc w:val="both"/>
        <w:rPr>
          <w:sz w:val="28"/>
          <w:szCs w:val="28"/>
        </w:rPr>
      </w:pPr>
    </w:p>
    <w:p w:rsidR="00D269A5" w:rsidRPr="00BD5E97" w:rsidRDefault="00D269A5" w:rsidP="00D269A5">
      <w:pPr>
        <w:numPr>
          <w:ilvl w:val="0"/>
          <w:numId w:val="33"/>
        </w:numPr>
        <w:bidi w:val="0"/>
        <w:spacing w:line="360" w:lineRule="auto"/>
        <w:jc w:val="lowKashida"/>
        <w:rPr>
          <w:sz w:val="28"/>
          <w:szCs w:val="28"/>
        </w:rPr>
      </w:pPr>
      <w:r w:rsidRPr="00BD5E97">
        <w:rPr>
          <w:sz w:val="28"/>
          <w:szCs w:val="28"/>
        </w:rPr>
        <w:t>Data will be collected after permission of the responsible authorities</w:t>
      </w:r>
    </w:p>
    <w:p w:rsidR="00D269A5" w:rsidRPr="00BD5E97" w:rsidRDefault="00D269A5" w:rsidP="00D269A5">
      <w:pPr>
        <w:numPr>
          <w:ilvl w:val="0"/>
          <w:numId w:val="33"/>
        </w:numPr>
        <w:bidi w:val="0"/>
        <w:spacing w:line="360" w:lineRule="auto"/>
        <w:jc w:val="lowKashida"/>
        <w:rPr>
          <w:sz w:val="28"/>
          <w:szCs w:val="28"/>
        </w:rPr>
      </w:pPr>
      <w:r w:rsidRPr="00BD5E97">
        <w:rPr>
          <w:sz w:val="28"/>
          <w:szCs w:val="28"/>
        </w:rPr>
        <w:t>Written consent will be obtained from all patients after full explanation of hazards and benefits of the management procedures that will be performed for each patient before getting them involved in the study.</w:t>
      </w:r>
    </w:p>
    <w:p w:rsidR="00D269A5" w:rsidRPr="00BD5E97" w:rsidRDefault="00D269A5" w:rsidP="00D269A5">
      <w:pPr>
        <w:numPr>
          <w:ilvl w:val="0"/>
          <w:numId w:val="33"/>
        </w:numPr>
        <w:bidi w:val="0"/>
        <w:spacing w:line="360" w:lineRule="auto"/>
        <w:jc w:val="lowKashida"/>
        <w:rPr>
          <w:sz w:val="28"/>
          <w:szCs w:val="28"/>
        </w:rPr>
      </w:pPr>
      <w:r w:rsidRPr="00BD5E97">
        <w:rPr>
          <w:sz w:val="28"/>
          <w:szCs w:val="28"/>
        </w:rPr>
        <w:t>Introducing myself to the patients and explaining the aim and the benefits of the study to them.</w:t>
      </w:r>
    </w:p>
    <w:p w:rsidR="00D269A5" w:rsidRPr="00BD5E97" w:rsidRDefault="00D269A5" w:rsidP="00D269A5">
      <w:pPr>
        <w:numPr>
          <w:ilvl w:val="0"/>
          <w:numId w:val="33"/>
        </w:numPr>
        <w:bidi w:val="0"/>
        <w:spacing w:line="360" w:lineRule="auto"/>
        <w:jc w:val="lowKashida"/>
        <w:rPr>
          <w:sz w:val="28"/>
          <w:szCs w:val="28"/>
        </w:rPr>
      </w:pPr>
      <w:r w:rsidRPr="00BD5E97">
        <w:rPr>
          <w:sz w:val="28"/>
          <w:szCs w:val="28"/>
        </w:rPr>
        <w:t xml:space="preserve">Patients will be informed about any complications </w:t>
      </w:r>
    </w:p>
    <w:p w:rsidR="00D269A5" w:rsidRPr="00BD5E97" w:rsidRDefault="00D269A5" w:rsidP="00D269A5">
      <w:pPr>
        <w:numPr>
          <w:ilvl w:val="0"/>
          <w:numId w:val="33"/>
        </w:numPr>
        <w:bidi w:val="0"/>
        <w:spacing w:line="360" w:lineRule="auto"/>
        <w:jc w:val="lowKashida"/>
        <w:rPr>
          <w:sz w:val="28"/>
          <w:szCs w:val="28"/>
        </w:rPr>
      </w:pPr>
      <w:r w:rsidRPr="00BD5E97">
        <w:rPr>
          <w:sz w:val="28"/>
          <w:szCs w:val="28"/>
        </w:rPr>
        <w:t>Patients have the right to refuse participation without affecting the medical care expected to be offered to them.</w:t>
      </w:r>
    </w:p>
    <w:p w:rsidR="00D269A5" w:rsidRPr="00BD5E97" w:rsidRDefault="00D269A5" w:rsidP="00D269A5">
      <w:pPr>
        <w:numPr>
          <w:ilvl w:val="0"/>
          <w:numId w:val="33"/>
        </w:numPr>
        <w:bidi w:val="0"/>
        <w:spacing w:line="360" w:lineRule="auto"/>
        <w:jc w:val="lowKashida"/>
        <w:rPr>
          <w:sz w:val="28"/>
          <w:szCs w:val="28"/>
        </w:rPr>
      </w:pPr>
      <w:r w:rsidRPr="00BD5E97">
        <w:rPr>
          <w:sz w:val="28"/>
          <w:szCs w:val="28"/>
        </w:rPr>
        <w:t>Patients have the right to withdraw from the study at any time without giving reasons, and this will not affect the medical care expected to be offered to them.</w:t>
      </w:r>
    </w:p>
    <w:p w:rsidR="00D269A5" w:rsidRPr="00BD5E97" w:rsidRDefault="00D269A5" w:rsidP="00D269A5">
      <w:pPr>
        <w:numPr>
          <w:ilvl w:val="0"/>
          <w:numId w:val="33"/>
        </w:numPr>
        <w:bidi w:val="0"/>
        <w:spacing w:line="360" w:lineRule="auto"/>
        <w:jc w:val="lowKashida"/>
        <w:rPr>
          <w:sz w:val="28"/>
          <w:szCs w:val="28"/>
        </w:rPr>
      </w:pPr>
      <w:r w:rsidRPr="00BD5E97">
        <w:rPr>
          <w:sz w:val="28"/>
          <w:szCs w:val="28"/>
        </w:rPr>
        <w:t>Confidentiality of all data and test results of all the study population will be preserved.</w:t>
      </w:r>
    </w:p>
    <w:p w:rsidR="00D269A5" w:rsidRPr="00BD5E97" w:rsidRDefault="00D269A5" w:rsidP="00D269A5">
      <w:pPr>
        <w:pStyle w:val="BodyText"/>
        <w:numPr>
          <w:ilvl w:val="0"/>
          <w:numId w:val="33"/>
        </w:numPr>
        <w:bidi w:val="0"/>
        <w:spacing w:line="360" w:lineRule="auto"/>
        <w:ind w:right="1260"/>
        <w:rPr>
          <w:sz w:val="28"/>
          <w:szCs w:val="28"/>
        </w:rPr>
      </w:pPr>
      <w:r w:rsidRPr="00BD5E97">
        <w:rPr>
          <w:sz w:val="28"/>
          <w:szCs w:val="28"/>
        </w:rPr>
        <w:t xml:space="preserve">All taken photos will be used in research and educational purposes. </w:t>
      </w:r>
    </w:p>
    <w:p w:rsidR="008F1B02" w:rsidRDefault="008F1B02" w:rsidP="008F1B02">
      <w:pPr>
        <w:pStyle w:val="BodyText"/>
        <w:bidi w:val="0"/>
        <w:spacing w:line="360" w:lineRule="auto"/>
        <w:ind w:right="1260"/>
        <w:rPr>
          <w:sz w:val="28"/>
          <w:szCs w:val="28"/>
        </w:rPr>
      </w:pPr>
    </w:p>
    <w:p w:rsidR="008F1B02" w:rsidRDefault="008F1B02" w:rsidP="008F1B02">
      <w:pPr>
        <w:pStyle w:val="BodyText"/>
        <w:bidi w:val="0"/>
        <w:spacing w:line="360" w:lineRule="auto"/>
        <w:ind w:right="1260"/>
        <w:rPr>
          <w:sz w:val="28"/>
          <w:szCs w:val="28"/>
        </w:rPr>
      </w:pPr>
    </w:p>
    <w:p w:rsidR="008F1B02" w:rsidRPr="008F1B02" w:rsidRDefault="008F1B02" w:rsidP="008F1B02">
      <w:pPr>
        <w:autoSpaceDE w:val="0"/>
        <w:autoSpaceDN w:val="0"/>
        <w:bidi w:val="0"/>
        <w:adjustRightInd w:val="0"/>
        <w:spacing w:line="360" w:lineRule="auto"/>
        <w:jc w:val="lowKashida"/>
        <w:rPr>
          <w:b/>
          <w:bCs/>
          <w:sz w:val="40"/>
          <w:szCs w:val="40"/>
          <w:u w:val="single"/>
          <w:rtl/>
        </w:rPr>
      </w:pPr>
      <w:r w:rsidRPr="008F1B02">
        <w:rPr>
          <w:b/>
          <w:bCs/>
          <w:sz w:val="40"/>
          <w:szCs w:val="40"/>
        </w:rPr>
        <w:lastRenderedPageBreak/>
        <w:t xml:space="preserve">  </w:t>
      </w:r>
      <w:r w:rsidRPr="008F1B02">
        <w:rPr>
          <w:b/>
          <w:bCs/>
          <w:sz w:val="40"/>
          <w:szCs w:val="40"/>
          <w:u w:val="single"/>
        </w:rPr>
        <w:t>Budget</w:t>
      </w:r>
    </w:p>
    <w:p w:rsidR="008F1B02" w:rsidRPr="008F1B02" w:rsidRDefault="008F1B02" w:rsidP="008F1B02">
      <w:pPr>
        <w:autoSpaceDE w:val="0"/>
        <w:autoSpaceDN w:val="0"/>
        <w:bidi w:val="0"/>
        <w:adjustRightInd w:val="0"/>
        <w:spacing w:line="360" w:lineRule="auto"/>
        <w:jc w:val="lowKashida"/>
        <w:rPr>
          <w:b/>
          <w:bCs/>
          <w:sz w:val="28"/>
          <w:szCs w:val="28"/>
          <w:u w:val="single"/>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45"/>
        <w:gridCol w:w="2477"/>
      </w:tblGrid>
      <w:tr w:rsidR="008F1B02" w:rsidRPr="00E43F89" w:rsidTr="00B933DC">
        <w:tc>
          <w:tcPr>
            <w:tcW w:w="6045" w:type="dxa"/>
          </w:tcPr>
          <w:p w:rsidR="008F1B02" w:rsidRPr="008F1B02" w:rsidRDefault="008F1B02" w:rsidP="00B933DC">
            <w:pPr>
              <w:autoSpaceDE w:val="0"/>
              <w:autoSpaceDN w:val="0"/>
              <w:bidi w:val="0"/>
              <w:adjustRightInd w:val="0"/>
              <w:spacing w:line="360" w:lineRule="auto"/>
              <w:jc w:val="lowKashida"/>
              <w:rPr>
                <w:sz w:val="28"/>
                <w:szCs w:val="28"/>
              </w:rPr>
            </w:pPr>
            <w:r w:rsidRPr="008F1B02">
              <w:rPr>
                <w:sz w:val="28"/>
                <w:szCs w:val="28"/>
              </w:rPr>
              <w:t>Internet search and scientific paper printing</w:t>
            </w:r>
          </w:p>
        </w:tc>
        <w:tc>
          <w:tcPr>
            <w:tcW w:w="2477" w:type="dxa"/>
          </w:tcPr>
          <w:p w:rsidR="008F1B02" w:rsidRPr="008F1B02" w:rsidRDefault="008F1B02" w:rsidP="00B933DC">
            <w:pPr>
              <w:autoSpaceDE w:val="0"/>
              <w:autoSpaceDN w:val="0"/>
              <w:bidi w:val="0"/>
              <w:adjustRightInd w:val="0"/>
              <w:spacing w:line="360" w:lineRule="auto"/>
              <w:jc w:val="lowKashida"/>
              <w:rPr>
                <w:sz w:val="28"/>
                <w:szCs w:val="28"/>
              </w:rPr>
            </w:pPr>
            <w:r w:rsidRPr="008F1B02">
              <w:rPr>
                <w:sz w:val="28"/>
                <w:szCs w:val="28"/>
              </w:rPr>
              <w:t>500L.E</w:t>
            </w:r>
          </w:p>
        </w:tc>
      </w:tr>
      <w:tr w:rsidR="008F1B02" w:rsidRPr="00E43F89" w:rsidTr="00B933DC">
        <w:tc>
          <w:tcPr>
            <w:tcW w:w="6045" w:type="dxa"/>
          </w:tcPr>
          <w:p w:rsidR="008F1B02" w:rsidRPr="008F1B02" w:rsidRDefault="008F1B02" w:rsidP="00B933DC">
            <w:pPr>
              <w:autoSpaceDE w:val="0"/>
              <w:autoSpaceDN w:val="0"/>
              <w:bidi w:val="0"/>
              <w:adjustRightInd w:val="0"/>
              <w:spacing w:line="360" w:lineRule="auto"/>
              <w:jc w:val="lowKashida"/>
              <w:rPr>
                <w:sz w:val="28"/>
                <w:szCs w:val="28"/>
              </w:rPr>
            </w:pPr>
            <w:r w:rsidRPr="008F1B02">
              <w:rPr>
                <w:sz w:val="28"/>
                <w:szCs w:val="28"/>
              </w:rPr>
              <w:t>Data processing and statistical analysis</w:t>
            </w:r>
          </w:p>
        </w:tc>
        <w:tc>
          <w:tcPr>
            <w:tcW w:w="2477" w:type="dxa"/>
          </w:tcPr>
          <w:p w:rsidR="008F1B02" w:rsidRPr="008F1B02" w:rsidRDefault="008F1B02" w:rsidP="00B933DC">
            <w:pPr>
              <w:autoSpaceDE w:val="0"/>
              <w:autoSpaceDN w:val="0"/>
              <w:bidi w:val="0"/>
              <w:adjustRightInd w:val="0"/>
              <w:spacing w:line="360" w:lineRule="auto"/>
              <w:jc w:val="lowKashida"/>
              <w:rPr>
                <w:sz w:val="28"/>
                <w:szCs w:val="28"/>
              </w:rPr>
            </w:pPr>
            <w:r w:rsidRPr="008F1B02">
              <w:rPr>
                <w:sz w:val="28"/>
                <w:szCs w:val="28"/>
              </w:rPr>
              <w:t>1000 L.E</w:t>
            </w:r>
          </w:p>
        </w:tc>
      </w:tr>
      <w:tr w:rsidR="008F1B02" w:rsidRPr="00E43F89" w:rsidTr="00B933DC">
        <w:tc>
          <w:tcPr>
            <w:tcW w:w="6045" w:type="dxa"/>
          </w:tcPr>
          <w:p w:rsidR="008F1B02" w:rsidRPr="008F1B02" w:rsidRDefault="008F1B02" w:rsidP="00B933DC">
            <w:pPr>
              <w:autoSpaceDE w:val="0"/>
              <w:autoSpaceDN w:val="0"/>
              <w:bidi w:val="0"/>
              <w:adjustRightInd w:val="0"/>
              <w:spacing w:line="360" w:lineRule="auto"/>
              <w:jc w:val="lowKashida"/>
              <w:rPr>
                <w:sz w:val="28"/>
                <w:szCs w:val="28"/>
              </w:rPr>
            </w:pPr>
            <w:r w:rsidRPr="008F1B02">
              <w:rPr>
                <w:sz w:val="28"/>
                <w:szCs w:val="28"/>
              </w:rPr>
              <w:t xml:space="preserve">Editing </w:t>
            </w:r>
          </w:p>
        </w:tc>
        <w:tc>
          <w:tcPr>
            <w:tcW w:w="2477" w:type="dxa"/>
          </w:tcPr>
          <w:p w:rsidR="008F1B02" w:rsidRPr="008F1B02" w:rsidRDefault="008F1B02" w:rsidP="00B933DC">
            <w:pPr>
              <w:autoSpaceDE w:val="0"/>
              <w:autoSpaceDN w:val="0"/>
              <w:bidi w:val="0"/>
              <w:adjustRightInd w:val="0"/>
              <w:spacing w:line="360" w:lineRule="auto"/>
              <w:jc w:val="lowKashida"/>
              <w:rPr>
                <w:sz w:val="28"/>
                <w:szCs w:val="28"/>
              </w:rPr>
            </w:pPr>
            <w:r w:rsidRPr="008F1B02">
              <w:rPr>
                <w:sz w:val="28"/>
                <w:szCs w:val="28"/>
              </w:rPr>
              <w:t>200 L.E</w:t>
            </w:r>
          </w:p>
        </w:tc>
      </w:tr>
    </w:tbl>
    <w:p w:rsidR="008F1B02" w:rsidRPr="008F1B02" w:rsidRDefault="008F1B02" w:rsidP="008F1B02">
      <w:pPr>
        <w:autoSpaceDE w:val="0"/>
        <w:autoSpaceDN w:val="0"/>
        <w:bidi w:val="0"/>
        <w:adjustRightInd w:val="0"/>
        <w:spacing w:line="360" w:lineRule="auto"/>
        <w:jc w:val="lowKashida"/>
        <w:rPr>
          <w:b/>
          <w:bCs/>
          <w:sz w:val="28"/>
          <w:szCs w:val="28"/>
          <w:u w:val="single"/>
        </w:rPr>
      </w:pPr>
    </w:p>
    <w:p w:rsidR="008F1B02" w:rsidRPr="008F1B02" w:rsidRDefault="008F1B02" w:rsidP="008F1B02">
      <w:pPr>
        <w:autoSpaceDE w:val="0"/>
        <w:autoSpaceDN w:val="0"/>
        <w:bidi w:val="0"/>
        <w:adjustRightInd w:val="0"/>
        <w:spacing w:line="360" w:lineRule="auto"/>
        <w:jc w:val="lowKashida"/>
        <w:rPr>
          <w:b/>
          <w:bCs/>
          <w:sz w:val="40"/>
          <w:szCs w:val="40"/>
          <w:u w:val="single"/>
        </w:rPr>
      </w:pPr>
    </w:p>
    <w:p w:rsidR="008F1B02" w:rsidRPr="008F1B02" w:rsidRDefault="008F1B02" w:rsidP="008F1B02">
      <w:pPr>
        <w:autoSpaceDE w:val="0"/>
        <w:autoSpaceDN w:val="0"/>
        <w:bidi w:val="0"/>
        <w:adjustRightInd w:val="0"/>
        <w:spacing w:line="360" w:lineRule="auto"/>
        <w:jc w:val="lowKashida"/>
        <w:rPr>
          <w:b/>
          <w:bCs/>
          <w:sz w:val="40"/>
          <w:szCs w:val="40"/>
          <w:u w:val="single"/>
          <w:rtl/>
        </w:rPr>
      </w:pPr>
      <w:r w:rsidRPr="008F1B02">
        <w:rPr>
          <w:b/>
          <w:bCs/>
          <w:sz w:val="40"/>
          <w:szCs w:val="40"/>
          <w:u w:val="single"/>
        </w:rPr>
        <w:t>Time Table</w:t>
      </w:r>
    </w:p>
    <w:tbl>
      <w:tblPr>
        <w:tblW w:w="877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5"/>
        <w:gridCol w:w="3090"/>
      </w:tblGrid>
      <w:tr w:rsidR="008F1B02" w:rsidRPr="00E43F89" w:rsidTr="00B933DC">
        <w:trPr>
          <w:trHeight w:val="603"/>
        </w:trPr>
        <w:tc>
          <w:tcPr>
            <w:tcW w:w="5685" w:type="dxa"/>
          </w:tcPr>
          <w:p w:rsidR="008F1B02" w:rsidRPr="008F1B02" w:rsidRDefault="008F1B02" w:rsidP="00B933DC">
            <w:pPr>
              <w:autoSpaceDE w:val="0"/>
              <w:autoSpaceDN w:val="0"/>
              <w:bidi w:val="0"/>
              <w:adjustRightInd w:val="0"/>
              <w:spacing w:line="360" w:lineRule="auto"/>
              <w:jc w:val="lowKashida"/>
              <w:rPr>
                <w:sz w:val="28"/>
                <w:szCs w:val="28"/>
              </w:rPr>
            </w:pPr>
            <w:r w:rsidRPr="008F1B02">
              <w:rPr>
                <w:sz w:val="28"/>
                <w:szCs w:val="28"/>
              </w:rPr>
              <w:t>Internet search and scientific papers printing</w:t>
            </w:r>
          </w:p>
        </w:tc>
        <w:tc>
          <w:tcPr>
            <w:tcW w:w="3090" w:type="dxa"/>
          </w:tcPr>
          <w:p w:rsidR="008F1B02" w:rsidRPr="008F1B02" w:rsidRDefault="008F1B02" w:rsidP="00B933DC">
            <w:pPr>
              <w:autoSpaceDE w:val="0"/>
              <w:autoSpaceDN w:val="0"/>
              <w:bidi w:val="0"/>
              <w:adjustRightInd w:val="0"/>
              <w:spacing w:line="360" w:lineRule="auto"/>
              <w:jc w:val="lowKashida"/>
              <w:rPr>
                <w:sz w:val="28"/>
                <w:szCs w:val="28"/>
              </w:rPr>
            </w:pPr>
            <w:r w:rsidRPr="008F1B02">
              <w:rPr>
                <w:sz w:val="28"/>
                <w:szCs w:val="28"/>
              </w:rPr>
              <w:t>2 month</w:t>
            </w:r>
          </w:p>
        </w:tc>
      </w:tr>
      <w:tr w:rsidR="008F1B02" w:rsidRPr="00E43F89" w:rsidTr="00B933DC">
        <w:trPr>
          <w:trHeight w:val="603"/>
        </w:trPr>
        <w:tc>
          <w:tcPr>
            <w:tcW w:w="5685" w:type="dxa"/>
          </w:tcPr>
          <w:p w:rsidR="008F1B02" w:rsidRPr="008F1B02" w:rsidRDefault="008F1B02" w:rsidP="00B933DC">
            <w:pPr>
              <w:autoSpaceDE w:val="0"/>
              <w:autoSpaceDN w:val="0"/>
              <w:bidi w:val="0"/>
              <w:adjustRightInd w:val="0"/>
              <w:spacing w:line="360" w:lineRule="auto"/>
              <w:jc w:val="lowKashida"/>
              <w:rPr>
                <w:sz w:val="28"/>
                <w:szCs w:val="28"/>
              </w:rPr>
            </w:pPr>
            <w:r w:rsidRPr="008F1B02">
              <w:rPr>
                <w:sz w:val="28"/>
                <w:szCs w:val="28"/>
              </w:rPr>
              <w:t>Editing review of literature</w:t>
            </w:r>
          </w:p>
        </w:tc>
        <w:tc>
          <w:tcPr>
            <w:tcW w:w="3090" w:type="dxa"/>
          </w:tcPr>
          <w:p w:rsidR="008F1B02" w:rsidRPr="008F1B02" w:rsidRDefault="008F1B02" w:rsidP="00B933DC">
            <w:pPr>
              <w:autoSpaceDE w:val="0"/>
              <w:autoSpaceDN w:val="0"/>
              <w:bidi w:val="0"/>
              <w:adjustRightInd w:val="0"/>
              <w:spacing w:line="360" w:lineRule="auto"/>
              <w:jc w:val="lowKashida"/>
              <w:rPr>
                <w:sz w:val="28"/>
                <w:szCs w:val="28"/>
              </w:rPr>
            </w:pPr>
            <w:r w:rsidRPr="008F1B02">
              <w:rPr>
                <w:sz w:val="28"/>
                <w:szCs w:val="28"/>
              </w:rPr>
              <w:t>2 month</w:t>
            </w:r>
          </w:p>
        </w:tc>
      </w:tr>
      <w:tr w:rsidR="008F1B02" w:rsidRPr="00E43F89" w:rsidTr="00B933DC">
        <w:trPr>
          <w:trHeight w:val="512"/>
        </w:trPr>
        <w:tc>
          <w:tcPr>
            <w:tcW w:w="5685" w:type="dxa"/>
          </w:tcPr>
          <w:p w:rsidR="008F1B02" w:rsidRPr="008F1B02" w:rsidRDefault="008F1B02" w:rsidP="00B933DC">
            <w:pPr>
              <w:autoSpaceDE w:val="0"/>
              <w:autoSpaceDN w:val="0"/>
              <w:bidi w:val="0"/>
              <w:adjustRightInd w:val="0"/>
              <w:spacing w:line="360" w:lineRule="auto"/>
              <w:jc w:val="lowKashida"/>
              <w:rPr>
                <w:sz w:val="28"/>
                <w:szCs w:val="28"/>
              </w:rPr>
            </w:pPr>
            <w:r w:rsidRPr="008F1B02">
              <w:rPr>
                <w:sz w:val="28"/>
                <w:szCs w:val="28"/>
              </w:rPr>
              <w:t>Data collection</w:t>
            </w:r>
          </w:p>
        </w:tc>
        <w:tc>
          <w:tcPr>
            <w:tcW w:w="3090" w:type="dxa"/>
          </w:tcPr>
          <w:p w:rsidR="008F1B02" w:rsidRPr="008F1B02" w:rsidRDefault="008F1B02" w:rsidP="00B933DC">
            <w:pPr>
              <w:autoSpaceDE w:val="0"/>
              <w:autoSpaceDN w:val="0"/>
              <w:bidi w:val="0"/>
              <w:adjustRightInd w:val="0"/>
              <w:spacing w:line="360" w:lineRule="auto"/>
              <w:jc w:val="lowKashida"/>
              <w:rPr>
                <w:sz w:val="28"/>
                <w:szCs w:val="28"/>
              </w:rPr>
            </w:pPr>
            <w:r w:rsidRPr="008F1B02">
              <w:rPr>
                <w:sz w:val="28"/>
                <w:szCs w:val="28"/>
              </w:rPr>
              <w:t>6 months</w:t>
            </w:r>
          </w:p>
        </w:tc>
      </w:tr>
      <w:tr w:rsidR="008F1B02" w:rsidRPr="00E43F89" w:rsidTr="00B933DC">
        <w:trPr>
          <w:trHeight w:val="512"/>
        </w:trPr>
        <w:tc>
          <w:tcPr>
            <w:tcW w:w="5685" w:type="dxa"/>
          </w:tcPr>
          <w:p w:rsidR="008F1B02" w:rsidRPr="008F1B02" w:rsidRDefault="008F1B02" w:rsidP="00B933DC">
            <w:pPr>
              <w:autoSpaceDE w:val="0"/>
              <w:autoSpaceDN w:val="0"/>
              <w:bidi w:val="0"/>
              <w:adjustRightInd w:val="0"/>
              <w:spacing w:line="360" w:lineRule="auto"/>
              <w:jc w:val="lowKashida"/>
              <w:rPr>
                <w:sz w:val="28"/>
                <w:szCs w:val="28"/>
              </w:rPr>
            </w:pPr>
            <w:r w:rsidRPr="008F1B02">
              <w:rPr>
                <w:sz w:val="28"/>
                <w:szCs w:val="28"/>
              </w:rPr>
              <w:t>Data processing</w:t>
            </w:r>
          </w:p>
        </w:tc>
        <w:tc>
          <w:tcPr>
            <w:tcW w:w="3090" w:type="dxa"/>
          </w:tcPr>
          <w:p w:rsidR="008F1B02" w:rsidRPr="008F1B02" w:rsidRDefault="008F1B02" w:rsidP="00B933DC">
            <w:pPr>
              <w:autoSpaceDE w:val="0"/>
              <w:autoSpaceDN w:val="0"/>
              <w:bidi w:val="0"/>
              <w:adjustRightInd w:val="0"/>
              <w:spacing w:line="360" w:lineRule="auto"/>
              <w:jc w:val="lowKashida"/>
              <w:rPr>
                <w:sz w:val="28"/>
                <w:szCs w:val="28"/>
              </w:rPr>
            </w:pPr>
            <w:r w:rsidRPr="008F1B02">
              <w:rPr>
                <w:sz w:val="28"/>
                <w:szCs w:val="28"/>
              </w:rPr>
              <w:t>4 month</w:t>
            </w:r>
          </w:p>
        </w:tc>
      </w:tr>
      <w:tr w:rsidR="008F1B02" w:rsidRPr="00E43F89" w:rsidTr="00B933DC">
        <w:trPr>
          <w:trHeight w:val="503"/>
        </w:trPr>
        <w:tc>
          <w:tcPr>
            <w:tcW w:w="5685" w:type="dxa"/>
          </w:tcPr>
          <w:p w:rsidR="008F1B02" w:rsidRPr="008F1B02" w:rsidRDefault="008F1B02" w:rsidP="00B933DC">
            <w:pPr>
              <w:autoSpaceDE w:val="0"/>
              <w:autoSpaceDN w:val="0"/>
              <w:bidi w:val="0"/>
              <w:adjustRightInd w:val="0"/>
              <w:spacing w:line="360" w:lineRule="auto"/>
              <w:jc w:val="lowKashida"/>
              <w:rPr>
                <w:b/>
                <w:sz w:val="28"/>
                <w:szCs w:val="28"/>
              </w:rPr>
            </w:pPr>
            <w:r w:rsidRPr="008F1B02">
              <w:rPr>
                <w:sz w:val="28"/>
                <w:szCs w:val="28"/>
              </w:rPr>
              <w:t xml:space="preserve">Editing </w:t>
            </w:r>
          </w:p>
        </w:tc>
        <w:tc>
          <w:tcPr>
            <w:tcW w:w="3090" w:type="dxa"/>
          </w:tcPr>
          <w:p w:rsidR="008F1B02" w:rsidRPr="008F1B02" w:rsidRDefault="008F1B02" w:rsidP="00B933DC">
            <w:pPr>
              <w:autoSpaceDE w:val="0"/>
              <w:autoSpaceDN w:val="0"/>
              <w:bidi w:val="0"/>
              <w:adjustRightInd w:val="0"/>
              <w:spacing w:line="360" w:lineRule="auto"/>
              <w:jc w:val="lowKashida"/>
              <w:rPr>
                <w:b/>
                <w:sz w:val="28"/>
                <w:szCs w:val="28"/>
              </w:rPr>
            </w:pPr>
            <w:r w:rsidRPr="008F1B02">
              <w:rPr>
                <w:sz w:val="28"/>
                <w:szCs w:val="28"/>
              </w:rPr>
              <w:t>6 month</w:t>
            </w:r>
          </w:p>
        </w:tc>
      </w:tr>
    </w:tbl>
    <w:p w:rsidR="008F1B02" w:rsidRPr="008F1B02" w:rsidRDefault="008F1B02" w:rsidP="008F1B02">
      <w:pPr>
        <w:autoSpaceDE w:val="0"/>
        <w:autoSpaceDN w:val="0"/>
        <w:bidi w:val="0"/>
        <w:adjustRightInd w:val="0"/>
        <w:spacing w:line="360" w:lineRule="auto"/>
        <w:jc w:val="lowKashida"/>
        <w:rPr>
          <w:b/>
          <w:bCs/>
          <w:sz w:val="28"/>
          <w:szCs w:val="28"/>
        </w:rPr>
      </w:pPr>
    </w:p>
    <w:p w:rsidR="008F1B02" w:rsidRPr="008F1B02" w:rsidRDefault="008F1B02" w:rsidP="008F1B02">
      <w:pPr>
        <w:autoSpaceDE w:val="0"/>
        <w:autoSpaceDN w:val="0"/>
        <w:bidi w:val="0"/>
        <w:adjustRightInd w:val="0"/>
        <w:spacing w:line="360" w:lineRule="auto"/>
        <w:jc w:val="lowKashida"/>
        <w:rPr>
          <w:color w:val="231F20"/>
          <w:sz w:val="28"/>
          <w:szCs w:val="28"/>
          <w:rtl/>
        </w:rPr>
      </w:pPr>
    </w:p>
    <w:p w:rsidR="008F1B02" w:rsidRPr="00D269A5" w:rsidRDefault="008F1B02" w:rsidP="008F1B02">
      <w:pPr>
        <w:pStyle w:val="BodyText"/>
        <w:bidi w:val="0"/>
        <w:spacing w:line="360" w:lineRule="auto"/>
        <w:ind w:left="810" w:right="1260"/>
        <w:rPr>
          <w:sz w:val="28"/>
          <w:szCs w:val="28"/>
        </w:rPr>
      </w:pPr>
    </w:p>
    <w:p w:rsidR="001578C5" w:rsidRPr="00D269A5" w:rsidRDefault="001578C5" w:rsidP="00D269A5">
      <w:pPr>
        <w:bidi w:val="0"/>
        <w:spacing w:before="240"/>
        <w:jc w:val="both"/>
        <w:rPr>
          <w:sz w:val="32"/>
          <w:szCs w:val="32"/>
          <w:lang w:val="en-CA"/>
        </w:rPr>
      </w:pPr>
    </w:p>
    <w:p w:rsidR="0084703F" w:rsidRDefault="0084703F" w:rsidP="0084703F">
      <w:pPr>
        <w:bidi w:val="0"/>
        <w:spacing w:before="240"/>
        <w:jc w:val="both"/>
        <w:rPr>
          <w:sz w:val="32"/>
          <w:szCs w:val="32"/>
        </w:rPr>
      </w:pPr>
    </w:p>
    <w:p w:rsidR="00D269A5" w:rsidRDefault="00D269A5" w:rsidP="00D269A5">
      <w:pPr>
        <w:bidi w:val="0"/>
        <w:spacing w:before="240"/>
        <w:jc w:val="both"/>
        <w:rPr>
          <w:sz w:val="32"/>
          <w:szCs w:val="32"/>
        </w:rPr>
      </w:pPr>
    </w:p>
    <w:p w:rsidR="00D269A5" w:rsidRDefault="00D269A5" w:rsidP="00D269A5">
      <w:pPr>
        <w:bidi w:val="0"/>
        <w:spacing w:before="240"/>
        <w:jc w:val="both"/>
        <w:rPr>
          <w:sz w:val="32"/>
          <w:szCs w:val="32"/>
        </w:rPr>
      </w:pPr>
    </w:p>
    <w:p w:rsidR="00D269A5" w:rsidRDefault="00D269A5" w:rsidP="00D269A5">
      <w:pPr>
        <w:bidi w:val="0"/>
        <w:spacing w:before="240"/>
        <w:jc w:val="both"/>
        <w:rPr>
          <w:sz w:val="32"/>
          <w:szCs w:val="32"/>
        </w:rPr>
      </w:pPr>
    </w:p>
    <w:p w:rsidR="00D269A5" w:rsidRDefault="00D269A5" w:rsidP="00D269A5">
      <w:pPr>
        <w:bidi w:val="0"/>
        <w:spacing w:before="240"/>
        <w:jc w:val="both"/>
        <w:rPr>
          <w:sz w:val="32"/>
          <w:szCs w:val="32"/>
        </w:rPr>
      </w:pPr>
    </w:p>
    <w:p w:rsidR="00D269A5" w:rsidRDefault="00D269A5" w:rsidP="00D269A5">
      <w:pPr>
        <w:bidi w:val="0"/>
        <w:spacing w:before="240"/>
        <w:jc w:val="both"/>
        <w:rPr>
          <w:sz w:val="32"/>
          <w:szCs w:val="32"/>
        </w:rPr>
      </w:pPr>
    </w:p>
    <w:p w:rsidR="00284C5F" w:rsidRPr="009C468D" w:rsidRDefault="00284C5F" w:rsidP="00284C5F">
      <w:pPr>
        <w:bidi w:val="0"/>
        <w:spacing w:before="240"/>
        <w:jc w:val="both"/>
        <w:rPr>
          <w:b/>
          <w:bCs/>
          <w:sz w:val="32"/>
          <w:szCs w:val="32"/>
        </w:rPr>
      </w:pPr>
      <w:r>
        <w:rPr>
          <w:b/>
          <w:bCs/>
          <w:sz w:val="32"/>
          <w:szCs w:val="32"/>
        </w:rPr>
        <w:t xml:space="preserve">                                               </w:t>
      </w:r>
      <w:r w:rsidRPr="00284C5F">
        <w:rPr>
          <w:b/>
          <w:bCs/>
          <w:sz w:val="32"/>
          <w:szCs w:val="32"/>
        </w:rPr>
        <w:t>References</w:t>
      </w:r>
    </w:p>
    <w:tbl>
      <w:tblPr>
        <w:tblW w:w="9331" w:type="dxa"/>
        <w:shd w:val="clear" w:color="auto" w:fill="FFFFFF"/>
        <w:tblCellMar>
          <w:left w:w="0" w:type="dxa"/>
          <w:right w:w="0" w:type="dxa"/>
        </w:tblCellMar>
        <w:tblLook w:val="04A0" w:firstRow="1" w:lastRow="0" w:firstColumn="1" w:lastColumn="0" w:noHBand="0" w:noVBand="1"/>
      </w:tblPr>
      <w:tblGrid>
        <w:gridCol w:w="20"/>
        <w:gridCol w:w="9311"/>
      </w:tblGrid>
      <w:tr w:rsidR="00AD0303" w:rsidRPr="009C468D" w:rsidTr="00AD0303">
        <w:trPr>
          <w:gridAfter w:val="1"/>
          <w:wAfter w:w="9311" w:type="dxa"/>
        </w:trPr>
        <w:tc>
          <w:tcPr>
            <w:tcW w:w="20" w:type="dxa"/>
            <w:tcBorders>
              <w:top w:val="nil"/>
              <w:left w:val="nil"/>
              <w:bottom w:val="nil"/>
              <w:right w:val="nil"/>
            </w:tcBorders>
            <w:shd w:val="clear" w:color="auto" w:fill="auto"/>
            <w:hideMark/>
          </w:tcPr>
          <w:p w:rsidR="00AD0303" w:rsidRPr="009C468D" w:rsidRDefault="00AD0303" w:rsidP="00284C5F">
            <w:pPr>
              <w:bidi w:val="0"/>
              <w:spacing w:before="240"/>
              <w:jc w:val="both"/>
              <w:rPr>
                <w:sz w:val="32"/>
                <w:szCs w:val="32"/>
              </w:rPr>
            </w:pPr>
          </w:p>
        </w:tc>
      </w:tr>
      <w:tr w:rsidR="00AD0303" w:rsidRPr="009C468D" w:rsidTr="00AD0303">
        <w:trPr>
          <w:gridAfter w:val="1"/>
          <w:wAfter w:w="9311" w:type="dxa"/>
        </w:trPr>
        <w:tc>
          <w:tcPr>
            <w:tcW w:w="20" w:type="dxa"/>
            <w:tcBorders>
              <w:top w:val="nil"/>
              <w:left w:val="nil"/>
              <w:bottom w:val="nil"/>
              <w:right w:val="nil"/>
            </w:tcBorders>
            <w:shd w:val="clear" w:color="auto" w:fill="auto"/>
            <w:hideMark/>
          </w:tcPr>
          <w:p w:rsidR="00AD0303" w:rsidRPr="009C468D" w:rsidRDefault="00AD0303" w:rsidP="00284C5F">
            <w:pPr>
              <w:bidi w:val="0"/>
              <w:spacing w:before="240"/>
              <w:jc w:val="both"/>
              <w:rPr>
                <w:sz w:val="32"/>
                <w:szCs w:val="32"/>
              </w:rPr>
            </w:pPr>
          </w:p>
        </w:tc>
      </w:tr>
      <w:tr w:rsidR="00AD0303" w:rsidRPr="009C468D" w:rsidTr="00AD0303">
        <w:trPr>
          <w:gridAfter w:val="1"/>
          <w:wAfter w:w="9311" w:type="dxa"/>
        </w:trPr>
        <w:tc>
          <w:tcPr>
            <w:tcW w:w="20" w:type="dxa"/>
            <w:tcBorders>
              <w:top w:val="nil"/>
              <w:left w:val="nil"/>
              <w:bottom w:val="nil"/>
              <w:right w:val="nil"/>
            </w:tcBorders>
            <w:shd w:val="clear" w:color="auto" w:fill="auto"/>
            <w:hideMark/>
          </w:tcPr>
          <w:p w:rsidR="00AD0303" w:rsidRPr="009C468D" w:rsidRDefault="00AD0303" w:rsidP="00284C5F">
            <w:pPr>
              <w:bidi w:val="0"/>
              <w:spacing w:before="240"/>
              <w:jc w:val="both"/>
              <w:rPr>
                <w:sz w:val="32"/>
                <w:szCs w:val="32"/>
              </w:rPr>
            </w:pPr>
          </w:p>
        </w:tc>
      </w:tr>
      <w:tr w:rsidR="00284C5F" w:rsidRPr="009C468D" w:rsidTr="00E07A0C">
        <w:tc>
          <w:tcPr>
            <w:tcW w:w="20" w:type="dxa"/>
            <w:tcBorders>
              <w:top w:val="nil"/>
              <w:left w:val="nil"/>
              <w:bottom w:val="nil"/>
              <w:right w:val="nil"/>
            </w:tcBorders>
            <w:shd w:val="clear" w:color="auto" w:fill="auto"/>
            <w:hideMark/>
          </w:tcPr>
          <w:p w:rsidR="00B933DC" w:rsidRPr="009C468D" w:rsidRDefault="00B933DC" w:rsidP="00284C5F">
            <w:pPr>
              <w:bidi w:val="0"/>
              <w:spacing w:before="240"/>
              <w:jc w:val="both"/>
              <w:rPr>
                <w:sz w:val="32"/>
                <w:szCs w:val="32"/>
              </w:rPr>
            </w:pPr>
          </w:p>
        </w:tc>
        <w:tc>
          <w:tcPr>
            <w:tcW w:w="9311" w:type="dxa"/>
            <w:tcBorders>
              <w:top w:val="nil"/>
              <w:left w:val="nil"/>
              <w:bottom w:val="nil"/>
              <w:right w:val="nil"/>
            </w:tcBorders>
            <w:shd w:val="clear" w:color="auto" w:fill="auto"/>
            <w:hideMark/>
          </w:tcPr>
          <w:p w:rsidR="00B933DC" w:rsidRDefault="00AD0303" w:rsidP="00284C5F">
            <w:pPr>
              <w:bidi w:val="0"/>
              <w:spacing w:before="240"/>
              <w:jc w:val="both"/>
              <w:rPr>
                <w:sz w:val="32"/>
                <w:szCs w:val="32"/>
              </w:rPr>
            </w:pPr>
            <w:r>
              <w:rPr>
                <w:sz w:val="32"/>
                <w:szCs w:val="32"/>
              </w:rPr>
              <w:t>1</w:t>
            </w:r>
            <w:r w:rsidR="00A46DC3" w:rsidRPr="009C468D">
              <w:rPr>
                <w:sz w:val="32"/>
                <w:szCs w:val="32"/>
              </w:rPr>
              <w:t>-</w:t>
            </w:r>
            <w:r w:rsidR="00284C5F" w:rsidRPr="009C468D">
              <w:rPr>
                <w:sz w:val="32"/>
                <w:szCs w:val="32"/>
              </w:rPr>
              <w:t xml:space="preserve">Carpentier PH, </w:t>
            </w:r>
            <w:proofErr w:type="spellStart"/>
            <w:r w:rsidR="00284C5F" w:rsidRPr="009C468D">
              <w:rPr>
                <w:sz w:val="32"/>
                <w:szCs w:val="32"/>
              </w:rPr>
              <w:t>Maricq</w:t>
            </w:r>
            <w:proofErr w:type="spellEnd"/>
            <w:r w:rsidR="00284C5F" w:rsidRPr="009C468D">
              <w:rPr>
                <w:sz w:val="32"/>
                <w:szCs w:val="32"/>
              </w:rPr>
              <w:t xml:space="preserve"> HR, Biro C, </w:t>
            </w:r>
            <w:proofErr w:type="spellStart"/>
            <w:r w:rsidR="00284C5F" w:rsidRPr="009C468D">
              <w:rPr>
                <w:sz w:val="32"/>
                <w:szCs w:val="32"/>
              </w:rPr>
              <w:t>Ponçot-Makinen</w:t>
            </w:r>
            <w:proofErr w:type="spellEnd"/>
            <w:r w:rsidR="00284C5F" w:rsidRPr="009C468D">
              <w:rPr>
                <w:sz w:val="32"/>
                <w:szCs w:val="32"/>
              </w:rPr>
              <w:t xml:space="preserve"> CO, Franco A. Prevalence, risk factors, and clinical patterns of chronic venous disorders of lower limbs: a population-based study in France. </w:t>
            </w:r>
            <w:r w:rsidR="00284C5F" w:rsidRPr="009C468D">
              <w:rPr>
                <w:i/>
                <w:iCs/>
                <w:sz w:val="32"/>
                <w:szCs w:val="32"/>
              </w:rPr>
              <w:t xml:space="preserve">J </w:t>
            </w:r>
            <w:proofErr w:type="spellStart"/>
            <w:r w:rsidR="00284C5F" w:rsidRPr="009C468D">
              <w:rPr>
                <w:i/>
                <w:iCs/>
                <w:sz w:val="32"/>
                <w:szCs w:val="32"/>
              </w:rPr>
              <w:t>Vasc</w:t>
            </w:r>
            <w:proofErr w:type="spellEnd"/>
            <w:r w:rsidR="00284C5F" w:rsidRPr="009C468D">
              <w:rPr>
                <w:i/>
                <w:iCs/>
                <w:sz w:val="32"/>
                <w:szCs w:val="32"/>
              </w:rPr>
              <w:t xml:space="preserve"> Surg</w:t>
            </w:r>
            <w:r w:rsidR="00284C5F" w:rsidRPr="009C468D">
              <w:rPr>
                <w:sz w:val="32"/>
                <w:szCs w:val="32"/>
              </w:rPr>
              <w:t>. 2004;40(4):650–659.</w:t>
            </w:r>
          </w:p>
          <w:p w:rsidR="00E07A0C" w:rsidRDefault="00E07A0C" w:rsidP="00E07A0C">
            <w:pPr>
              <w:bidi w:val="0"/>
              <w:spacing w:before="240"/>
              <w:jc w:val="both"/>
              <w:rPr>
                <w:sz w:val="32"/>
                <w:szCs w:val="32"/>
              </w:rPr>
            </w:pPr>
          </w:p>
          <w:tbl>
            <w:tblPr>
              <w:tblW w:w="0" w:type="auto"/>
              <w:shd w:val="clear" w:color="auto" w:fill="FFFFFF"/>
              <w:tblCellMar>
                <w:left w:w="0" w:type="dxa"/>
                <w:right w:w="0" w:type="dxa"/>
              </w:tblCellMar>
              <w:tblLook w:val="04A0" w:firstRow="1" w:lastRow="0" w:firstColumn="1" w:lastColumn="0" w:noHBand="0" w:noVBand="1"/>
            </w:tblPr>
            <w:tblGrid>
              <w:gridCol w:w="9311"/>
            </w:tblGrid>
            <w:tr w:rsidR="00AD0303" w:rsidRPr="009C468D" w:rsidTr="003212BE">
              <w:tc>
                <w:tcPr>
                  <w:tcW w:w="0" w:type="auto"/>
                  <w:tcBorders>
                    <w:top w:val="nil"/>
                    <w:left w:val="nil"/>
                    <w:bottom w:val="nil"/>
                    <w:right w:val="nil"/>
                  </w:tcBorders>
                  <w:shd w:val="clear" w:color="auto" w:fill="auto"/>
                  <w:hideMark/>
                </w:tcPr>
                <w:p w:rsidR="00AD0303" w:rsidRDefault="00AD0303" w:rsidP="003212BE">
                  <w:pPr>
                    <w:bidi w:val="0"/>
                    <w:spacing w:before="240"/>
                    <w:jc w:val="both"/>
                    <w:rPr>
                      <w:sz w:val="32"/>
                      <w:szCs w:val="32"/>
                    </w:rPr>
                  </w:pPr>
                  <w:r>
                    <w:rPr>
                      <w:sz w:val="32"/>
                      <w:szCs w:val="32"/>
                    </w:rPr>
                    <w:t>2</w:t>
                  </w:r>
                  <w:r w:rsidRPr="009C468D">
                    <w:rPr>
                      <w:sz w:val="32"/>
                      <w:szCs w:val="32"/>
                    </w:rPr>
                    <w:t xml:space="preserve">-Gloviczki P, </w:t>
                  </w:r>
                  <w:proofErr w:type="spellStart"/>
                  <w:r w:rsidRPr="009C468D">
                    <w:rPr>
                      <w:sz w:val="32"/>
                      <w:szCs w:val="32"/>
                    </w:rPr>
                    <w:t>Comerota</w:t>
                  </w:r>
                  <w:proofErr w:type="spellEnd"/>
                  <w:r w:rsidRPr="009C468D">
                    <w:rPr>
                      <w:sz w:val="32"/>
                      <w:szCs w:val="32"/>
                    </w:rPr>
                    <w:t xml:space="preserve"> AJ, </w:t>
                  </w:r>
                  <w:proofErr w:type="spellStart"/>
                  <w:r w:rsidRPr="009C468D">
                    <w:rPr>
                      <w:sz w:val="32"/>
                      <w:szCs w:val="32"/>
                    </w:rPr>
                    <w:t>Dalsing</w:t>
                  </w:r>
                  <w:proofErr w:type="spellEnd"/>
                  <w:r w:rsidRPr="009C468D">
                    <w:rPr>
                      <w:sz w:val="32"/>
                      <w:szCs w:val="32"/>
                    </w:rPr>
                    <w:t xml:space="preserve"> MC, et al. The care of patients with varicose vein and associated chronic venous diseases: clinical practice guidelines of the Society for Vascular Surgery and the American Venous Forum. </w:t>
                  </w:r>
                  <w:r w:rsidRPr="009C468D">
                    <w:rPr>
                      <w:i/>
                      <w:iCs/>
                      <w:sz w:val="32"/>
                      <w:szCs w:val="32"/>
                    </w:rPr>
                    <w:t xml:space="preserve">J </w:t>
                  </w:r>
                  <w:proofErr w:type="spellStart"/>
                  <w:r w:rsidRPr="009C468D">
                    <w:rPr>
                      <w:i/>
                      <w:iCs/>
                      <w:sz w:val="32"/>
                      <w:szCs w:val="32"/>
                    </w:rPr>
                    <w:t>Vasc</w:t>
                  </w:r>
                  <w:proofErr w:type="spellEnd"/>
                  <w:r w:rsidRPr="009C468D">
                    <w:rPr>
                      <w:i/>
                      <w:iCs/>
                      <w:sz w:val="32"/>
                      <w:szCs w:val="32"/>
                    </w:rPr>
                    <w:t xml:space="preserve"> Surg</w:t>
                  </w:r>
                  <w:r w:rsidRPr="009C468D">
                    <w:rPr>
                      <w:sz w:val="32"/>
                      <w:szCs w:val="32"/>
                    </w:rPr>
                    <w:t>. 2011;53(</w:t>
                  </w:r>
                  <w:proofErr w:type="spellStart"/>
                  <w:r w:rsidRPr="009C468D">
                    <w:rPr>
                      <w:sz w:val="32"/>
                      <w:szCs w:val="32"/>
                    </w:rPr>
                    <w:t>Suppl</w:t>
                  </w:r>
                  <w:proofErr w:type="spellEnd"/>
                  <w:r w:rsidRPr="009C468D">
                    <w:rPr>
                      <w:sz w:val="32"/>
                      <w:szCs w:val="32"/>
                    </w:rPr>
                    <w:t xml:space="preserve"> 5):2S–48S.</w:t>
                  </w:r>
                </w:p>
                <w:p w:rsidR="00E07A0C" w:rsidRPr="009C468D" w:rsidRDefault="00E07A0C" w:rsidP="00E07A0C">
                  <w:pPr>
                    <w:bidi w:val="0"/>
                    <w:spacing w:before="240"/>
                    <w:jc w:val="both"/>
                    <w:rPr>
                      <w:sz w:val="32"/>
                      <w:szCs w:val="32"/>
                    </w:rPr>
                  </w:pPr>
                </w:p>
              </w:tc>
            </w:tr>
            <w:tr w:rsidR="00AD0303" w:rsidRPr="009C468D" w:rsidTr="003212BE">
              <w:tc>
                <w:tcPr>
                  <w:tcW w:w="0" w:type="auto"/>
                  <w:tcBorders>
                    <w:top w:val="nil"/>
                    <w:left w:val="nil"/>
                    <w:bottom w:val="nil"/>
                    <w:right w:val="nil"/>
                  </w:tcBorders>
                  <w:shd w:val="clear" w:color="auto" w:fill="auto"/>
                  <w:hideMark/>
                </w:tcPr>
                <w:p w:rsidR="00AD0303" w:rsidRDefault="00AD0303" w:rsidP="003212BE">
                  <w:pPr>
                    <w:bidi w:val="0"/>
                    <w:spacing w:before="240"/>
                    <w:jc w:val="both"/>
                    <w:rPr>
                      <w:sz w:val="32"/>
                      <w:szCs w:val="32"/>
                    </w:rPr>
                  </w:pPr>
                  <w:r>
                    <w:rPr>
                      <w:sz w:val="32"/>
                      <w:szCs w:val="32"/>
                    </w:rPr>
                    <w:t>3</w:t>
                  </w:r>
                  <w:r w:rsidRPr="009C468D">
                    <w:rPr>
                      <w:sz w:val="32"/>
                      <w:szCs w:val="32"/>
                    </w:rPr>
                    <w:t xml:space="preserve">-Kaplan RM, </w:t>
                  </w:r>
                  <w:proofErr w:type="spellStart"/>
                  <w:r w:rsidRPr="009C468D">
                    <w:rPr>
                      <w:sz w:val="32"/>
                      <w:szCs w:val="32"/>
                    </w:rPr>
                    <w:t>Criqui</w:t>
                  </w:r>
                  <w:proofErr w:type="spellEnd"/>
                  <w:r w:rsidRPr="009C468D">
                    <w:rPr>
                      <w:sz w:val="32"/>
                      <w:szCs w:val="32"/>
                    </w:rPr>
                    <w:t xml:space="preserve"> MH, </w:t>
                  </w:r>
                  <w:proofErr w:type="spellStart"/>
                  <w:r w:rsidRPr="009C468D">
                    <w:rPr>
                      <w:sz w:val="32"/>
                      <w:szCs w:val="32"/>
                    </w:rPr>
                    <w:t>Denenberg</w:t>
                  </w:r>
                  <w:proofErr w:type="spellEnd"/>
                  <w:r w:rsidRPr="009C468D">
                    <w:rPr>
                      <w:sz w:val="32"/>
                      <w:szCs w:val="32"/>
                    </w:rPr>
                    <w:t xml:space="preserve"> JO, Bergan J, </w:t>
                  </w:r>
                  <w:proofErr w:type="spellStart"/>
                  <w:r w:rsidRPr="009C468D">
                    <w:rPr>
                      <w:sz w:val="32"/>
                      <w:szCs w:val="32"/>
                    </w:rPr>
                    <w:t>Fronek</w:t>
                  </w:r>
                  <w:proofErr w:type="spellEnd"/>
                  <w:r w:rsidRPr="009C468D">
                    <w:rPr>
                      <w:sz w:val="32"/>
                      <w:szCs w:val="32"/>
                    </w:rPr>
                    <w:t xml:space="preserve"> A. Quality of life in patients with chronic venous disease: San Diego population study. </w:t>
                  </w:r>
                  <w:r w:rsidRPr="009C468D">
                    <w:rPr>
                      <w:i/>
                      <w:iCs/>
                      <w:sz w:val="32"/>
                      <w:szCs w:val="32"/>
                    </w:rPr>
                    <w:t xml:space="preserve">J </w:t>
                  </w:r>
                  <w:proofErr w:type="spellStart"/>
                  <w:r w:rsidRPr="009C468D">
                    <w:rPr>
                      <w:i/>
                      <w:iCs/>
                      <w:sz w:val="32"/>
                      <w:szCs w:val="32"/>
                    </w:rPr>
                    <w:t>Vasc</w:t>
                  </w:r>
                  <w:proofErr w:type="spellEnd"/>
                  <w:r w:rsidRPr="009C468D">
                    <w:rPr>
                      <w:i/>
                      <w:iCs/>
                      <w:sz w:val="32"/>
                      <w:szCs w:val="32"/>
                    </w:rPr>
                    <w:t xml:space="preserve"> Surg</w:t>
                  </w:r>
                  <w:r w:rsidRPr="009C468D">
                    <w:rPr>
                      <w:sz w:val="32"/>
                      <w:szCs w:val="32"/>
                    </w:rPr>
                    <w:t>. 2003;37(5):1047–1053.</w:t>
                  </w:r>
                </w:p>
                <w:p w:rsidR="00E07A0C" w:rsidRPr="009C468D" w:rsidRDefault="00E07A0C" w:rsidP="00E07A0C">
                  <w:pPr>
                    <w:bidi w:val="0"/>
                    <w:spacing w:before="240"/>
                    <w:jc w:val="both"/>
                    <w:rPr>
                      <w:sz w:val="32"/>
                      <w:szCs w:val="32"/>
                    </w:rPr>
                  </w:pPr>
                </w:p>
              </w:tc>
            </w:tr>
            <w:tr w:rsidR="00AD0303" w:rsidRPr="009C468D" w:rsidTr="003212BE">
              <w:tc>
                <w:tcPr>
                  <w:tcW w:w="0" w:type="auto"/>
                  <w:tcBorders>
                    <w:top w:val="nil"/>
                    <w:left w:val="nil"/>
                    <w:bottom w:val="nil"/>
                    <w:right w:val="nil"/>
                  </w:tcBorders>
                  <w:shd w:val="clear" w:color="auto" w:fill="auto"/>
                  <w:hideMark/>
                </w:tcPr>
                <w:p w:rsidR="00AD0303" w:rsidRDefault="00AD0303" w:rsidP="003212BE">
                  <w:pPr>
                    <w:bidi w:val="0"/>
                    <w:spacing w:before="240"/>
                    <w:jc w:val="both"/>
                    <w:rPr>
                      <w:sz w:val="32"/>
                      <w:szCs w:val="32"/>
                    </w:rPr>
                  </w:pPr>
                  <w:r>
                    <w:rPr>
                      <w:sz w:val="32"/>
                      <w:szCs w:val="32"/>
                    </w:rPr>
                    <w:t>4</w:t>
                  </w:r>
                  <w:r w:rsidRPr="009C468D">
                    <w:rPr>
                      <w:sz w:val="32"/>
                      <w:szCs w:val="32"/>
                    </w:rPr>
                    <w:t xml:space="preserve">-Smith JJ, Guest MG, </w:t>
                  </w:r>
                  <w:proofErr w:type="spellStart"/>
                  <w:r w:rsidRPr="009C468D">
                    <w:rPr>
                      <w:sz w:val="32"/>
                      <w:szCs w:val="32"/>
                    </w:rPr>
                    <w:t>Greenhalgh</w:t>
                  </w:r>
                  <w:proofErr w:type="spellEnd"/>
                  <w:r w:rsidRPr="009C468D">
                    <w:rPr>
                      <w:sz w:val="32"/>
                      <w:szCs w:val="32"/>
                    </w:rPr>
                    <w:t xml:space="preserve"> RM, Davies AH. Measuring the quality of life in patients with venous ulcers. </w:t>
                  </w:r>
                  <w:r w:rsidRPr="009C468D">
                    <w:rPr>
                      <w:i/>
                      <w:iCs/>
                      <w:sz w:val="32"/>
                      <w:szCs w:val="32"/>
                    </w:rPr>
                    <w:t xml:space="preserve">J </w:t>
                  </w:r>
                  <w:proofErr w:type="spellStart"/>
                  <w:r w:rsidRPr="009C468D">
                    <w:rPr>
                      <w:i/>
                      <w:iCs/>
                      <w:sz w:val="32"/>
                      <w:szCs w:val="32"/>
                    </w:rPr>
                    <w:t>Vasc</w:t>
                  </w:r>
                  <w:proofErr w:type="spellEnd"/>
                  <w:r w:rsidRPr="009C468D">
                    <w:rPr>
                      <w:i/>
                      <w:iCs/>
                      <w:sz w:val="32"/>
                      <w:szCs w:val="32"/>
                    </w:rPr>
                    <w:t xml:space="preserve"> Surg</w:t>
                  </w:r>
                  <w:r w:rsidRPr="009C468D">
                    <w:rPr>
                      <w:sz w:val="32"/>
                      <w:szCs w:val="32"/>
                    </w:rPr>
                    <w:t>. 2000;31(4):642–649.</w:t>
                  </w:r>
                </w:p>
                <w:p w:rsidR="00E07A0C" w:rsidRPr="009C468D" w:rsidRDefault="00E07A0C" w:rsidP="00E07A0C">
                  <w:pPr>
                    <w:bidi w:val="0"/>
                    <w:spacing w:before="240"/>
                    <w:jc w:val="both"/>
                    <w:rPr>
                      <w:sz w:val="32"/>
                      <w:szCs w:val="32"/>
                    </w:rPr>
                  </w:pPr>
                </w:p>
              </w:tc>
            </w:tr>
          </w:tbl>
          <w:p w:rsidR="00AD0303" w:rsidRPr="009C468D" w:rsidRDefault="00AD0303" w:rsidP="00AD0303">
            <w:pPr>
              <w:bidi w:val="0"/>
              <w:spacing w:before="240"/>
              <w:jc w:val="both"/>
              <w:rPr>
                <w:sz w:val="32"/>
                <w:szCs w:val="32"/>
              </w:rPr>
            </w:pPr>
          </w:p>
        </w:tc>
      </w:tr>
      <w:tr w:rsidR="00284C5F" w:rsidRPr="009C468D" w:rsidTr="00E07A0C">
        <w:tc>
          <w:tcPr>
            <w:tcW w:w="20" w:type="dxa"/>
            <w:tcBorders>
              <w:top w:val="nil"/>
              <w:left w:val="nil"/>
              <w:bottom w:val="nil"/>
              <w:right w:val="nil"/>
            </w:tcBorders>
            <w:shd w:val="clear" w:color="auto" w:fill="auto"/>
            <w:hideMark/>
          </w:tcPr>
          <w:p w:rsidR="00B933DC" w:rsidRPr="009C468D" w:rsidRDefault="00B933DC" w:rsidP="00284C5F">
            <w:pPr>
              <w:bidi w:val="0"/>
              <w:spacing w:before="240"/>
              <w:jc w:val="both"/>
              <w:rPr>
                <w:sz w:val="32"/>
                <w:szCs w:val="32"/>
              </w:rPr>
            </w:pPr>
          </w:p>
        </w:tc>
        <w:tc>
          <w:tcPr>
            <w:tcW w:w="9311" w:type="dxa"/>
            <w:tcBorders>
              <w:top w:val="nil"/>
              <w:left w:val="nil"/>
              <w:bottom w:val="nil"/>
              <w:right w:val="nil"/>
            </w:tcBorders>
            <w:shd w:val="clear" w:color="auto" w:fill="auto"/>
            <w:hideMark/>
          </w:tcPr>
          <w:p w:rsidR="00B933DC" w:rsidRPr="009C468D" w:rsidRDefault="00B933DC" w:rsidP="00284C5F">
            <w:pPr>
              <w:bidi w:val="0"/>
              <w:spacing w:before="240"/>
              <w:jc w:val="both"/>
              <w:rPr>
                <w:sz w:val="32"/>
                <w:szCs w:val="32"/>
              </w:rPr>
            </w:pPr>
          </w:p>
        </w:tc>
      </w:tr>
      <w:tr w:rsidR="00284C5F" w:rsidRPr="009C468D" w:rsidTr="00E07A0C">
        <w:tc>
          <w:tcPr>
            <w:tcW w:w="20" w:type="dxa"/>
            <w:tcBorders>
              <w:top w:val="nil"/>
              <w:left w:val="nil"/>
              <w:bottom w:val="nil"/>
              <w:right w:val="nil"/>
            </w:tcBorders>
            <w:shd w:val="clear" w:color="auto" w:fill="auto"/>
            <w:hideMark/>
          </w:tcPr>
          <w:p w:rsidR="00B933DC" w:rsidRPr="009C468D" w:rsidRDefault="00B933DC" w:rsidP="00284C5F">
            <w:pPr>
              <w:bidi w:val="0"/>
              <w:spacing w:before="240"/>
              <w:jc w:val="both"/>
              <w:rPr>
                <w:sz w:val="32"/>
                <w:szCs w:val="32"/>
              </w:rPr>
            </w:pPr>
          </w:p>
        </w:tc>
        <w:tc>
          <w:tcPr>
            <w:tcW w:w="9311" w:type="dxa"/>
            <w:tcBorders>
              <w:top w:val="nil"/>
              <w:left w:val="nil"/>
              <w:bottom w:val="nil"/>
              <w:right w:val="nil"/>
            </w:tcBorders>
            <w:shd w:val="clear" w:color="auto" w:fill="auto"/>
            <w:hideMark/>
          </w:tcPr>
          <w:p w:rsidR="00A46DC3" w:rsidRDefault="0069624D" w:rsidP="00A46DC3">
            <w:pPr>
              <w:bidi w:val="0"/>
              <w:spacing w:before="240"/>
              <w:jc w:val="both"/>
              <w:rPr>
                <w:sz w:val="32"/>
                <w:szCs w:val="32"/>
              </w:rPr>
            </w:pPr>
            <w:r w:rsidRPr="009C468D">
              <w:rPr>
                <w:sz w:val="32"/>
                <w:szCs w:val="32"/>
              </w:rPr>
              <w:t>5</w:t>
            </w:r>
            <w:r w:rsidR="00A46DC3" w:rsidRPr="009C468D">
              <w:rPr>
                <w:sz w:val="32"/>
                <w:szCs w:val="32"/>
              </w:rPr>
              <w:t>-London NJ, Nash R</w:t>
            </w:r>
            <w:r w:rsidR="00A46DC3" w:rsidRPr="009C468D">
              <w:rPr>
                <w:b/>
                <w:bCs/>
                <w:sz w:val="32"/>
                <w:szCs w:val="32"/>
              </w:rPr>
              <w:t xml:space="preserve">. </w:t>
            </w:r>
            <w:r w:rsidR="00A46DC3" w:rsidRPr="009C468D">
              <w:rPr>
                <w:sz w:val="32"/>
                <w:szCs w:val="32"/>
              </w:rPr>
              <w:t>ABC of arterial and venous disease. Varicose veins. BMJ. 2000;320(7246):1391-1394.</w:t>
            </w:r>
          </w:p>
          <w:p w:rsidR="00E07A0C" w:rsidRPr="009C468D" w:rsidRDefault="00E07A0C" w:rsidP="00E07A0C">
            <w:pPr>
              <w:bidi w:val="0"/>
              <w:spacing w:before="240"/>
              <w:jc w:val="both"/>
              <w:rPr>
                <w:sz w:val="32"/>
                <w:szCs w:val="32"/>
              </w:rPr>
            </w:pPr>
          </w:p>
          <w:p w:rsidR="00A46DC3" w:rsidRDefault="0069624D" w:rsidP="0069624D">
            <w:pPr>
              <w:bidi w:val="0"/>
              <w:spacing w:before="240"/>
              <w:jc w:val="both"/>
              <w:rPr>
                <w:sz w:val="32"/>
                <w:szCs w:val="32"/>
              </w:rPr>
            </w:pPr>
            <w:r w:rsidRPr="009C468D">
              <w:rPr>
                <w:sz w:val="32"/>
                <w:szCs w:val="32"/>
              </w:rPr>
              <w:t>6</w:t>
            </w:r>
            <w:r w:rsidR="00A46DC3" w:rsidRPr="009C468D">
              <w:rPr>
                <w:sz w:val="32"/>
                <w:szCs w:val="32"/>
              </w:rPr>
              <w:t>-Briggs M, Nelson EA</w:t>
            </w:r>
            <w:r w:rsidR="00A46DC3" w:rsidRPr="009C468D">
              <w:rPr>
                <w:b/>
                <w:bCs/>
                <w:sz w:val="32"/>
                <w:szCs w:val="32"/>
              </w:rPr>
              <w:t xml:space="preserve">. </w:t>
            </w:r>
            <w:r w:rsidR="00A46DC3" w:rsidRPr="009C468D">
              <w:rPr>
                <w:sz w:val="32"/>
                <w:szCs w:val="32"/>
              </w:rPr>
              <w:t xml:space="preserve">Topical agents or dressings for pain in venous leg ulcers. Cochrane Database </w:t>
            </w:r>
            <w:proofErr w:type="spellStart"/>
            <w:r w:rsidR="00A46DC3" w:rsidRPr="009C468D">
              <w:rPr>
                <w:sz w:val="32"/>
                <w:szCs w:val="32"/>
              </w:rPr>
              <w:t>Syst</w:t>
            </w:r>
            <w:proofErr w:type="spellEnd"/>
            <w:r w:rsidR="00A46DC3" w:rsidRPr="009C468D">
              <w:rPr>
                <w:sz w:val="32"/>
                <w:szCs w:val="32"/>
              </w:rPr>
              <w:t xml:space="preserve"> Rev. 2003;(1):CD001177</w:t>
            </w:r>
          </w:p>
          <w:p w:rsidR="00E07A0C" w:rsidRPr="009C468D" w:rsidRDefault="00E07A0C" w:rsidP="00E07A0C">
            <w:pPr>
              <w:bidi w:val="0"/>
              <w:spacing w:before="240"/>
              <w:jc w:val="both"/>
              <w:rPr>
                <w:sz w:val="32"/>
                <w:szCs w:val="32"/>
              </w:rPr>
            </w:pPr>
          </w:p>
        </w:tc>
      </w:tr>
      <w:tr w:rsidR="00284C5F" w:rsidRPr="009C468D" w:rsidTr="00E07A0C">
        <w:tc>
          <w:tcPr>
            <w:tcW w:w="20" w:type="dxa"/>
            <w:tcBorders>
              <w:top w:val="nil"/>
              <w:left w:val="nil"/>
              <w:bottom w:val="nil"/>
              <w:right w:val="nil"/>
            </w:tcBorders>
            <w:shd w:val="clear" w:color="auto" w:fill="auto"/>
            <w:hideMark/>
          </w:tcPr>
          <w:p w:rsidR="00B933DC" w:rsidRPr="009C468D" w:rsidRDefault="00B933DC" w:rsidP="00284C5F">
            <w:pPr>
              <w:bidi w:val="0"/>
              <w:spacing w:before="240"/>
              <w:jc w:val="both"/>
              <w:rPr>
                <w:sz w:val="32"/>
                <w:szCs w:val="32"/>
              </w:rPr>
            </w:pPr>
          </w:p>
        </w:tc>
        <w:tc>
          <w:tcPr>
            <w:tcW w:w="9311" w:type="dxa"/>
            <w:tcBorders>
              <w:top w:val="nil"/>
              <w:left w:val="nil"/>
              <w:bottom w:val="nil"/>
              <w:right w:val="nil"/>
            </w:tcBorders>
            <w:shd w:val="clear" w:color="auto" w:fill="auto"/>
            <w:hideMark/>
          </w:tcPr>
          <w:p w:rsidR="00B933DC" w:rsidRPr="009C468D" w:rsidRDefault="0069624D" w:rsidP="00284C5F">
            <w:pPr>
              <w:bidi w:val="0"/>
              <w:spacing w:before="240"/>
              <w:jc w:val="both"/>
              <w:rPr>
                <w:sz w:val="32"/>
                <w:szCs w:val="32"/>
              </w:rPr>
            </w:pPr>
            <w:r w:rsidRPr="009C468D">
              <w:rPr>
                <w:sz w:val="32"/>
                <w:szCs w:val="32"/>
              </w:rPr>
              <w:t>7</w:t>
            </w:r>
            <w:r w:rsidR="00A46DC3" w:rsidRPr="009C468D">
              <w:rPr>
                <w:sz w:val="32"/>
                <w:szCs w:val="32"/>
              </w:rPr>
              <w:t>-</w:t>
            </w:r>
            <w:r w:rsidR="00284C5F" w:rsidRPr="009C468D">
              <w:rPr>
                <w:sz w:val="32"/>
                <w:szCs w:val="32"/>
              </w:rPr>
              <w:t xml:space="preserve">Vuylsteke ME, </w:t>
            </w:r>
            <w:proofErr w:type="spellStart"/>
            <w:r w:rsidR="00284C5F" w:rsidRPr="009C468D">
              <w:rPr>
                <w:sz w:val="32"/>
                <w:szCs w:val="32"/>
              </w:rPr>
              <w:t>Mordon</w:t>
            </w:r>
            <w:proofErr w:type="spellEnd"/>
            <w:r w:rsidR="00284C5F" w:rsidRPr="009C468D">
              <w:rPr>
                <w:sz w:val="32"/>
                <w:szCs w:val="32"/>
              </w:rPr>
              <w:t xml:space="preserve"> SR. </w:t>
            </w:r>
            <w:proofErr w:type="spellStart"/>
            <w:r w:rsidR="00284C5F" w:rsidRPr="009C468D">
              <w:rPr>
                <w:sz w:val="32"/>
                <w:szCs w:val="32"/>
              </w:rPr>
              <w:t>Endovenous</w:t>
            </w:r>
            <w:proofErr w:type="spellEnd"/>
            <w:r w:rsidR="00284C5F" w:rsidRPr="009C468D">
              <w:rPr>
                <w:sz w:val="32"/>
                <w:szCs w:val="32"/>
              </w:rPr>
              <w:t xml:space="preserve"> laser ablation: a review of mechanisms of action. </w:t>
            </w:r>
            <w:r w:rsidR="00284C5F" w:rsidRPr="009C468D">
              <w:rPr>
                <w:i/>
                <w:iCs/>
                <w:sz w:val="32"/>
                <w:szCs w:val="32"/>
              </w:rPr>
              <w:t xml:space="preserve">Ann </w:t>
            </w:r>
            <w:proofErr w:type="spellStart"/>
            <w:r w:rsidR="00284C5F" w:rsidRPr="009C468D">
              <w:rPr>
                <w:i/>
                <w:iCs/>
                <w:sz w:val="32"/>
                <w:szCs w:val="32"/>
              </w:rPr>
              <w:t>Vasc</w:t>
            </w:r>
            <w:proofErr w:type="spellEnd"/>
            <w:r w:rsidR="00284C5F" w:rsidRPr="009C468D">
              <w:rPr>
                <w:i/>
                <w:iCs/>
                <w:sz w:val="32"/>
                <w:szCs w:val="32"/>
              </w:rPr>
              <w:t xml:space="preserve"> Surg</w:t>
            </w:r>
            <w:r w:rsidR="00284C5F" w:rsidRPr="009C468D">
              <w:rPr>
                <w:sz w:val="32"/>
                <w:szCs w:val="32"/>
              </w:rPr>
              <w:t>. 2012;26(3):424–433.</w:t>
            </w:r>
          </w:p>
        </w:tc>
      </w:tr>
      <w:tr w:rsidR="00284C5F" w:rsidRPr="009C468D" w:rsidTr="00E07A0C">
        <w:tc>
          <w:tcPr>
            <w:tcW w:w="20" w:type="dxa"/>
            <w:tcBorders>
              <w:top w:val="nil"/>
              <w:left w:val="nil"/>
              <w:bottom w:val="nil"/>
              <w:right w:val="nil"/>
            </w:tcBorders>
            <w:shd w:val="clear" w:color="auto" w:fill="auto"/>
            <w:hideMark/>
          </w:tcPr>
          <w:p w:rsidR="00B933DC" w:rsidRPr="009C468D" w:rsidRDefault="00B933DC" w:rsidP="00284C5F">
            <w:pPr>
              <w:bidi w:val="0"/>
              <w:spacing w:before="240"/>
              <w:jc w:val="both"/>
              <w:rPr>
                <w:sz w:val="32"/>
                <w:szCs w:val="32"/>
              </w:rPr>
            </w:pPr>
          </w:p>
        </w:tc>
        <w:tc>
          <w:tcPr>
            <w:tcW w:w="9311" w:type="dxa"/>
            <w:tcBorders>
              <w:top w:val="nil"/>
              <w:left w:val="nil"/>
              <w:bottom w:val="nil"/>
              <w:right w:val="nil"/>
            </w:tcBorders>
            <w:shd w:val="clear" w:color="auto" w:fill="auto"/>
            <w:hideMark/>
          </w:tcPr>
          <w:p w:rsidR="00B933DC" w:rsidRPr="009C468D" w:rsidRDefault="00B933DC" w:rsidP="00284C5F">
            <w:pPr>
              <w:bidi w:val="0"/>
              <w:spacing w:before="240"/>
              <w:jc w:val="both"/>
              <w:rPr>
                <w:sz w:val="32"/>
                <w:szCs w:val="32"/>
              </w:rPr>
            </w:pPr>
          </w:p>
        </w:tc>
      </w:tr>
      <w:tr w:rsidR="00284C5F" w:rsidRPr="009C468D" w:rsidTr="00E07A0C">
        <w:tc>
          <w:tcPr>
            <w:tcW w:w="20" w:type="dxa"/>
            <w:tcBorders>
              <w:top w:val="nil"/>
              <w:left w:val="nil"/>
              <w:bottom w:val="nil"/>
              <w:right w:val="nil"/>
            </w:tcBorders>
            <w:shd w:val="clear" w:color="auto" w:fill="auto"/>
            <w:hideMark/>
          </w:tcPr>
          <w:p w:rsidR="00B933DC" w:rsidRPr="009C468D" w:rsidRDefault="00B933DC" w:rsidP="00284C5F">
            <w:pPr>
              <w:bidi w:val="0"/>
              <w:spacing w:before="240"/>
              <w:jc w:val="both"/>
              <w:rPr>
                <w:sz w:val="32"/>
                <w:szCs w:val="32"/>
              </w:rPr>
            </w:pPr>
          </w:p>
        </w:tc>
        <w:tc>
          <w:tcPr>
            <w:tcW w:w="9311" w:type="dxa"/>
            <w:tcBorders>
              <w:top w:val="nil"/>
              <w:left w:val="nil"/>
              <w:bottom w:val="nil"/>
              <w:right w:val="nil"/>
            </w:tcBorders>
            <w:shd w:val="clear" w:color="auto" w:fill="auto"/>
            <w:hideMark/>
          </w:tcPr>
          <w:p w:rsidR="00B933DC" w:rsidRPr="009C468D" w:rsidRDefault="00B933DC" w:rsidP="00284C5F">
            <w:pPr>
              <w:bidi w:val="0"/>
              <w:spacing w:before="240"/>
              <w:jc w:val="both"/>
              <w:rPr>
                <w:sz w:val="32"/>
                <w:szCs w:val="32"/>
              </w:rPr>
            </w:pPr>
          </w:p>
        </w:tc>
      </w:tr>
      <w:tr w:rsidR="00284C5F" w:rsidRPr="009C468D" w:rsidTr="00E07A0C">
        <w:tc>
          <w:tcPr>
            <w:tcW w:w="20" w:type="dxa"/>
            <w:tcBorders>
              <w:top w:val="nil"/>
              <w:left w:val="nil"/>
              <w:bottom w:val="nil"/>
              <w:right w:val="nil"/>
            </w:tcBorders>
            <w:shd w:val="clear" w:color="auto" w:fill="auto"/>
            <w:hideMark/>
          </w:tcPr>
          <w:p w:rsidR="00B933DC" w:rsidRPr="009C468D" w:rsidRDefault="00B933DC" w:rsidP="00284C5F">
            <w:pPr>
              <w:bidi w:val="0"/>
              <w:spacing w:before="240"/>
              <w:jc w:val="both"/>
              <w:rPr>
                <w:sz w:val="32"/>
                <w:szCs w:val="32"/>
              </w:rPr>
            </w:pPr>
          </w:p>
        </w:tc>
        <w:tc>
          <w:tcPr>
            <w:tcW w:w="9311" w:type="dxa"/>
            <w:tcBorders>
              <w:top w:val="nil"/>
              <w:left w:val="nil"/>
              <w:bottom w:val="nil"/>
              <w:right w:val="nil"/>
            </w:tcBorders>
            <w:shd w:val="clear" w:color="auto" w:fill="auto"/>
            <w:hideMark/>
          </w:tcPr>
          <w:p w:rsidR="00B933DC" w:rsidRPr="009C468D" w:rsidRDefault="00B933DC" w:rsidP="00284C5F">
            <w:pPr>
              <w:bidi w:val="0"/>
              <w:spacing w:before="240"/>
              <w:jc w:val="both"/>
              <w:rPr>
                <w:sz w:val="32"/>
                <w:szCs w:val="32"/>
              </w:rPr>
            </w:pPr>
          </w:p>
        </w:tc>
      </w:tr>
      <w:tr w:rsidR="00284C5F" w:rsidRPr="009C468D" w:rsidTr="00E07A0C">
        <w:tc>
          <w:tcPr>
            <w:tcW w:w="20" w:type="dxa"/>
            <w:tcBorders>
              <w:top w:val="nil"/>
              <w:left w:val="nil"/>
              <w:bottom w:val="nil"/>
              <w:right w:val="nil"/>
            </w:tcBorders>
            <w:shd w:val="clear" w:color="auto" w:fill="auto"/>
            <w:hideMark/>
          </w:tcPr>
          <w:p w:rsidR="00B933DC" w:rsidRPr="009C468D" w:rsidRDefault="00B933DC" w:rsidP="00284C5F">
            <w:pPr>
              <w:bidi w:val="0"/>
              <w:spacing w:before="240"/>
              <w:jc w:val="both"/>
              <w:rPr>
                <w:sz w:val="32"/>
                <w:szCs w:val="32"/>
              </w:rPr>
            </w:pPr>
          </w:p>
        </w:tc>
        <w:tc>
          <w:tcPr>
            <w:tcW w:w="9311" w:type="dxa"/>
            <w:tcBorders>
              <w:top w:val="nil"/>
              <w:left w:val="nil"/>
              <w:bottom w:val="nil"/>
              <w:right w:val="nil"/>
            </w:tcBorders>
            <w:shd w:val="clear" w:color="auto" w:fill="auto"/>
            <w:hideMark/>
          </w:tcPr>
          <w:p w:rsidR="00B933DC" w:rsidRPr="009C468D" w:rsidRDefault="00B933DC" w:rsidP="0069624D">
            <w:pPr>
              <w:bidi w:val="0"/>
              <w:spacing w:before="240"/>
              <w:jc w:val="both"/>
              <w:rPr>
                <w:sz w:val="32"/>
                <w:szCs w:val="32"/>
              </w:rPr>
            </w:pPr>
          </w:p>
        </w:tc>
      </w:tr>
      <w:tr w:rsidR="00284C5F" w:rsidRPr="009C468D" w:rsidTr="00E07A0C">
        <w:tc>
          <w:tcPr>
            <w:tcW w:w="20" w:type="dxa"/>
            <w:tcBorders>
              <w:top w:val="nil"/>
              <w:left w:val="nil"/>
              <w:bottom w:val="nil"/>
              <w:right w:val="nil"/>
            </w:tcBorders>
            <w:shd w:val="clear" w:color="auto" w:fill="auto"/>
            <w:hideMark/>
          </w:tcPr>
          <w:p w:rsidR="00B933DC" w:rsidRPr="009C468D" w:rsidRDefault="00B933DC" w:rsidP="00284C5F">
            <w:pPr>
              <w:bidi w:val="0"/>
              <w:spacing w:before="240"/>
              <w:jc w:val="both"/>
              <w:rPr>
                <w:sz w:val="32"/>
                <w:szCs w:val="32"/>
              </w:rPr>
            </w:pPr>
          </w:p>
        </w:tc>
        <w:tc>
          <w:tcPr>
            <w:tcW w:w="9311" w:type="dxa"/>
            <w:tcBorders>
              <w:top w:val="nil"/>
              <w:left w:val="nil"/>
              <w:bottom w:val="nil"/>
              <w:right w:val="nil"/>
            </w:tcBorders>
            <w:shd w:val="clear" w:color="auto" w:fill="auto"/>
            <w:hideMark/>
          </w:tcPr>
          <w:p w:rsidR="00B933DC" w:rsidRPr="009C468D" w:rsidRDefault="00B933DC" w:rsidP="0069624D">
            <w:pPr>
              <w:bidi w:val="0"/>
              <w:spacing w:before="240"/>
              <w:jc w:val="both"/>
              <w:rPr>
                <w:sz w:val="32"/>
                <w:szCs w:val="32"/>
              </w:rPr>
            </w:pPr>
          </w:p>
          <w:p w:rsidR="0069624D" w:rsidRDefault="00E07A0C" w:rsidP="00E07A0C">
            <w:pPr>
              <w:bidi w:val="0"/>
              <w:spacing w:before="240"/>
              <w:jc w:val="both"/>
              <w:rPr>
                <w:sz w:val="32"/>
                <w:szCs w:val="32"/>
              </w:rPr>
            </w:pPr>
            <w:r>
              <w:rPr>
                <w:sz w:val="32"/>
                <w:szCs w:val="32"/>
              </w:rPr>
              <w:t>8-</w:t>
            </w:r>
            <w:r w:rsidR="0069624D" w:rsidRPr="009C468D">
              <w:rPr>
                <w:sz w:val="32"/>
                <w:szCs w:val="32"/>
              </w:rPr>
              <w:t xml:space="preserve">Carradice D, </w:t>
            </w:r>
            <w:proofErr w:type="spellStart"/>
            <w:r w:rsidR="0069624D" w:rsidRPr="009C468D">
              <w:rPr>
                <w:sz w:val="32"/>
                <w:szCs w:val="32"/>
              </w:rPr>
              <w:t>Mekako</w:t>
            </w:r>
            <w:proofErr w:type="spellEnd"/>
            <w:r w:rsidR="0069624D" w:rsidRPr="009C468D">
              <w:rPr>
                <w:sz w:val="32"/>
                <w:szCs w:val="32"/>
              </w:rPr>
              <w:t xml:space="preserve"> AI, </w:t>
            </w:r>
            <w:proofErr w:type="spellStart"/>
            <w:r w:rsidR="0069624D" w:rsidRPr="009C468D">
              <w:rPr>
                <w:sz w:val="32"/>
                <w:szCs w:val="32"/>
              </w:rPr>
              <w:t>Mazari</w:t>
            </w:r>
            <w:proofErr w:type="spellEnd"/>
            <w:r w:rsidR="0069624D" w:rsidRPr="009C468D">
              <w:rPr>
                <w:sz w:val="32"/>
                <w:szCs w:val="32"/>
              </w:rPr>
              <w:t xml:space="preserve"> FA, Samuel N, Hatfield J, </w:t>
            </w:r>
            <w:proofErr w:type="spellStart"/>
            <w:r w:rsidR="0069624D" w:rsidRPr="009C468D">
              <w:rPr>
                <w:sz w:val="32"/>
                <w:szCs w:val="32"/>
              </w:rPr>
              <w:t>Chetter</w:t>
            </w:r>
            <w:proofErr w:type="spellEnd"/>
            <w:r w:rsidR="0069624D" w:rsidRPr="009C468D">
              <w:rPr>
                <w:sz w:val="32"/>
                <w:szCs w:val="32"/>
              </w:rPr>
              <w:t xml:space="preserve"> IC. Randomized clinical trial of </w:t>
            </w:r>
            <w:proofErr w:type="spellStart"/>
            <w:r w:rsidR="0069624D" w:rsidRPr="009C468D">
              <w:rPr>
                <w:sz w:val="32"/>
                <w:szCs w:val="32"/>
              </w:rPr>
              <w:t>endovenous</w:t>
            </w:r>
            <w:proofErr w:type="spellEnd"/>
            <w:r w:rsidR="0069624D" w:rsidRPr="009C468D">
              <w:rPr>
                <w:sz w:val="32"/>
                <w:szCs w:val="32"/>
              </w:rPr>
              <w:t xml:space="preserve"> laser ablation compared with conventional surgery for great saphenous varicose veins. </w:t>
            </w:r>
            <w:r w:rsidR="0069624D" w:rsidRPr="009C468D">
              <w:rPr>
                <w:i/>
                <w:iCs/>
                <w:sz w:val="32"/>
                <w:szCs w:val="32"/>
              </w:rPr>
              <w:t>Br J Surg</w:t>
            </w:r>
            <w:r w:rsidR="0069624D" w:rsidRPr="009C468D">
              <w:rPr>
                <w:sz w:val="32"/>
                <w:szCs w:val="32"/>
              </w:rPr>
              <w:t>. 2011;98(4):501–510.</w:t>
            </w:r>
          </w:p>
          <w:p w:rsidR="00E07A0C" w:rsidRPr="009C468D" w:rsidRDefault="00E07A0C" w:rsidP="00E07A0C">
            <w:pPr>
              <w:bidi w:val="0"/>
              <w:spacing w:before="240"/>
              <w:jc w:val="both"/>
              <w:rPr>
                <w:sz w:val="32"/>
                <w:szCs w:val="32"/>
              </w:rPr>
            </w:pPr>
          </w:p>
        </w:tc>
      </w:tr>
    </w:tbl>
    <w:p w:rsidR="0069624D" w:rsidRDefault="00E07A0C" w:rsidP="0069624D">
      <w:pPr>
        <w:bidi w:val="0"/>
        <w:spacing w:before="240"/>
        <w:jc w:val="both"/>
        <w:rPr>
          <w:sz w:val="32"/>
          <w:szCs w:val="32"/>
        </w:rPr>
      </w:pPr>
      <w:r>
        <w:rPr>
          <w:sz w:val="32"/>
          <w:szCs w:val="32"/>
        </w:rPr>
        <w:t>9</w:t>
      </w:r>
      <w:r w:rsidR="0069624D" w:rsidRPr="009C468D">
        <w:rPr>
          <w:sz w:val="32"/>
          <w:szCs w:val="32"/>
        </w:rPr>
        <w:t xml:space="preserve">-Mundy L, Merlin TL, </w:t>
      </w:r>
      <w:proofErr w:type="spellStart"/>
      <w:r w:rsidR="0069624D" w:rsidRPr="009C468D">
        <w:rPr>
          <w:sz w:val="32"/>
          <w:szCs w:val="32"/>
        </w:rPr>
        <w:t>Fitridge</w:t>
      </w:r>
      <w:proofErr w:type="spellEnd"/>
      <w:r w:rsidR="0069624D" w:rsidRPr="009C468D">
        <w:rPr>
          <w:sz w:val="32"/>
          <w:szCs w:val="32"/>
        </w:rPr>
        <w:t xml:space="preserve"> RA, Hiller JE. Systematic review of </w:t>
      </w:r>
      <w:proofErr w:type="spellStart"/>
      <w:r w:rsidR="0069624D" w:rsidRPr="009C468D">
        <w:rPr>
          <w:sz w:val="32"/>
          <w:szCs w:val="32"/>
        </w:rPr>
        <w:t>endovenous</w:t>
      </w:r>
      <w:proofErr w:type="spellEnd"/>
      <w:r w:rsidR="0069624D" w:rsidRPr="009C468D">
        <w:rPr>
          <w:sz w:val="32"/>
          <w:szCs w:val="32"/>
        </w:rPr>
        <w:t xml:space="preserve"> laser treatment for varicose veins.</w:t>
      </w:r>
      <w:r w:rsidR="0069624D" w:rsidRPr="009C468D">
        <w:rPr>
          <w:i/>
          <w:iCs/>
          <w:sz w:val="32"/>
          <w:szCs w:val="32"/>
        </w:rPr>
        <w:t>Br J Surg</w:t>
      </w:r>
      <w:r w:rsidR="0069624D" w:rsidRPr="009C468D">
        <w:rPr>
          <w:sz w:val="32"/>
          <w:szCs w:val="32"/>
        </w:rPr>
        <w:t>. 2005;92(10):1189–1194.</w:t>
      </w:r>
    </w:p>
    <w:p w:rsidR="00E07A0C" w:rsidRPr="009C468D" w:rsidRDefault="00E07A0C" w:rsidP="00E07A0C">
      <w:pPr>
        <w:bidi w:val="0"/>
        <w:spacing w:before="240"/>
        <w:jc w:val="both"/>
        <w:rPr>
          <w:sz w:val="32"/>
          <w:szCs w:val="32"/>
        </w:rPr>
      </w:pPr>
    </w:p>
    <w:p w:rsidR="00D269A5" w:rsidRDefault="005D4EA5" w:rsidP="00E07A0C">
      <w:pPr>
        <w:bidi w:val="0"/>
        <w:spacing w:before="240"/>
        <w:jc w:val="both"/>
        <w:rPr>
          <w:sz w:val="32"/>
          <w:szCs w:val="32"/>
        </w:rPr>
      </w:pPr>
      <w:r w:rsidRPr="009C468D">
        <w:rPr>
          <w:sz w:val="32"/>
          <w:szCs w:val="32"/>
        </w:rPr>
        <w:t>1</w:t>
      </w:r>
      <w:r w:rsidR="00E07A0C">
        <w:rPr>
          <w:sz w:val="32"/>
          <w:szCs w:val="32"/>
        </w:rPr>
        <w:t>0</w:t>
      </w:r>
      <w:r w:rsidRPr="009C468D">
        <w:rPr>
          <w:sz w:val="32"/>
          <w:szCs w:val="32"/>
        </w:rPr>
        <w:t xml:space="preserve">-Varetto G, </w:t>
      </w:r>
      <w:proofErr w:type="spellStart"/>
      <w:r w:rsidRPr="009C468D">
        <w:rPr>
          <w:sz w:val="32"/>
          <w:szCs w:val="32"/>
        </w:rPr>
        <w:t>Guiot</w:t>
      </w:r>
      <w:proofErr w:type="spellEnd"/>
      <w:r w:rsidRPr="009C468D">
        <w:rPr>
          <w:sz w:val="32"/>
          <w:szCs w:val="32"/>
        </w:rPr>
        <w:t xml:space="preserve"> C, </w:t>
      </w:r>
      <w:proofErr w:type="spellStart"/>
      <w:r w:rsidRPr="009C468D">
        <w:rPr>
          <w:sz w:val="32"/>
          <w:szCs w:val="32"/>
        </w:rPr>
        <w:t>Destro</w:t>
      </w:r>
      <w:proofErr w:type="spellEnd"/>
      <w:r w:rsidRPr="009C468D">
        <w:rPr>
          <w:sz w:val="32"/>
          <w:szCs w:val="32"/>
        </w:rPr>
        <w:t xml:space="preserve"> M, Castagno C, Contessa L, </w:t>
      </w:r>
      <w:proofErr w:type="spellStart"/>
      <w:r w:rsidRPr="009C468D">
        <w:rPr>
          <w:sz w:val="32"/>
          <w:szCs w:val="32"/>
        </w:rPr>
        <w:t>Zan</w:t>
      </w:r>
      <w:proofErr w:type="spellEnd"/>
      <w:r w:rsidRPr="009C468D">
        <w:rPr>
          <w:sz w:val="32"/>
          <w:szCs w:val="32"/>
        </w:rPr>
        <w:t xml:space="preserve"> S, </w:t>
      </w:r>
      <w:proofErr w:type="spellStart"/>
      <w:r w:rsidRPr="009C468D">
        <w:rPr>
          <w:sz w:val="32"/>
          <w:szCs w:val="32"/>
        </w:rPr>
        <w:t>Garneri</w:t>
      </w:r>
      <w:proofErr w:type="spellEnd"/>
      <w:r w:rsidRPr="009C468D">
        <w:rPr>
          <w:sz w:val="32"/>
          <w:szCs w:val="32"/>
        </w:rPr>
        <w:t xml:space="preserve"> P, </w:t>
      </w:r>
      <w:proofErr w:type="spellStart"/>
      <w:r w:rsidRPr="009C468D">
        <w:rPr>
          <w:sz w:val="32"/>
          <w:szCs w:val="32"/>
        </w:rPr>
        <w:t>Rispoli</w:t>
      </w:r>
      <w:proofErr w:type="spellEnd"/>
      <w:r w:rsidRPr="009C468D">
        <w:rPr>
          <w:sz w:val="32"/>
          <w:szCs w:val="32"/>
        </w:rPr>
        <w:t xml:space="preserve"> P. </w:t>
      </w:r>
      <w:proofErr w:type="spellStart"/>
      <w:r w:rsidRPr="009C468D">
        <w:rPr>
          <w:sz w:val="32"/>
          <w:szCs w:val="32"/>
        </w:rPr>
        <w:t>Endovenous</w:t>
      </w:r>
      <w:proofErr w:type="spellEnd"/>
      <w:r w:rsidRPr="009C468D">
        <w:rPr>
          <w:sz w:val="32"/>
          <w:szCs w:val="32"/>
        </w:rPr>
        <w:t xml:space="preserve"> laser ablation for varicose veins: towards a personalized energy dose. Journal of Vascular Diagnostics and Interventions. 17 September 2014 Volume 2014:2 Pages 85—90</w:t>
      </w:r>
    </w:p>
    <w:p w:rsidR="00E07A0C" w:rsidRDefault="00E07A0C" w:rsidP="00E07A0C">
      <w:pPr>
        <w:bidi w:val="0"/>
        <w:spacing w:before="240"/>
        <w:jc w:val="both"/>
        <w:rPr>
          <w:sz w:val="32"/>
          <w:szCs w:val="32"/>
        </w:rPr>
      </w:pPr>
    </w:p>
    <w:p w:rsidR="00E07A0C" w:rsidRPr="009C468D" w:rsidRDefault="00E07A0C" w:rsidP="00E07A0C">
      <w:pPr>
        <w:bidi w:val="0"/>
        <w:spacing w:before="240"/>
        <w:jc w:val="both"/>
        <w:rPr>
          <w:sz w:val="32"/>
          <w:szCs w:val="32"/>
        </w:rPr>
      </w:pPr>
    </w:p>
    <w:p w:rsidR="0084703F" w:rsidRPr="009C468D" w:rsidRDefault="0061649A" w:rsidP="00E07A0C">
      <w:pPr>
        <w:bidi w:val="0"/>
        <w:spacing w:before="120"/>
        <w:jc w:val="lowKashida"/>
        <w:rPr>
          <w:sz w:val="32"/>
          <w:szCs w:val="32"/>
        </w:rPr>
      </w:pPr>
      <w:r w:rsidRPr="009C468D">
        <w:rPr>
          <w:sz w:val="32"/>
          <w:szCs w:val="32"/>
        </w:rPr>
        <w:t>1</w:t>
      </w:r>
      <w:r w:rsidR="00E07A0C">
        <w:rPr>
          <w:sz w:val="32"/>
          <w:szCs w:val="32"/>
        </w:rPr>
        <w:t>1</w:t>
      </w:r>
      <w:r w:rsidRPr="009C468D">
        <w:rPr>
          <w:sz w:val="32"/>
          <w:szCs w:val="32"/>
        </w:rPr>
        <w:t>- William A. Marston, MD, .</w:t>
      </w:r>
      <w:r w:rsidRPr="009C468D">
        <w:rPr>
          <w:rFonts w:ascii="VerbRegular" w:hAnsi="VerbRegular"/>
          <w:color w:val="494949"/>
          <w:sz w:val="32"/>
          <w:szCs w:val="32"/>
          <w:shd w:val="clear" w:color="auto" w:fill="FFFFFF"/>
        </w:rPr>
        <w:t xml:space="preserve"> </w:t>
      </w:r>
      <w:r w:rsidRPr="009C468D">
        <w:rPr>
          <w:sz w:val="32"/>
          <w:szCs w:val="32"/>
        </w:rPr>
        <w:t xml:space="preserve">Incidence of Venous Leg Ulcer Healing and Recurrence After Treatment with </w:t>
      </w:r>
      <w:proofErr w:type="spellStart"/>
      <w:r w:rsidRPr="009C468D">
        <w:rPr>
          <w:sz w:val="32"/>
          <w:szCs w:val="32"/>
        </w:rPr>
        <w:t>Endovenous</w:t>
      </w:r>
      <w:proofErr w:type="spellEnd"/>
      <w:r w:rsidRPr="009C468D">
        <w:rPr>
          <w:sz w:val="32"/>
          <w:szCs w:val="32"/>
        </w:rPr>
        <w:t xml:space="preserve"> Laser Ablation, al was published in Journal of Vascular Surgery—Venous and Lymphatic Disorders (2017;5:525–532). </w:t>
      </w:r>
    </w:p>
    <w:p w:rsidR="00CA40FC" w:rsidRPr="00CA40FC" w:rsidRDefault="00CA40FC" w:rsidP="00857B92">
      <w:pPr>
        <w:bidi w:val="0"/>
        <w:spacing w:line="360" w:lineRule="auto"/>
        <w:jc w:val="lowKashida"/>
        <w:rPr>
          <w:sz w:val="28"/>
          <w:szCs w:val="28"/>
        </w:rPr>
        <w:sectPr w:rsidR="00CA40FC" w:rsidRPr="00CA40FC">
          <w:footerReference w:type="default" r:id="rId10"/>
          <w:pgSz w:w="11909" w:h="16834" w:code="9"/>
          <w:pgMar w:top="1440" w:right="1296" w:bottom="1440" w:left="1296" w:header="720" w:footer="720" w:gutter="0"/>
          <w:cols w:space="720"/>
          <w:docGrid w:linePitch="360"/>
        </w:sectPr>
      </w:pPr>
    </w:p>
    <w:p w:rsidR="00F6359D" w:rsidRDefault="00F6359D" w:rsidP="00857B92">
      <w:pPr>
        <w:rPr>
          <w:rFonts w:cs="SKR HEAD1" w:hint="cs"/>
          <w:sz w:val="38"/>
          <w:szCs w:val="38"/>
          <w:rtl/>
        </w:rPr>
      </w:pPr>
    </w:p>
    <w:p w:rsidR="00F6359D" w:rsidRPr="005C5963" w:rsidRDefault="00E0789B" w:rsidP="00F6359D">
      <w:pPr>
        <w:jc w:val="center"/>
        <w:rPr>
          <w:rFonts w:ascii="Arial Rounded MT Bold" w:hAnsi="Arial Rounded MT Bold" w:cs="SKR HEAD1"/>
          <w:b/>
          <w:bCs/>
          <w:sz w:val="40"/>
          <w:szCs w:val="40"/>
          <w:rtl/>
        </w:rPr>
      </w:pPr>
      <w:r w:rsidRPr="005C5963">
        <w:rPr>
          <w:rFonts w:ascii="Arial Rounded MT Bold" w:hAnsi="Arial Rounded MT Bold" w:cs="SKR HEAD1"/>
          <w:b/>
          <w:bCs/>
          <w:sz w:val="40"/>
          <w:szCs w:val="40"/>
          <w:rtl/>
        </w:rPr>
        <w:t xml:space="preserve">مقدمة </w:t>
      </w:r>
    </w:p>
    <w:p w:rsidR="00E0789B" w:rsidRPr="00FA0E40" w:rsidRDefault="00E0789B" w:rsidP="00E0789B">
      <w:pPr>
        <w:jc w:val="center"/>
        <w:rPr>
          <w:rFonts w:hint="cs"/>
          <w:sz w:val="34"/>
          <w:szCs w:val="34"/>
          <w:rtl/>
        </w:rPr>
      </w:pPr>
    </w:p>
    <w:p w:rsidR="00857B92" w:rsidRPr="00857B92" w:rsidRDefault="00752199" w:rsidP="00C86467">
      <w:pPr>
        <w:spacing w:before="100" w:beforeAutospacing="1" w:after="100" w:afterAutospacing="1" w:line="360" w:lineRule="auto"/>
        <w:rPr>
          <w:rFonts w:ascii="Arial" w:hAnsi="Arial" w:cs="Arial" w:hint="cs"/>
          <w:color w:val="000000"/>
          <w:sz w:val="28"/>
          <w:szCs w:val="28"/>
          <w:rtl/>
        </w:rPr>
      </w:pPr>
      <w:r>
        <w:rPr>
          <w:rFonts w:ascii="Arial" w:hAnsi="Arial" w:cs="Arial" w:hint="cs"/>
          <w:color w:val="000000"/>
          <w:sz w:val="28"/>
          <w:szCs w:val="28"/>
          <w:rtl/>
        </w:rPr>
        <w:t>معدل</w:t>
      </w:r>
      <w:r w:rsidRPr="00857B92">
        <w:rPr>
          <w:rFonts w:ascii="Arial" w:hAnsi="Arial" w:cs="Arial"/>
          <w:color w:val="000000"/>
          <w:sz w:val="28"/>
          <w:szCs w:val="28"/>
          <w:rtl/>
        </w:rPr>
        <w:t xml:space="preserve"> حدوث القصور الوريدي المزمن</w:t>
      </w:r>
      <w:r>
        <w:rPr>
          <w:rFonts w:ascii="Arial" w:hAnsi="Arial" w:cs="Arial" w:hint="cs"/>
          <w:color w:val="000000"/>
          <w:sz w:val="28"/>
          <w:szCs w:val="28"/>
          <w:rtl/>
        </w:rPr>
        <w:t xml:space="preserve"> للبالغين</w:t>
      </w:r>
      <w:r w:rsidRPr="00857B92">
        <w:rPr>
          <w:rFonts w:ascii="Arial" w:hAnsi="Arial" w:cs="Arial"/>
          <w:color w:val="000000"/>
          <w:sz w:val="28"/>
          <w:szCs w:val="28"/>
          <w:rtl/>
        </w:rPr>
        <w:t xml:space="preserve"> هي أكثر من 20 ٪ ، وتؤثر الحالة على النساء مرتين مقارنة بالرجال.</w:t>
      </w:r>
      <w:r w:rsidR="00857B92" w:rsidRPr="00857B92">
        <w:rPr>
          <w:rFonts w:ascii="Arial" w:hAnsi="Arial" w:cs="Arial"/>
          <w:color w:val="000000"/>
          <w:sz w:val="28"/>
          <w:szCs w:val="28"/>
          <w:rtl/>
        </w:rPr>
        <w:t>القصور الوريدي المزمن ، الذي يؤثر بشكل أساسي على الوريد الصافن الكبير (</w:t>
      </w:r>
      <w:r w:rsidR="00857B92" w:rsidRPr="00857B92">
        <w:rPr>
          <w:rFonts w:ascii="Arial" w:hAnsi="Arial" w:cs="Arial"/>
          <w:color w:val="000000"/>
          <w:sz w:val="28"/>
          <w:szCs w:val="28"/>
        </w:rPr>
        <w:t>GSV</w:t>
      </w:r>
      <w:r w:rsidR="00857B92" w:rsidRPr="00857B92">
        <w:rPr>
          <w:rFonts w:ascii="Arial" w:hAnsi="Arial" w:cs="Arial"/>
          <w:color w:val="000000"/>
          <w:sz w:val="28"/>
          <w:szCs w:val="28"/>
          <w:rtl/>
        </w:rPr>
        <w:t>) والدوالي ، غالباً ما يكون مصدرًا للإزعاج ، الألم ، فقدان أيام العمل ، الإعاقة ، وانخفاض جودة الحياة المرتبطة بالصحة</w:t>
      </w:r>
    </w:p>
    <w:p w:rsidR="00857B92" w:rsidRPr="00857B92" w:rsidRDefault="00857B92" w:rsidP="00F858C9">
      <w:pPr>
        <w:spacing w:before="100" w:beforeAutospacing="1" w:after="100" w:afterAutospacing="1" w:line="360" w:lineRule="auto"/>
        <w:rPr>
          <w:rFonts w:ascii="Arial" w:hAnsi="Arial" w:cs="Arial"/>
          <w:color w:val="000000"/>
          <w:sz w:val="28"/>
          <w:szCs w:val="28"/>
        </w:rPr>
      </w:pPr>
      <w:r w:rsidRPr="00857B92">
        <w:rPr>
          <w:rFonts w:ascii="Arial" w:hAnsi="Arial" w:cs="Arial"/>
          <w:color w:val="000000"/>
          <w:sz w:val="28"/>
          <w:szCs w:val="28"/>
          <w:rtl/>
        </w:rPr>
        <w:t xml:space="preserve">الدوالي هي دائما منتفخة، مضنية وممدود </w:t>
      </w:r>
      <w:r w:rsidR="003F0AA8">
        <w:rPr>
          <w:rFonts w:ascii="Arial" w:hAnsi="Arial" w:cs="Arial" w:hint="cs"/>
          <w:color w:val="000000"/>
          <w:sz w:val="28"/>
          <w:szCs w:val="28"/>
          <w:rtl/>
        </w:rPr>
        <w:t>اثناء الوقوف</w:t>
      </w:r>
      <w:r w:rsidRPr="00857B92">
        <w:rPr>
          <w:rFonts w:ascii="Arial" w:hAnsi="Arial" w:cs="Arial"/>
          <w:color w:val="000000"/>
          <w:sz w:val="28"/>
          <w:szCs w:val="28"/>
          <w:rtl/>
        </w:rPr>
        <w:t xml:space="preserve"> بسبب </w:t>
      </w:r>
      <w:r w:rsidR="003F0AA8">
        <w:rPr>
          <w:rFonts w:ascii="Arial" w:hAnsi="Arial" w:cs="Arial" w:hint="cs"/>
          <w:color w:val="000000"/>
          <w:sz w:val="28"/>
          <w:szCs w:val="28"/>
          <w:rtl/>
        </w:rPr>
        <w:t>ارتجاع</w:t>
      </w:r>
      <w:r w:rsidRPr="00857B92">
        <w:rPr>
          <w:rFonts w:ascii="Arial" w:hAnsi="Arial" w:cs="Arial"/>
          <w:color w:val="000000"/>
          <w:sz w:val="28"/>
          <w:szCs w:val="28"/>
          <w:rtl/>
        </w:rPr>
        <w:t xml:space="preserve"> من الدم الناجم عن إغلاق صمام غير كفء مما يؤدي إلى احتقان وريدي</w:t>
      </w:r>
      <w:r w:rsidR="003F0AA8">
        <w:rPr>
          <w:rFonts w:ascii="Arial" w:hAnsi="Arial" w:cs="Arial" w:hint="cs"/>
          <w:color w:val="000000"/>
          <w:sz w:val="28"/>
          <w:szCs w:val="28"/>
          <w:rtl/>
        </w:rPr>
        <w:t xml:space="preserve"> وهي</w:t>
      </w:r>
      <w:r w:rsidRPr="00857B92">
        <w:rPr>
          <w:rFonts w:ascii="Arial" w:hAnsi="Arial" w:cs="Arial"/>
          <w:color w:val="000000"/>
          <w:sz w:val="28"/>
          <w:szCs w:val="28"/>
          <w:rtl/>
        </w:rPr>
        <w:t xml:space="preserve"> نوعان الابتدائية والثانوية. ودوالي الأعراض الرئيسية هي نخز، والحكة، والألم، والتعب، شعور ثقيل في الساقين خاصة إذا كان على المرء أن يقف لفترة طويلة.</w:t>
      </w:r>
      <w:r w:rsidR="003F0AA8">
        <w:rPr>
          <w:rFonts w:ascii="Arial" w:hAnsi="Arial" w:cs="Arial" w:hint="cs"/>
          <w:color w:val="000000"/>
          <w:sz w:val="28"/>
          <w:szCs w:val="28"/>
          <w:rtl/>
        </w:rPr>
        <w:t>ال</w:t>
      </w:r>
      <w:r w:rsidRPr="00857B92">
        <w:rPr>
          <w:rFonts w:ascii="Arial" w:hAnsi="Arial" w:cs="Arial"/>
          <w:color w:val="000000"/>
          <w:sz w:val="28"/>
          <w:szCs w:val="28"/>
          <w:rtl/>
        </w:rPr>
        <w:t xml:space="preserve">قرحة و </w:t>
      </w:r>
      <w:r w:rsidR="003F0AA8">
        <w:rPr>
          <w:rFonts w:ascii="Arial" w:hAnsi="Arial" w:cs="Arial" w:hint="cs"/>
          <w:color w:val="000000"/>
          <w:sz w:val="28"/>
          <w:szCs w:val="28"/>
          <w:rtl/>
        </w:rPr>
        <w:t xml:space="preserve">التهابات الاوردة </w:t>
      </w:r>
      <w:r w:rsidRPr="00857B92">
        <w:rPr>
          <w:rFonts w:ascii="Arial" w:hAnsi="Arial" w:cs="Arial"/>
          <w:color w:val="000000"/>
          <w:sz w:val="28"/>
          <w:szCs w:val="28"/>
          <w:rtl/>
        </w:rPr>
        <w:t xml:space="preserve">من المضاعفات المحتملة. </w:t>
      </w:r>
    </w:p>
    <w:p w:rsidR="00857B92" w:rsidRPr="00857B92" w:rsidRDefault="00C86467" w:rsidP="00C86467">
      <w:pPr>
        <w:spacing w:before="100" w:beforeAutospacing="1" w:after="100" w:afterAutospacing="1" w:line="360" w:lineRule="auto"/>
        <w:rPr>
          <w:rFonts w:ascii="Arial" w:hAnsi="Arial" w:cs="Arial"/>
          <w:color w:val="000000"/>
          <w:sz w:val="28"/>
          <w:szCs w:val="28"/>
        </w:rPr>
      </w:pPr>
      <w:r>
        <w:rPr>
          <w:rFonts w:ascii="Arial" w:hAnsi="Arial" w:cs="Arial" w:hint="cs"/>
          <w:color w:val="000000"/>
          <w:sz w:val="28"/>
          <w:szCs w:val="28"/>
          <w:rtl/>
        </w:rPr>
        <w:t>قرح الدوالي</w:t>
      </w:r>
      <w:r w:rsidR="00857B92" w:rsidRPr="00857B92">
        <w:rPr>
          <w:rFonts w:ascii="Arial" w:hAnsi="Arial" w:cs="Arial"/>
          <w:color w:val="000000"/>
          <w:sz w:val="28"/>
          <w:szCs w:val="28"/>
          <w:rtl/>
        </w:rPr>
        <w:t>، والمعروفة أيضًا باسم قرحة الرّواس ، هي أكثر المسببات شيوعًا لتقرّح الأطراف السفلية. قرحة ال</w:t>
      </w:r>
      <w:r>
        <w:rPr>
          <w:rFonts w:ascii="Arial" w:hAnsi="Arial" w:cs="Arial" w:hint="cs"/>
          <w:color w:val="000000"/>
          <w:sz w:val="28"/>
          <w:szCs w:val="28"/>
          <w:rtl/>
        </w:rPr>
        <w:t>دوالي</w:t>
      </w:r>
      <w:r w:rsidR="00857B92" w:rsidRPr="00857B92">
        <w:rPr>
          <w:rFonts w:ascii="Arial" w:hAnsi="Arial" w:cs="Arial"/>
          <w:color w:val="000000"/>
          <w:sz w:val="28"/>
          <w:szCs w:val="28"/>
          <w:rtl/>
        </w:rPr>
        <w:t xml:space="preserve"> غالبا ما تكون متكررة. يمكن أن تستمر القرحات المفتوحة من أسابيع إلى سنوات عديدة. </w:t>
      </w:r>
    </w:p>
    <w:p w:rsidR="00857B92" w:rsidRPr="00857B92" w:rsidRDefault="00857B92" w:rsidP="00C86467">
      <w:pPr>
        <w:spacing w:before="100" w:beforeAutospacing="1" w:after="100" w:afterAutospacing="1" w:line="360" w:lineRule="auto"/>
        <w:rPr>
          <w:rFonts w:ascii="Arial" w:hAnsi="Arial" w:cs="Arial"/>
          <w:color w:val="000000"/>
          <w:sz w:val="28"/>
          <w:szCs w:val="28"/>
        </w:rPr>
      </w:pPr>
      <w:r w:rsidRPr="00857B92">
        <w:rPr>
          <w:rFonts w:ascii="Arial" w:hAnsi="Arial" w:cs="Arial"/>
          <w:color w:val="000000"/>
          <w:sz w:val="28"/>
          <w:szCs w:val="28"/>
          <w:rtl/>
        </w:rPr>
        <w:t>. ومع ذلك ، فإن نتيجة العلاج بالليزر ، قد يكون من المفيد التحقيق في كيفية تأثير المتغيرات المتعلقة بجرعات الطاقة (الطاقة ، نوع الألياف البصرية ، والتأثير) على نتائج العلاج بالليزر. ترتبط التأثيرات العلاجية بحقيقة أن طاقة الليزر يتم تحويلها بشكل أساسي إلى حرارة ، مما يؤدي إلى تدمير الجدار الوريدي للوريد الوراثي وطمس الوريد بشكل لا رجعة فيه. وفقا لاستعراض مؤخرا ، العديد من العمليات ذات الصلة بالحرارة تحدث والمساهمة في النتيجة.</w:t>
      </w:r>
    </w:p>
    <w:p w:rsidR="00857B92" w:rsidRPr="00857B92" w:rsidRDefault="00857B92" w:rsidP="00F858C9">
      <w:pPr>
        <w:spacing w:before="100" w:beforeAutospacing="1" w:after="100" w:afterAutospacing="1" w:line="360" w:lineRule="auto"/>
        <w:rPr>
          <w:rFonts w:ascii="Arial" w:hAnsi="Arial" w:cs="Arial"/>
          <w:color w:val="000000"/>
          <w:sz w:val="28"/>
          <w:szCs w:val="28"/>
        </w:rPr>
      </w:pPr>
      <w:r w:rsidRPr="00857B92">
        <w:rPr>
          <w:rFonts w:ascii="Arial" w:hAnsi="Arial" w:cs="Arial"/>
          <w:color w:val="000000"/>
          <w:sz w:val="28"/>
          <w:szCs w:val="28"/>
          <w:rtl/>
        </w:rPr>
        <w:t xml:space="preserve">تماشيا مع الجهود المبذولة لخفض وقت ما بعد العلاج والإنفاق على الرعاية الصحية ، اكتسبت تقنيات الحد الأدنى من التدخل الجراحي مثل </w:t>
      </w:r>
      <w:r w:rsidR="004C4581">
        <w:rPr>
          <w:rFonts w:ascii="Arial" w:hAnsi="Arial" w:cs="Arial" w:hint="cs"/>
          <w:color w:val="000000"/>
          <w:sz w:val="28"/>
          <w:szCs w:val="28"/>
          <w:rtl/>
        </w:rPr>
        <w:t>ال</w:t>
      </w:r>
      <w:r w:rsidR="004C4581" w:rsidRPr="00857B92">
        <w:rPr>
          <w:rFonts w:ascii="Arial" w:hAnsi="Arial" w:cs="Arial"/>
          <w:color w:val="000000"/>
          <w:sz w:val="28"/>
          <w:szCs w:val="28"/>
          <w:rtl/>
        </w:rPr>
        <w:t>استئصال</w:t>
      </w:r>
      <w:r w:rsidRPr="00857B92">
        <w:rPr>
          <w:rFonts w:ascii="Arial" w:hAnsi="Arial" w:cs="Arial"/>
          <w:color w:val="000000"/>
          <w:sz w:val="28"/>
          <w:szCs w:val="28"/>
          <w:rtl/>
        </w:rPr>
        <w:t xml:space="preserve"> بالليزر (</w:t>
      </w:r>
      <w:r w:rsidRPr="00857B92">
        <w:rPr>
          <w:rFonts w:ascii="Arial" w:hAnsi="Arial" w:cs="Arial"/>
          <w:color w:val="000000"/>
          <w:sz w:val="28"/>
          <w:szCs w:val="28"/>
        </w:rPr>
        <w:t>EVLA</w:t>
      </w:r>
      <w:r w:rsidRPr="00857B92">
        <w:rPr>
          <w:rFonts w:ascii="Arial" w:hAnsi="Arial" w:cs="Arial"/>
          <w:color w:val="000000"/>
          <w:sz w:val="28"/>
          <w:szCs w:val="28"/>
          <w:rtl/>
        </w:rPr>
        <w:t>) استخدامًا واسعًا. ويقال إن استئصال الليف بالليزر يقارن بشكل إيجابي مع الجراحة التقليدية ، إلى جانب تحسين ملحوظ في نوعية الحياة بعد العلاج. نسبة نجاح عملية استئصال الليف الوريدي هي 88٪ -100٪ .</w:t>
      </w:r>
    </w:p>
    <w:p w:rsidR="00857B92" w:rsidRPr="00857B92" w:rsidRDefault="00857B92" w:rsidP="004C4581">
      <w:pPr>
        <w:spacing w:before="100" w:beforeAutospacing="1" w:after="100" w:afterAutospacing="1" w:line="360" w:lineRule="auto"/>
        <w:rPr>
          <w:rFonts w:ascii="Arial" w:hAnsi="Arial" w:cs="Arial"/>
          <w:color w:val="000000"/>
          <w:sz w:val="28"/>
          <w:szCs w:val="28"/>
        </w:rPr>
      </w:pPr>
      <w:r w:rsidRPr="00857B92">
        <w:rPr>
          <w:rFonts w:ascii="Arial" w:hAnsi="Arial" w:cs="Arial"/>
          <w:color w:val="000000"/>
          <w:sz w:val="28"/>
          <w:szCs w:val="28"/>
          <w:rtl/>
        </w:rPr>
        <w:t xml:space="preserve">يعد </w:t>
      </w:r>
      <w:r w:rsidR="004C4581">
        <w:rPr>
          <w:rFonts w:ascii="Arial" w:hAnsi="Arial" w:cs="Arial" w:hint="cs"/>
          <w:color w:val="000000"/>
          <w:sz w:val="28"/>
          <w:szCs w:val="28"/>
          <w:rtl/>
        </w:rPr>
        <w:t>ال</w:t>
      </w:r>
      <w:r w:rsidR="004C4581" w:rsidRPr="00857B92">
        <w:rPr>
          <w:rFonts w:ascii="Arial" w:hAnsi="Arial" w:cs="Arial"/>
          <w:color w:val="000000"/>
          <w:sz w:val="28"/>
          <w:szCs w:val="28"/>
          <w:rtl/>
        </w:rPr>
        <w:t>استئصال</w:t>
      </w:r>
      <w:r w:rsidRPr="00857B92">
        <w:rPr>
          <w:rFonts w:ascii="Arial" w:hAnsi="Arial" w:cs="Arial"/>
          <w:color w:val="000000"/>
          <w:sz w:val="28"/>
          <w:szCs w:val="28"/>
          <w:rtl/>
        </w:rPr>
        <w:t xml:space="preserve"> بالليزر عبر الأوعية الدموية لأوردة الدوالي الصافن الكبيرة بديلاً صالحاً للتعرية الجراحية ويقارن بشكل إيجابي في النتائج طويلة المدى. كانت الميزة أن النجاح السريري قد تحقق دون حدوث مضاعفات محلية قصيرة الأجل مثل الجلطات الوريدية العميقة ، الوريد ، فرط تصبغ الجلد ، تنمل ، حمامي ، أو عدوى. في خبراتنا السابقة (274 مريضًا تعاملوا مع قيم الطاقة الدائرية السطحية في النطاق بين 70 و 80 </w:t>
      </w:r>
      <w:r w:rsidR="004C4581">
        <w:rPr>
          <w:rFonts w:ascii="Arial" w:hAnsi="Arial" w:cs="Arial" w:hint="cs"/>
          <w:color w:val="000000"/>
          <w:sz w:val="28"/>
          <w:szCs w:val="28"/>
          <w:rtl/>
        </w:rPr>
        <w:t>جول /سم</w:t>
      </w:r>
      <w:r w:rsidRPr="00857B92">
        <w:rPr>
          <w:rFonts w:ascii="Arial" w:hAnsi="Arial" w:cs="Arial"/>
          <w:color w:val="000000"/>
          <w:sz w:val="28"/>
          <w:szCs w:val="28"/>
          <w:rtl/>
        </w:rPr>
        <w:t xml:space="preserve"> لا علاقة لها بقطر </w:t>
      </w:r>
      <w:r w:rsidR="004C4581">
        <w:rPr>
          <w:rFonts w:ascii="Arial" w:hAnsi="Arial" w:cs="Arial" w:hint="cs"/>
          <w:color w:val="000000"/>
          <w:sz w:val="28"/>
          <w:szCs w:val="28"/>
          <w:rtl/>
        </w:rPr>
        <w:t>الوريد الصافيني</w:t>
      </w:r>
      <w:r w:rsidRPr="00857B92">
        <w:rPr>
          <w:rFonts w:ascii="Arial" w:hAnsi="Arial" w:cs="Arial"/>
          <w:color w:val="000000"/>
          <w:sz w:val="28"/>
          <w:szCs w:val="28"/>
          <w:rtl/>
        </w:rPr>
        <w:t>) ، كان معدل النجاح 95.2٪.</w:t>
      </w:r>
    </w:p>
    <w:p w:rsidR="00857B92" w:rsidRDefault="00857B92" w:rsidP="0043491C">
      <w:pPr>
        <w:bidi w:val="0"/>
        <w:spacing w:before="100" w:beforeAutospacing="1" w:after="100" w:afterAutospacing="1" w:line="360" w:lineRule="auto"/>
        <w:jc w:val="right"/>
        <w:rPr>
          <w:rFonts w:ascii="Arial" w:hAnsi="Arial" w:cs="Arial" w:hint="cs"/>
          <w:color w:val="000000"/>
          <w:sz w:val="28"/>
          <w:szCs w:val="28"/>
          <w:rtl/>
        </w:rPr>
      </w:pPr>
      <w:r w:rsidRPr="00857B92">
        <w:rPr>
          <w:rFonts w:ascii="Arial" w:hAnsi="Arial" w:cs="Arial"/>
          <w:color w:val="000000"/>
          <w:sz w:val="28"/>
          <w:szCs w:val="28"/>
          <w:rtl/>
        </w:rPr>
        <w:lastRenderedPageBreak/>
        <w:t>إن تأثير الجراحة وضغط على الشفاء والتكرار</w:t>
      </w:r>
      <w:r w:rsidR="0043491C" w:rsidRPr="0043491C">
        <w:rPr>
          <w:rFonts w:ascii="Arial" w:hAnsi="Arial" w:cs="Arial"/>
          <w:color w:val="000000"/>
          <w:sz w:val="28"/>
          <w:szCs w:val="28"/>
          <w:rtl/>
        </w:rPr>
        <w:t xml:space="preserve"> أثبت أن الجراحة المفتوحة هي فعالة في الحد</w:t>
      </w:r>
      <w:r w:rsidRPr="00857B92">
        <w:rPr>
          <w:rFonts w:ascii="Arial" w:hAnsi="Arial" w:cs="Arial"/>
          <w:color w:val="000000"/>
          <w:sz w:val="28"/>
          <w:szCs w:val="28"/>
        </w:rPr>
        <w:t xml:space="preserve"> (ESCHAR) </w:t>
      </w:r>
      <w:r w:rsidRPr="00857B92">
        <w:rPr>
          <w:rFonts w:ascii="Arial" w:hAnsi="Arial" w:cs="Arial"/>
          <w:color w:val="000000"/>
          <w:sz w:val="28"/>
          <w:szCs w:val="28"/>
          <w:rtl/>
        </w:rPr>
        <w:t>من التقرحات المتكررة</w:t>
      </w:r>
      <w:r w:rsidR="0043491C">
        <w:rPr>
          <w:rFonts w:ascii="Arial" w:hAnsi="Arial" w:cs="Arial"/>
          <w:color w:val="000000"/>
          <w:sz w:val="28"/>
          <w:szCs w:val="28"/>
          <w:rtl/>
        </w:rPr>
        <w:t>. ومنذ ذلك الوقت، وتقنيات المن</w:t>
      </w:r>
      <w:r w:rsidR="0043491C">
        <w:rPr>
          <w:rFonts w:ascii="Arial" w:hAnsi="Arial" w:cs="Arial" w:hint="cs"/>
          <w:color w:val="000000"/>
          <w:sz w:val="28"/>
          <w:szCs w:val="28"/>
          <w:rtl/>
        </w:rPr>
        <w:t xml:space="preserve">اظيرلاستئصال </w:t>
      </w:r>
      <w:r w:rsidRPr="00857B92">
        <w:rPr>
          <w:rFonts w:ascii="Arial" w:hAnsi="Arial" w:cs="Arial"/>
          <w:color w:val="000000"/>
          <w:sz w:val="28"/>
          <w:szCs w:val="28"/>
          <w:rtl/>
        </w:rPr>
        <w:t>النظام الصافن</w:t>
      </w:r>
      <w:r w:rsidR="0043491C">
        <w:rPr>
          <w:rFonts w:ascii="Arial" w:hAnsi="Arial" w:cs="Arial" w:hint="cs"/>
          <w:color w:val="000000"/>
          <w:sz w:val="28"/>
          <w:szCs w:val="28"/>
          <w:rtl/>
        </w:rPr>
        <w:t>ي</w:t>
      </w:r>
      <w:r w:rsidRPr="00857B92">
        <w:rPr>
          <w:rFonts w:ascii="Arial" w:hAnsi="Arial" w:cs="Arial"/>
          <w:color w:val="000000"/>
          <w:sz w:val="28"/>
          <w:szCs w:val="28"/>
          <w:rtl/>
        </w:rPr>
        <w:t xml:space="preserve"> حلت إلى حد كبير المنوال وأثبتت فعاليتها في علاج القصور الوريدي</w:t>
      </w:r>
      <w:r w:rsidR="0043491C">
        <w:rPr>
          <w:rFonts w:ascii="Arial" w:hAnsi="Arial" w:cs="Arial" w:hint="cs"/>
          <w:color w:val="000000"/>
          <w:sz w:val="28"/>
          <w:szCs w:val="28"/>
          <w:rtl/>
        </w:rPr>
        <w:t xml:space="preserve"> و</w:t>
      </w:r>
      <w:r w:rsidRPr="00857B92">
        <w:rPr>
          <w:rFonts w:ascii="Arial" w:hAnsi="Arial" w:cs="Arial"/>
          <w:color w:val="000000"/>
          <w:sz w:val="28"/>
          <w:szCs w:val="28"/>
          <w:rtl/>
        </w:rPr>
        <w:t xml:space="preserve"> الدوالي </w:t>
      </w:r>
      <w:r w:rsidR="0043491C">
        <w:rPr>
          <w:rFonts w:ascii="Arial" w:hAnsi="Arial" w:cs="Arial" w:hint="cs"/>
          <w:color w:val="000000"/>
          <w:sz w:val="28"/>
          <w:szCs w:val="28"/>
          <w:rtl/>
        </w:rPr>
        <w:t>ال</w:t>
      </w:r>
      <w:r w:rsidRPr="00857B92">
        <w:rPr>
          <w:rFonts w:ascii="Arial" w:hAnsi="Arial" w:cs="Arial"/>
          <w:color w:val="000000"/>
          <w:sz w:val="28"/>
          <w:szCs w:val="28"/>
          <w:rtl/>
        </w:rPr>
        <w:t>مؤلمة بشكل خاص</w:t>
      </w:r>
    </w:p>
    <w:p w:rsidR="00857B92" w:rsidRPr="00857B92" w:rsidRDefault="00857B92" w:rsidP="004C4581">
      <w:pPr>
        <w:spacing w:before="100" w:beforeAutospacing="1" w:after="100" w:afterAutospacing="1" w:line="360" w:lineRule="auto"/>
        <w:rPr>
          <w:rFonts w:ascii="Arial" w:hAnsi="Arial" w:cs="Arial"/>
          <w:color w:val="000000"/>
          <w:sz w:val="28"/>
          <w:szCs w:val="28"/>
        </w:rPr>
      </w:pPr>
      <w:r w:rsidRPr="00857B92">
        <w:rPr>
          <w:rFonts w:ascii="Arial" w:hAnsi="Arial" w:cs="Arial"/>
          <w:color w:val="000000"/>
          <w:sz w:val="28"/>
          <w:szCs w:val="28"/>
          <w:rtl/>
        </w:rPr>
        <w:t xml:space="preserve">في هذه الدراسة ، أشار الباحثون إلى أن معظم المرضى الذين يعانون من قرحة الساق والقصور الصافى يعالجون حاليا بالاختزال الحرارى الداخلى ، ولكن القليل من المعلومات متاحة عن النتائج طويلة المدى بعد </w:t>
      </w:r>
      <w:r w:rsidR="004C4581">
        <w:rPr>
          <w:rFonts w:ascii="Arial" w:hAnsi="Arial" w:cs="Arial" w:hint="cs"/>
          <w:color w:val="000000"/>
          <w:sz w:val="28"/>
          <w:szCs w:val="28"/>
          <w:rtl/>
        </w:rPr>
        <w:t>ال</w:t>
      </w:r>
      <w:r w:rsidR="004C4581" w:rsidRPr="00857B92">
        <w:rPr>
          <w:rFonts w:ascii="Arial" w:hAnsi="Arial" w:cs="Arial"/>
          <w:color w:val="000000"/>
          <w:sz w:val="28"/>
          <w:szCs w:val="28"/>
          <w:rtl/>
        </w:rPr>
        <w:t>استئصال</w:t>
      </w:r>
      <w:r w:rsidRPr="00857B92">
        <w:rPr>
          <w:rFonts w:ascii="Arial" w:hAnsi="Arial" w:cs="Arial"/>
          <w:color w:val="000000"/>
          <w:sz w:val="28"/>
          <w:szCs w:val="28"/>
          <w:rtl/>
        </w:rPr>
        <w:t xml:space="preserve"> الحرارى الداخلى فى السريرية ، المسببات ، التشريح ، والفيزيولوجيا المرضية </w:t>
      </w:r>
      <w:r w:rsidRPr="00857B92">
        <w:rPr>
          <w:rFonts w:ascii="Arial" w:hAnsi="Arial" w:cs="Arial"/>
          <w:color w:val="000000"/>
          <w:sz w:val="28"/>
          <w:szCs w:val="28"/>
        </w:rPr>
        <w:t>CEAP C5</w:t>
      </w:r>
      <w:r w:rsidRPr="00857B92">
        <w:rPr>
          <w:rFonts w:ascii="Arial" w:hAnsi="Arial" w:cs="Arial"/>
          <w:color w:val="000000"/>
          <w:sz w:val="28"/>
          <w:szCs w:val="28"/>
          <w:rtl/>
        </w:rPr>
        <w:t xml:space="preserve"> و </w:t>
      </w:r>
      <w:r w:rsidRPr="00857B92">
        <w:rPr>
          <w:rFonts w:ascii="Arial" w:hAnsi="Arial" w:cs="Arial"/>
          <w:color w:val="000000"/>
          <w:sz w:val="28"/>
          <w:szCs w:val="28"/>
        </w:rPr>
        <w:t>C6</w:t>
      </w:r>
      <w:r w:rsidRPr="00857B92">
        <w:rPr>
          <w:rFonts w:ascii="Arial" w:hAnsi="Arial" w:cs="Arial"/>
          <w:color w:val="000000"/>
          <w:sz w:val="28"/>
          <w:szCs w:val="28"/>
          <w:rtl/>
        </w:rPr>
        <w:t xml:space="preserve"> المرضى.</w:t>
      </w:r>
    </w:p>
    <w:p w:rsidR="00EA4F04" w:rsidRDefault="00857B92" w:rsidP="00EA4F04">
      <w:pPr>
        <w:bidi w:val="0"/>
        <w:spacing w:before="100" w:beforeAutospacing="1" w:after="100" w:afterAutospacing="1" w:line="360" w:lineRule="auto"/>
        <w:jc w:val="right"/>
        <w:rPr>
          <w:rFonts w:ascii="Arial" w:hAnsi="Arial" w:cs="Arial"/>
          <w:color w:val="000000"/>
          <w:sz w:val="28"/>
          <w:szCs w:val="28"/>
        </w:rPr>
      </w:pPr>
      <w:r w:rsidRPr="00857B92">
        <w:rPr>
          <w:rFonts w:ascii="Arial" w:hAnsi="Arial" w:cs="Arial"/>
          <w:color w:val="000000"/>
          <w:sz w:val="28"/>
          <w:szCs w:val="28"/>
          <w:rtl/>
        </w:rPr>
        <w:t>ذكرت</w:t>
      </w:r>
      <w:r w:rsidR="00EA4F04" w:rsidRPr="00EA4F04">
        <w:rPr>
          <w:rFonts w:ascii="Arial" w:hAnsi="Arial" w:cs="Arial"/>
          <w:color w:val="000000"/>
          <w:sz w:val="28"/>
          <w:szCs w:val="28"/>
          <w:rtl/>
        </w:rPr>
        <w:t xml:space="preserve"> </w:t>
      </w:r>
      <w:r w:rsidR="00EA4F04" w:rsidRPr="00857B92">
        <w:rPr>
          <w:rFonts w:ascii="Arial" w:hAnsi="Arial" w:cs="Arial"/>
          <w:color w:val="000000"/>
          <w:sz w:val="28"/>
          <w:szCs w:val="28"/>
          <w:rtl/>
        </w:rPr>
        <w:t>جمعية جراحة الأوعية الدموية</w:t>
      </w:r>
      <w:r w:rsidR="00EA4F04" w:rsidRPr="00EA4F04">
        <w:rPr>
          <w:rFonts w:ascii="Arial" w:hAnsi="Arial" w:cs="Arial"/>
          <w:color w:val="000000"/>
          <w:sz w:val="28"/>
          <w:szCs w:val="28"/>
          <w:rtl/>
        </w:rPr>
        <w:t xml:space="preserve"> </w:t>
      </w:r>
      <w:r w:rsidR="00EA4F04" w:rsidRPr="00857B92">
        <w:rPr>
          <w:rFonts w:ascii="Arial" w:hAnsi="Arial" w:cs="Arial"/>
          <w:color w:val="000000"/>
          <w:sz w:val="28"/>
          <w:szCs w:val="28"/>
          <w:rtl/>
        </w:rPr>
        <w:t>أن الدراسة كانت تقييمًا استعاديًا لنتائج الاستئصال الحرار</w:t>
      </w:r>
      <w:r w:rsidR="00EA4F04">
        <w:rPr>
          <w:rFonts w:ascii="Arial" w:hAnsi="Arial" w:cs="Arial"/>
          <w:color w:val="000000"/>
          <w:sz w:val="28"/>
          <w:szCs w:val="28"/>
          <w:rtl/>
        </w:rPr>
        <w:t>ي الداخل</w:t>
      </w:r>
      <w:r w:rsidR="00EA4F04">
        <w:rPr>
          <w:rFonts w:ascii="Arial" w:hAnsi="Arial" w:cs="Arial" w:hint="cs"/>
          <w:color w:val="000000"/>
          <w:sz w:val="28"/>
          <w:szCs w:val="28"/>
          <w:rtl/>
        </w:rPr>
        <w:t>ي</w:t>
      </w:r>
      <w:r w:rsidR="00EA4F04" w:rsidRPr="00EA4F04">
        <w:rPr>
          <w:rFonts w:ascii="Arial" w:hAnsi="Arial" w:cs="Arial"/>
          <w:color w:val="000000"/>
          <w:sz w:val="28"/>
          <w:szCs w:val="28"/>
          <w:rtl/>
        </w:rPr>
        <w:t xml:space="preserve"> </w:t>
      </w:r>
      <w:r w:rsidR="00EA4F04" w:rsidRPr="00857B92">
        <w:rPr>
          <w:rFonts w:ascii="Arial" w:hAnsi="Arial" w:cs="Arial"/>
          <w:color w:val="000000"/>
          <w:sz w:val="28"/>
          <w:szCs w:val="28"/>
          <w:rtl/>
        </w:rPr>
        <w:t>الذي تم إجراؤه على 173</w:t>
      </w:r>
      <w:r w:rsidR="00EA4F04" w:rsidRPr="00EA4F04">
        <w:rPr>
          <w:rFonts w:ascii="Arial" w:hAnsi="Arial" w:cs="Arial"/>
          <w:color w:val="000000"/>
          <w:sz w:val="28"/>
          <w:szCs w:val="28"/>
          <w:rtl/>
        </w:rPr>
        <w:t xml:space="preserve"> </w:t>
      </w:r>
      <w:r w:rsidR="00EA4F04" w:rsidRPr="00857B92">
        <w:rPr>
          <w:rFonts w:ascii="Arial" w:hAnsi="Arial" w:cs="Arial"/>
          <w:color w:val="000000"/>
          <w:sz w:val="28"/>
          <w:szCs w:val="28"/>
          <w:rtl/>
        </w:rPr>
        <w:t xml:space="preserve">طرفًا مع قصور وريدي متطور </w:t>
      </w:r>
      <w:r w:rsidRPr="00857B92">
        <w:rPr>
          <w:rFonts w:ascii="Arial" w:hAnsi="Arial" w:cs="Arial"/>
          <w:color w:val="000000"/>
          <w:sz w:val="28"/>
          <w:szCs w:val="28"/>
        </w:rPr>
        <w:t xml:space="preserve"> </w:t>
      </w:r>
    </w:p>
    <w:p w:rsidR="00857B92" w:rsidRDefault="00857B92" w:rsidP="00EA4F04">
      <w:pPr>
        <w:bidi w:val="0"/>
        <w:spacing w:before="100" w:beforeAutospacing="1" w:after="100" w:afterAutospacing="1" w:line="360" w:lineRule="auto"/>
        <w:jc w:val="right"/>
        <w:rPr>
          <w:rFonts w:ascii="Arial" w:hAnsi="Arial" w:cs="Arial"/>
          <w:color w:val="000000"/>
          <w:sz w:val="28"/>
          <w:szCs w:val="28"/>
          <w:rtl/>
        </w:rPr>
      </w:pPr>
      <w:r w:rsidRPr="00857B92">
        <w:rPr>
          <w:rFonts w:ascii="Arial" w:hAnsi="Arial" w:cs="Arial"/>
          <w:color w:val="000000"/>
          <w:sz w:val="28"/>
          <w:szCs w:val="28"/>
        </w:rPr>
        <w:t xml:space="preserve"> </w:t>
      </w:r>
      <w:r w:rsidRPr="00857B92">
        <w:rPr>
          <w:rFonts w:ascii="Arial" w:hAnsi="Arial" w:cs="Arial"/>
          <w:color w:val="000000"/>
          <w:sz w:val="28"/>
          <w:szCs w:val="28"/>
          <w:rtl/>
        </w:rPr>
        <w:t xml:space="preserve">، القرحة الملتئمة والنشطة ، على التوالي). وكان القصور الوريدي العميق في هذه السلسلة 31.2 ٪. بمتوسط </w:t>
      </w:r>
      <w:r w:rsidRPr="00857B92">
        <w:rPr>
          <w:rFonts w:ascii="Cambria Math" w:hAnsi="Cambria Math" w:cs="Cambria Math" w:hint="cs"/>
          <w:color w:val="000000"/>
          <w:sz w:val="28"/>
          <w:szCs w:val="28"/>
          <w:rtl/>
        </w:rPr>
        <w:t>​​</w:t>
      </w:r>
      <w:r w:rsidRPr="00857B92">
        <w:rPr>
          <w:rFonts w:ascii="Arial" w:hAnsi="Arial" w:cs="Arial" w:hint="cs"/>
          <w:color w:val="000000"/>
          <w:sz w:val="28"/>
          <w:szCs w:val="28"/>
          <w:rtl/>
        </w:rPr>
        <w:t>متابعة</w:t>
      </w:r>
      <w:r w:rsidRPr="00857B92">
        <w:rPr>
          <w:rFonts w:ascii="Arial" w:hAnsi="Arial" w:cs="Arial"/>
          <w:color w:val="000000"/>
          <w:sz w:val="28"/>
          <w:szCs w:val="28"/>
          <w:rtl/>
        </w:rPr>
        <w:t xml:space="preserve"> 25.2 </w:t>
      </w:r>
      <w:r w:rsidRPr="00857B92">
        <w:rPr>
          <w:rFonts w:ascii="Arial" w:hAnsi="Arial" w:cs="Arial" w:hint="cs"/>
          <w:color w:val="000000"/>
          <w:sz w:val="28"/>
          <w:szCs w:val="28"/>
          <w:rtl/>
        </w:rPr>
        <w:t>شهرًا</w:t>
      </w:r>
      <w:r w:rsidRPr="00857B92">
        <w:rPr>
          <w:rFonts w:ascii="Arial" w:hAnsi="Arial" w:cs="Arial"/>
          <w:color w:val="000000"/>
          <w:sz w:val="28"/>
          <w:szCs w:val="28"/>
          <w:rtl/>
        </w:rPr>
        <w:t xml:space="preserve"> </w:t>
      </w:r>
      <w:r w:rsidRPr="00857B92">
        <w:rPr>
          <w:rFonts w:ascii="Arial" w:hAnsi="Arial" w:cs="Arial" w:hint="cs"/>
          <w:color w:val="000000"/>
          <w:sz w:val="28"/>
          <w:szCs w:val="28"/>
          <w:rtl/>
        </w:rPr>
        <w:t>،</w:t>
      </w:r>
      <w:r w:rsidRPr="00857B92">
        <w:rPr>
          <w:rFonts w:ascii="Arial" w:hAnsi="Arial" w:cs="Arial"/>
          <w:color w:val="000000"/>
          <w:sz w:val="28"/>
          <w:szCs w:val="28"/>
          <w:rtl/>
        </w:rPr>
        <w:t xml:space="preserve"> </w:t>
      </w:r>
      <w:r w:rsidRPr="00857B92">
        <w:rPr>
          <w:rFonts w:ascii="Arial" w:hAnsi="Arial" w:cs="Arial" w:hint="cs"/>
          <w:color w:val="000000"/>
          <w:sz w:val="28"/>
          <w:szCs w:val="28"/>
          <w:rtl/>
        </w:rPr>
        <w:t>كان</w:t>
      </w:r>
      <w:r w:rsidRPr="00857B92">
        <w:rPr>
          <w:rFonts w:ascii="Arial" w:hAnsi="Arial" w:cs="Arial"/>
          <w:color w:val="000000"/>
          <w:sz w:val="28"/>
          <w:szCs w:val="28"/>
          <w:rtl/>
        </w:rPr>
        <w:t xml:space="preserve"> </w:t>
      </w:r>
      <w:r w:rsidRPr="00857B92">
        <w:rPr>
          <w:rFonts w:ascii="Arial" w:hAnsi="Arial" w:cs="Arial" w:hint="cs"/>
          <w:color w:val="000000"/>
          <w:sz w:val="28"/>
          <w:szCs w:val="28"/>
          <w:rtl/>
        </w:rPr>
        <w:t>معدل</w:t>
      </w:r>
      <w:r w:rsidRPr="00857B92">
        <w:rPr>
          <w:rFonts w:ascii="Arial" w:hAnsi="Arial" w:cs="Arial"/>
          <w:color w:val="000000"/>
          <w:sz w:val="28"/>
          <w:szCs w:val="28"/>
          <w:rtl/>
        </w:rPr>
        <w:t xml:space="preserve"> </w:t>
      </w:r>
      <w:r w:rsidRPr="00857B92">
        <w:rPr>
          <w:rFonts w:ascii="Arial" w:hAnsi="Arial" w:cs="Arial" w:hint="cs"/>
          <w:color w:val="000000"/>
          <w:sz w:val="28"/>
          <w:szCs w:val="28"/>
          <w:rtl/>
        </w:rPr>
        <w:t>الشفاء</w:t>
      </w:r>
      <w:r w:rsidRPr="00857B92">
        <w:rPr>
          <w:rFonts w:ascii="Arial" w:hAnsi="Arial" w:cs="Arial"/>
          <w:color w:val="000000"/>
          <w:sz w:val="28"/>
          <w:szCs w:val="28"/>
          <w:rtl/>
        </w:rPr>
        <w:t xml:space="preserve"> 74</w:t>
      </w:r>
      <w:r w:rsidRPr="00857B92">
        <w:rPr>
          <w:rFonts w:ascii="Arial" w:hAnsi="Arial" w:cs="Arial" w:hint="cs"/>
          <w:color w:val="000000"/>
          <w:sz w:val="28"/>
          <w:szCs w:val="28"/>
          <w:rtl/>
        </w:rPr>
        <w:t>٪</w:t>
      </w:r>
      <w:r w:rsidRPr="00857B92">
        <w:rPr>
          <w:rFonts w:ascii="Arial" w:hAnsi="Arial" w:cs="Arial"/>
          <w:color w:val="000000"/>
          <w:sz w:val="28"/>
          <w:szCs w:val="28"/>
          <w:rtl/>
        </w:rPr>
        <w:t xml:space="preserve"> </w:t>
      </w:r>
      <w:r w:rsidRPr="00857B92">
        <w:rPr>
          <w:rFonts w:ascii="Arial" w:hAnsi="Arial" w:cs="Arial" w:hint="cs"/>
          <w:color w:val="000000"/>
          <w:sz w:val="28"/>
          <w:szCs w:val="28"/>
          <w:rtl/>
        </w:rPr>
        <w:t>في</w:t>
      </w:r>
      <w:r w:rsidRPr="00857B92">
        <w:rPr>
          <w:rFonts w:ascii="Arial" w:hAnsi="Arial" w:cs="Arial"/>
          <w:color w:val="000000"/>
          <w:sz w:val="28"/>
          <w:szCs w:val="28"/>
          <w:rtl/>
        </w:rPr>
        <w:t xml:space="preserve"> 6 </w:t>
      </w:r>
      <w:r w:rsidRPr="00857B92">
        <w:rPr>
          <w:rFonts w:ascii="Arial" w:hAnsi="Arial" w:cs="Arial" w:hint="cs"/>
          <w:color w:val="000000"/>
          <w:sz w:val="28"/>
          <w:szCs w:val="28"/>
          <w:rtl/>
        </w:rPr>
        <w:t>أشهر</w:t>
      </w:r>
      <w:r w:rsidRPr="00857B92">
        <w:rPr>
          <w:rFonts w:ascii="Arial" w:hAnsi="Arial" w:cs="Arial"/>
          <w:color w:val="000000"/>
          <w:sz w:val="28"/>
          <w:szCs w:val="28"/>
          <w:rtl/>
        </w:rPr>
        <w:t xml:space="preserve"> </w:t>
      </w:r>
      <w:r w:rsidRPr="00857B92">
        <w:rPr>
          <w:rFonts w:ascii="Arial" w:hAnsi="Arial" w:cs="Arial" w:hint="cs"/>
          <w:color w:val="000000"/>
          <w:sz w:val="28"/>
          <w:szCs w:val="28"/>
          <w:rtl/>
        </w:rPr>
        <w:t>،</w:t>
      </w:r>
      <w:r w:rsidRPr="00857B92">
        <w:rPr>
          <w:rFonts w:ascii="Arial" w:hAnsi="Arial" w:cs="Arial"/>
          <w:color w:val="000000"/>
          <w:sz w:val="28"/>
          <w:szCs w:val="28"/>
          <w:rtl/>
        </w:rPr>
        <w:t xml:space="preserve"> </w:t>
      </w:r>
      <w:r w:rsidRPr="00857B92">
        <w:rPr>
          <w:rFonts w:ascii="Arial" w:hAnsi="Arial" w:cs="Arial" w:hint="cs"/>
          <w:color w:val="000000"/>
          <w:sz w:val="28"/>
          <w:szCs w:val="28"/>
          <w:rtl/>
        </w:rPr>
        <w:t>مع</w:t>
      </w:r>
      <w:r w:rsidRPr="00857B92">
        <w:rPr>
          <w:rFonts w:ascii="Arial" w:hAnsi="Arial" w:cs="Arial"/>
          <w:color w:val="000000"/>
          <w:sz w:val="28"/>
          <w:szCs w:val="28"/>
          <w:rtl/>
        </w:rPr>
        <w:t xml:space="preserve"> </w:t>
      </w:r>
      <w:r w:rsidRPr="00857B92">
        <w:rPr>
          <w:rFonts w:ascii="Arial" w:hAnsi="Arial" w:cs="Arial" w:hint="cs"/>
          <w:color w:val="000000"/>
          <w:sz w:val="28"/>
          <w:szCs w:val="28"/>
          <w:rtl/>
        </w:rPr>
        <w:t>معدل</w:t>
      </w:r>
      <w:r w:rsidRPr="00857B92">
        <w:rPr>
          <w:rFonts w:ascii="Arial" w:hAnsi="Arial" w:cs="Arial"/>
          <w:color w:val="000000"/>
          <w:sz w:val="28"/>
          <w:szCs w:val="28"/>
          <w:rtl/>
        </w:rPr>
        <w:t xml:space="preserve"> </w:t>
      </w:r>
      <w:r w:rsidRPr="00857B92">
        <w:rPr>
          <w:rFonts w:ascii="Arial" w:hAnsi="Arial" w:cs="Arial" w:hint="cs"/>
          <w:color w:val="000000"/>
          <w:sz w:val="28"/>
          <w:szCs w:val="28"/>
          <w:rtl/>
        </w:rPr>
        <w:t>تكرار</w:t>
      </w:r>
      <w:r w:rsidRPr="00857B92">
        <w:rPr>
          <w:rFonts w:ascii="Arial" w:hAnsi="Arial" w:cs="Arial"/>
          <w:color w:val="000000"/>
          <w:sz w:val="28"/>
          <w:szCs w:val="28"/>
          <w:rtl/>
        </w:rPr>
        <w:t xml:space="preserve"> 9٪ و 29٪ في 1 و 3 سنوات ، على التوالي. </w:t>
      </w:r>
    </w:p>
    <w:p w:rsidR="00882403" w:rsidRDefault="00882403" w:rsidP="00882403">
      <w:pPr>
        <w:bidi w:val="0"/>
        <w:spacing w:before="100" w:beforeAutospacing="1" w:after="100" w:afterAutospacing="1" w:line="360" w:lineRule="auto"/>
        <w:jc w:val="right"/>
        <w:rPr>
          <w:rFonts w:ascii="Arial" w:hAnsi="Arial" w:cs="Arial"/>
          <w:color w:val="000000"/>
          <w:sz w:val="28"/>
          <w:szCs w:val="28"/>
          <w:rtl/>
        </w:rPr>
      </w:pPr>
    </w:p>
    <w:p w:rsidR="00882403" w:rsidRDefault="00882403" w:rsidP="00882403">
      <w:pPr>
        <w:bidi w:val="0"/>
        <w:spacing w:before="100" w:beforeAutospacing="1" w:after="100" w:afterAutospacing="1" w:line="360" w:lineRule="auto"/>
        <w:jc w:val="right"/>
        <w:rPr>
          <w:rFonts w:ascii="Arial" w:hAnsi="Arial" w:cs="Arial"/>
          <w:color w:val="000000"/>
          <w:sz w:val="28"/>
          <w:szCs w:val="28"/>
          <w:rtl/>
        </w:rPr>
      </w:pPr>
    </w:p>
    <w:p w:rsidR="00882403" w:rsidRDefault="00882403" w:rsidP="00882403">
      <w:pPr>
        <w:bidi w:val="0"/>
        <w:spacing w:before="100" w:beforeAutospacing="1" w:after="100" w:afterAutospacing="1" w:line="360" w:lineRule="auto"/>
        <w:jc w:val="right"/>
        <w:rPr>
          <w:rFonts w:ascii="Arial" w:hAnsi="Arial" w:cs="Arial"/>
          <w:color w:val="000000"/>
          <w:sz w:val="28"/>
          <w:szCs w:val="28"/>
          <w:rtl/>
        </w:rPr>
      </w:pPr>
    </w:p>
    <w:p w:rsidR="00882403" w:rsidRDefault="00882403" w:rsidP="00882403">
      <w:pPr>
        <w:bidi w:val="0"/>
        <w:spacing w:before="100" w:beforeAutospacing="1" w:after="100" w:afterAutospacing="1" w:line="360" w:lineRule="auto"/>
        <w:jc w:val="right"/>
        <w:rPr>
          <w:rFonts w:ascii="Arial" w:hAnsi="Arial" w:cs="Arial"/>
          <w:color w:val="000000"/>
          <w:sz w:val="28"/>
          <w:szCs w:val="28"/>
          <w:rtl/>
        </w:rPr>
      </w:pPr>
    </w:p>
    <w:p w:rsidR="00882403" w:rsidRDefault="00882403" w:rsidP="00882403">
      <w:pPr>
        <w:bidi w:val="0"/>
        <w:spacing w:before="100" w:beforeAutospacing="1" w:after="100" w:afterAutospacing="1" w:line="360" w:lineRule="auto"/>
        <w:jc w:val="right"/>
        <w:rPr>
          <w:rFonts w:ascii="Arial" w:hAnsi="Arial" w:cs="Arial"/>
          <w:color w:val="000000"/>
          <w:sz w:val="28"/>
          <w:szCs w:val="28"/>
          <w:rtl/>
        </w:rPr>
      </w:pPr>
    </w:p>
    <w:p w:rsidR="00882403" w:rsidRDefault="00882403" w:rsidP="00882403">
      <w:pPr>
        <w:bidi w:val="0"/>
        <w:spacing w:before="100" w:beforeAutospacing="1" w:after="100" w:afterAutospacing="1" w:line="360" w:lineRule="auto"/>
        <w:jc w:val="right"/>
        <w:rPr>
          <w:rFonts w:ascii="Arial" w:hAnsi="Arial" w:cs="Arial"/>
          <w:color w:val="000000"/>
          <w:sz w:val="28"/>
          <w:szCs w:val="28"/>
          <w:rtl/>
        </w:rPr>
      </w:pPr>
    </w:p>
    <w:p w:rsidR="00882403" w:rsidRDefault="00882403" w:rsidP="00882403">
      <w:pPr>
        <w:bidi w:val="0"/>
        <w:spacing w:before="100" w:beforeAutospacing="1" w:after="100" w:afterAutospacing="1" w:line="360" w:lineRule="auto"/>
        <w:jc w:val="right"/>
        <w:rPr>
          <w:rFonts w:ascii="Arial" w:hAnsi="Arial" w:cs="Arial"/>
          <w:color w:val="000000"/>
          <w:sz w:val="28"/>
          <w:szCs w:val="28"/>
          <w:rtl/>
        </w:rPr>
      </w:pPr>
    </w:p>
    <w:p w:rsidR="00882403" w:rsidRDefault="00882403" w:rsidP="00882403">
      <w:pPr>
        <w:bidi w:val="0"/>
        <w:spacing w:before="100" w:beforeAutospacing="1" w:after="100" w:afterAutospacing="1" w:line="360" w:lineRule="auto"/>
        <w:jc w:val="right"/>
        <w:rPr>
          <w:rFonts w:ascii="Arial" w:hAnsi="Arial" w:cs="Arial"/>
          <w:color w:val="000000"/>
          <w:sz w:val="28"/>
          <w:szCs w:val="28"/>
          <w:rtl/>
        </w:rPr>
      </w:pPr>
    </w:p>
    <w:p w:rsidR="00882403" w:rsidRDefault="00882403" w:rsidP="00882403">
      <w:pPr>
        <w:bidi w:val="0"/>
        <w:spacing w:before="100" w:beforeAutospacing="1" w:after="100" w:afterAutospacing="1" w:line="360" w:lineRule="auto"/>
        <w:jc w:val="right"/>
        <w:rPr>
          <w:rFonts w:ascii="Arial" w:hAnsi="Arial" w:cs="Arial"/>
          <w:color w:val="000000"/>
          <w:sz w:val="28"/>
          <w:szCs w:val="28"/>
          <w:rtl/>
        </w:rPr>
      </w:pPr>
    </w:p>
    <w:p w:rsidR="00B6142F" w:rsidRDefault="00B6142F" w:rsidP="00882403">
      <w:pPr>
        <w:autoSpaceDE w:val="0"/>
        <w:autoSpaceDN w:val="0"/>
        <w:adjustRightInd w:val="0"/>
        <w:spacing w:before="240" w:after="240" w:line="360" w:lineRule="auto"/>
        <w:jc w:val="center"/>
        <w:rPr>
          <w:rFonts w:ascii="Arial" w:hAnsi="Arial" w:cs="Arial" w:hint="cs"/>
          <w:color w:val="000000"/>
          <w:sz w:val="28"/>
          <w:szCs w:val="28"/>
          <w:rtl/>
        </w:rPr>
      </w:pPr>
    </w:p>
    <w:p w:rsidR="00882403" w:rsidRPr="00162979" w:rsidRDefault="00882403" w:rsidP="00882403">
      <w:pPr>
        <w:autoSpaceDE w:val="0"/>
        <w:autoSpaceDN w:val="0"/>
        <w:adjustRightInd w:val="0"/>
        <w:spacing w:before="240" w:after="240" w:line="360" w:lineRule="auto"/>
        <w:jc w:val="center"/>
        <w:rPr>
          <w:b/>
          <w:bCs/>
          <w:sz w:val="28"/>
          <w:szCs w:val="28"/>
          <w:u w:val="single"/>
          <w:rtl/>
        </w:rPr>
      </w:pPr>
      <w:r w:rsidRPr="00162979">
        <w:rPr>
          <w:b/>
          <w:bCs/>
          <w:sz w:val="28"/>
          <w:szCs w:val="28"/>
          <w:u w:val="single"/>
          <w:rtl/>
        </w:rPr>
        <w:lastRenderedPageBreak/>
        <w:t>الملخص العربي</w:t>
      </w:r>
    </w:p>
    <w:p w:rsidR="005C6DB3" w:rsidRPr="005C6DB3" w:rsidRDefault="005C6DB3" w:rsidP="00B6142F">
      <w:pPr>
        <w:autoSpaceDE w:val="0"/>
        <w:autoSpaceDN w:val="0"/>
        <w:adjustRightInd w:val="0"/>
        <w:spacing w:before="240" w:after="240" w:line="360" w:lineRule="auto"/>
        <w:jc w:val="both"/>
        <w:rPr>
          <w:sz w:val="28"/>
          <w:szCs w:val="28"/>
          <w:rtl/>
        </w:rPr>
      </w:pPr>
      <w:r w:rsidRPr="005C6DB3">
        <w:rPr>
          <w:sz w:val="28"/>
          <w:szCs w:val="28"/>
          <w:rtl/>
        </w:rPr>
        <w:t xml:space="preserve">يعاني المرضي الذين لديهم  </w:t>
      </w:r>
      <w:r w:rsidRPr="005C6DB3">
        <w:rPr>
          <w:rFonts w:hint="cs"/>
          <w:sz w:val="28"/>
          <w:szCs w:val="28"/>
          <w:rtl/>
        </w:rPr>
        <w:t>دوالي بالساقين</w:t>
      </w:r>
      <w:r w:rsidRPr="005C6DB3">
        <w:rPr>
          <w:sz w:val="28"/>
          <w:szCs w:val="28"/>
          <w:rtl/>
        </w:rPr>
        <w:t xml:space="preserve"> من الام </w:t>
      </w:r>
      <w:r w:rsidRPr="005C6DB3">
        <w:rPr>
          <w:rFonts w:hint="cs"/>
          <w:sz w:val="28"/>
          <w:szCs w:val="28"/>
          <w:rtl/>
        </w:rPr>
        <w:t>اثناء  الوقوف المتكرر والطويل</w:t>
      </w:r>
      <w:r w:rsidRPr="005C6DB3">
        <w:rPr>
          <w:sz w:val="28"/>
          <w:szCs w:val="28"/>
          <w:rtl/>
        </w:rPr>
        <w:t xml:space="preserve"> وعدم التئام لقرح القدمين والساقين </w:t>
      </w:r>
      <w:r w:rsidRPr="005C6DB3">
        <w:rPr>
          <w:rFonts w:hint="cs"/>
          <w:sz w:val="28"/>
          <w:szCs w:val="28"/>
          <w:rtl/>
        </w:rPr>
        <w:t>.</w:t>
      </w:r>
      <w:r w:rsidRPr="005C6DB3">
        <w:rPr>
          <w:sz w:val="28"/>
          <w:szCs w:val="28"/>
          <w:rtl/>
        </w:rPr>
        <w:t>مما يتعارض مع طبيعة الحياة لدي هؤلاء المرضي.</w:t>
      </w:r>
    </w:p>
    <w:p w:rsidR="005C6DB3" w:rsidRPr="005C6DB3" w:rsidRDefault="005C6DB3" w:rsidP="00B6142F">
      <w:pPr>
        <w:autoSpaceDE w:val="0"/>
        <w:autoSpaceDN w:val="0"/>
        <w:adjustRightInd w:val="0"/>
        <w:spacing w:before="240" w:after="240" w:line="360" w:lineRule="auto"/>
        <w:jc w:val="both"/>
        <w:rPr>
          <w:sz w:val="28"/>
          <w:szCs w:val="28"/>
          <w:rtl/>
        </w:rPr>
      </w:pPr>
      <w:r w:rsidRPr="005C6DB3">
        <w:rPr>
          <w:sz w:val="28"/>
          <w:szCs w:val="28"/>
          <w:rtl/>
        </w:rPr>
        <w:t xml:space="preserve">و قد لوحظ عالميا أن المرضى الذين لديهم </w:t>
      </w:r>
      <w:r w:rsidRPr="005C6DB3">
        <w:rPr>
          <w:rFonts w:hint="cs"/>
          <w:sz w:val="28"/>
          <w:szCs w:val="28"/>
          <w:rtl/>
        </w:rPr>
        <w:t>دوالي بالساقين</w:t>
      </w:r>
      <w:r w:rsidRPr="005C6DB3">
        <w:rPr>
          <w:sz w:val="28"/>
          <w:szCs w:val="28"/>
          <w:rtl/>
        </w:rPr>
        <w:t xml:space="preserve"> فى أزدياد مستمر نتيجة لأزدياد متوسط الأعمار. </w:t>
      </w:r>
    </w:p>
    <w:p w:rsidR="005C6DB3" w:rsidRPr="005C6DB3" w:rsidRDefault="005C6DB3" w:rsidP="005C6DB3">
      <w:pPr>
        <w:spacing w:line="360" w:lineRule="auto"/>
        <w:rPr>
          <w:sz w:val="28"/>
          <w:szCs w:val="28"/>
          <w:rtl/>
        </w:rPr>
      </w:pPr>
      <w:r w:rsidRPr="005C6DB3">
        <w:rPr>
          <w:sz w:val="28"/>
          <w:szCs w:val="28"/>
          <w:rtl/>
        </w:rPr>
        <w:t xml:space="preserve">و تهدف طريقة العلاج الى تخفيف الألم و تعزيز التئام </w:t>
      </w:r>
      <w:r w:rsidRPr="005C6DB3">
        <w:rPr>
          <w:rFonts w:hint="cs"/>
          <w:sz w:val="28"/>
          <w:szCs w:val="28"/>
          <w:rtl/>
        </w:rPr>
        <w:t xml:space="preserve">القرح </w:t>
      </w:r>
      <w:r w:rsidRPr="005C6DB3">
        <w:rPr>
          <w:sz w:val="28"/>
          <w:szCs w:val="28"/>
          <w:rtl/>
        </w:rPr>
        <w:t xml:space="preserve">و الحفاظ على وظيفة الأطراف لدى المرضى . </w:t>
      </w:r>
      <w:r w:rsidRPr="005C6DB3">
        <w:rPr>
          <w:rFonts w:hint="cs"/>
          <w:sz w:val="28"/>
          <w:szCs w:val="28"/>
          <w:rtl/>
        </w:rPr>
        <w:t>م</w:t>
      </w:r>
      <w:r w:rsidRPr="005C6DB3">
        <w:rPr>
          <w:sz w:val="28"/>
          <w:szCs w:val="28"/>
          <w:rtl/>
        </w:rPr>
        <w:t>ما يؤدى الى المساعدة على الحفاظ على أستقلال و نوعية و طبيعة الحياة لدى هؤلاء المرضي.</w:t>
      </w:r>
    </w:p>
    <w:p w:rsidR="005C6DB3" w:rsidRPr="005C6DB3" w:rsidRDefault="005C6DB3" w:rsidP="005C6DB3">
      <w:pPr>
        <w:autoSpaceDE w:val="0"/>
        <w:autoSpaceDN w:val="0"/>
        <w:adjustRightInd w:val="0"/>
        <w:spacing w:before="240" w:after="240" w:line="360" w:lineRule="auto"/>
        <w:rPr>
          <w:sz w:val="28"/>
          <w:szCs w:val="28"/>
          <w:rtl/>
        </w:rPr>
      </w:pPr>
      <w:r w:rsidRPr="005C6DB3">
        <w:rPr>
          <w:sz w:val="28"/>
          <w:szCs w:val="28"/>
          <w:rtl/>
        </w:rPr>
        <w:t>و قد ساهم النمو المتواصل للقسطرة العلاجية من حيث الأجهزة و التقنيات و المهارات اى التغلب على الكثير من المعوقات التشريحية السابقة و التى كانت تحد من أستخدامها الأمن  .</w:t>
      </w:r>
    </w:p>
    <w:p w:rsidR="005C6DB3" w:rsidRPr="005C6DB3" w:rsidRDefault="005C6DB3" w:rsidP="00B6142F">
      <w:pPr>
        <w:autoSpaceDE w:val="0"/>
        <w:autoSpaceDN w:val="0"/>
        <w:adjustRightInd w:val="0"/>
        <w:spacing w:before="240" w:after="240" w:line="360" w:lineRule="auto"/>
        <w:jc w:val="both"/>
        <w:rPr>
          <w:sz w:val="28"/>
          <w:szCs w:val="28"/>
          <w:rtl/>
        </w:rPr>
      </w:pPr>
      <w:r w:rsidRPr="005C6DB3">
        <w:rPr>
          <w:sz w:val="28"/>
          <w:szCs w:val="28"/>
          <w:rtl/>
        </w:rPr>
        <w:t xml:space="preserve">و تهدف الدراسة الى ايجاد طريقة لتحسين العلاج فى المرضى الذين يعانون من </w:t>
      </w:r>
      <w:r w:rsidRPr="005C6DB3">
        <w:rPr>
          <w:rFonts w:hint="cs"/>
          <w:sz w:val="28"/>
          <w:szCs w:val="28"/>
          <w:rtl/>
        </w:rPr>
        <w:t>قرح بالساقين والقدمين ناتجة عن دوالي الساقين</w:t>
      </w:r>
      <w:r w:rsidRPr="005C6DB3">
        <w:rPr>
          <w:sz w:val="28"/>
          <w:szCs w:val="28"/>
          <w:rtl/>
        </w:rPr>
        <w:t xml:space="preserve"> بمستشفيات جامعة قناة السويس عن طريق </w:t>
      </w:r>
      <w:r w:rsidRPr="005C6DB3">
        <w:rPr>
          <w:rFonts w:hint="cs"/>
          <w:sz w:val="28"/>
          <w:szCs w:val="28"/>
          <w:rtl/>
        </w:rPr>
        <w:t>قسطرة الليزر</w:t>
      </w:r>
      <w:r w:rsidRPr="005C6DB3">
        <w:rPr>
          <w:sz w:val="28"/>
          <w:szCs w:val="28"/>
          <w:rtl/>
        </w:rPr>
        <w:t xml:space="preserve"> كحل فعال و بديل </w:t>
      </w:r>
      <w:r w:rsidRPr="005C6DB3">
        <w:rPr>
          <w:rFonts w:hint="cs"/>
          <w:sz w:val="28"/>
          <w:szCs w:val="28"/>
          <w:rtl/>
        </w:rPr>
        <w:t>عن الجراحات التقليدية</w:t>
      </w:r>
    </w:p>
    <w:p w:rsidR="00B6142F" w:rsidRDefault="005C6DB3" w:rsidP="00B6142F">
      <w:pPr>
        <w:autoSpaceDE w:val="0"/>
        <w:autoSpaceDN w:val="0"/>
        <w:adjustRightInd w:val="0"/>
        <w:spacing w:before="240" w:after="240" w:line="360" w:lineRule="auto"/>
        <w:jc w:val="both"/>
        <w:rPr>
          <w:rFonts w:hint="cs"/>
          <w:sz w:val="28"/>
          <w:szCs w:val="28"/>
          <w:rtl/>
        </w:rPr>
      </w:pPr>
      <w:r w:rsidRPr="005C6DB3">
        <w:rPr>
          <w:sz w:val="28"/>
          <w:szCs w:val="28"/>
          <w:rtl/>
        </w:rPr>
        <w:t xml:space="preserve">و على الرغم من وجود دراسات عديدة على تحسين طرق العلاج للأمراض </w:t>
      </w:r>
      <w:r w:rsidRPr="005C6DB3">
        <w:rPr>
          <w:rFonts w:hint="cs"/>
          <w:sz w:val="28"/>
          <w:szCs w:val="28"/>
          <w:rtl/>
        </w:rPr>
        <w:t>القصور الوريدي المزمن</w:t>
      </w:r>
      <w:r w:rsidRPr="005C6DB3">
        <w:rPr>
          <w:sz w:val="28"/>
          <w:szCs w:val="28"/>
          <w:rtl/>
        </w:rPr>
        <w:t xml:space="preserve"> . لكن لاتوجد دراسة تهدف الى تحسين طرق العلاج فى المرضى الذين يعانون من </w:t>
      </w:r>
      <w:r w:rsidRPr="005C6DB3">
        <w:rPr>
          <w:rFonts w:hint="cs"/>
          <w:sz w:val="28"/>
          <w:szCs w:val="28"/>
          <w:rtl/>
        </w:rPr>
        <w:t>قرح بالساقين والقدمين ناتجة عن دوالي الساقين</w:t>
      </w:r>
      <w:r w:rsidRPr="005C6DB3">
        <w:rPr>
          <w:sz w:val="28"/>
          <w:szCs w:val="28"/>
          <w:rtl/>
        </w:rPr>
        <w:t xml:space="preserve"> بمستشفيات جامعة قناة السويس . </w:t>
      </w:r>
    </w:p>
    <w:p w:rsidR="005C6DB3" w:rsidRPr="005C6DB3" w:rsidRDefault="005C6DB3" w:rsidP="00B6142F">
      <w:pPr>
        <w:autoSpaceDE w:val="0"/>
        <w:autoSpaceDN w:val="0"/>
        <w:adjustRightInd w:val="0"/>
        <w:spacing w:before="240" w:after="240" w:line="360" w:lineRule="auto"/>
        <w:jc w:val="both"/>
        <w:rPr>
          <w:sz w:val="28"/>
          <w:szCs w:val="28"/>
          <w:rtl/>
        </w:rPr>
      </w:pPr>
      <w:r w:rsidRPr="005C6DB3">
        <w:rPr>
          <w:b/>
          <w:bCs/>
          <w:sz w:val="28"/>
          <w:szCs w:val="28"/>
          <w:u w:val="single"/>
          <w:rtl/>
        </w:rPr>
        <w:t>هدف البحث</w:t>
      </w:r>
      <w:r w:rsidRPr="005C6DB3">
        <w:rPr>
          <w:b/>
          <w:bCs/>
          <w:sz w:val="28"/>
          <w:szCs w:val="28"/>
          <w:rtl/>
        </w:rPr>
        <w:t>:</w:t>
      </w:r>
    </w:p>
    <w:p w:rsidR="005C6DB3" w:rsidRPr="005C6DB3" w:rsidRDefault="005C6DB3" w:rsidP="005C6DB3">
      <w:pPr>
        <w:autoSpaceDE w:val="0"/>
        <w:autoSpaceDN w:val="0"/>
        <w:adjustRightInd w:val="0"/>
        <w:spacing w:before="240" w:after="240" w:line="360" w:lineRule="auto"/>
        <w:jc w:val="both"/>
        <w:rPr>
          <w:sz w:val="28"/>
          <w:szCs w:val="28"/>
          <w:rtl/>
        </w:rPr>
      </w:pPr>
      <w:r w:rsidRPr="005C6DB3">
        <w:rPr>
          <w:sz w:val="28"/>
          <w:szCs w:val="28"/>
          <w:rtl/>
        </w:rPr>
        <w:t xml:space="preserve">الهدف من هذه الدراسة هو ايجاد طريقة لتحسين العلاج فى المرضي الذين يعانون من </w:t>
      </w:r>
      <w:r w:rsidRPr="005C6DB3">
        <w:rPr>
          <w:rFonts w:hint="cs"/>
          <w:sz w:val="28"/>
          <w:szCs w:val="28"/>
          <w:rtl/>
        </w:rPr>
        <w:t>قرح بالساقين والقدمين ناتجة عن دوالي الساقين</w:t>
      </w:r>
      <w:r w:rsidRPr="005C6DB3">
        <w:rPr>
          <w:sz w:val="28"/>
          <w:szCs w:val="28"/>
          <w:rtl/>
        </w:rPr>
        <w:t xml:space="preserve"> بمستشفيات جامعة قناة السويس عن طريق </w:t>
      </w:r>
      <w:r w:rsidRPr="005C6DB3">
        <w:rPr>
          <w:rFonts w:hint="cs"/>
          <w:sz w:val="28"/>
          <w:szCs w:val="28"/>
          <w:rtl/>
        </w:rPr>
        <w:t>قسطرة الليزر</w:t>
      </w:r>
      <w:r w:rsidRPr="005C6DB3">
        <w:rPr>
          <w:sz w:val="28"/>
          <w:szCs w:val="28"/>
          <w:rtl/>
        </w:rPr>
        <w:t xml:space="preserve"> كحل فعال مع عمل تقييم للمضاعفات التى من الممكن أن</w:t>
      </w:r>
      <w:r w:rsidRPr="005C6DB3">
        <w:rPr>
          <w:rFonts w:hint="cs"/>
          <w:sz w:val="28"/>
          <w:szCs w:val="28"/>
          <w:rtl/>
        </w:rPr>
        <w:t xml:space="preserve"> </w:t>
      </w:r>
      <w:r w:rsidRPr="005C6DB3">
        <w:rPr>
          <w:sz w:val="28"/>
          <w:szCs w:val="28"/>
          <w:rtl/>
        </w:rPr>
        <w:t xml:space="preserve">تحدث نتيجة لأجراء هذه الطريقة بالأضافة الى عمل تقييم مبكر لشفاء المرضى بعد أجراء </w:t>
      </w:r>
      <w:r w:rsidRPr="005C6DB3">
        <w:rPr>
          <w:rFonts w:hint="cs"/>
          <w:sz w:val="28"/>
          <w:szCs w:val="28"/>
          <w:rtl/>
        </w:rPr>
        <w:t>هذه الطريقة</w:t>
      </w:r>
      <w:r w:rsidRPr="005C6DB3">
        <w:rPr>
          <w:sz w:val="28"/>
          <w:szCs w:val="28"/>
          <w:rtl/>
        </w:rPr>
        <w:t xml:space="preserve"> .</w:t>
      </w:r>
    </w:p>
    <w:p w:rsidR="005C6DB3" w:rsidRPr="005C6DB3" w:rsidRDefault="005C6DB3" w:rsidP="005C6DB3">
      <w:pPr>
        <w:autoSpaceDE w:val="0"/>
        <w:autoSpaceDN w:val="0"/>
        <w:adjustRightInd w:val="0"/>
        <w:spacing w:before="240" w:after="240" w:line="360" w:lineRule="auto"/>
        <w:jc w:val="both"/>
        <w:rPr>
          <w:b/>
          <w:bCs/>
          <w:sz w:val="28"/>
          <w:szCs w:val="28"/>
          <w:rtl/>
        </w:rPr>
      </w:pPr>
      <w:r w:rsidRPr="005C6DB3">
        <w:rPr>
          <w:b/>
          <w:bCs/>
          <w:sz w:val="28"/>
          <w:szCs w:val="28"/>
          <w:u w:val="single"/>
          <w:rtl/>
        </w:rPr>
        <w:t>المرضى الخاضعون للبحث</w:t>
      </w:r>
      <w:r w:rsidRPr="005C6DB3">
        <w:rPr>
          <w:b/>
          <w:bCs/>
          <w:sz w:val="28"/>
          <w:szCs w:val="28"/>
          <w:rtl/>
        </w:rPr>
        <w:t xml:space="preserve"> </w:t>
      </w:r>
    </w:p>
    <w:p w:rsidR="005C6DB3" w:rsidRPr="005C6DB3" w:rsidRDefault="005C6DB3" w:rsidP="00E07A0C">
      <w:pPr>
        <w:numPr>
          <w:ilvl w:val="0"/>
          <w:numId w:val="35"/>
        </w:numPr>
        <w:autoSpaceDE w:val="0"/>
        <w:autoSpaceDN w:val="0"/>
        <w:adjustRightInd w:val="0"/>
        <w:spacing w:before="240" w:after="240" w:line="360" w:lineRule="auto"/>
        <w:ind w:left="720" w:hanging="360"/>
        <w:jc w:val="both"/>
        <w:rPr>
          <w:sz w:val="28"/>
          <w:szCs w:val="28"/>
          <w:rtl/>
        </w:rPr>
      </w:pPr>
      <w:r w:rsidRPr="005C6DB3">
        <w:rPr>
          <w:sz w:val="28"/>
          <w:szCs w:val="28"/>
          <w:rtl/>
        </w:rPr>
        <w:t xml:space="preserve">البالغون من </w:t>
      </w:r>
      <w:r w:rsidRPr="005C6DB3">
        <w:rPr>
          <w:rFonts w:hint="cs"/>
          <w:sz w:val="28"/>
          <w:szCs w:val="28"/>
          <w:rtl/>
        </w:rPr>
        <w:t>1</w:t>
      </w:r>
      <w:r w:rsidR="00E07A0C">
        <w:rPr>
          <w:rFonts w:hint="cs"/>
          <w:sz w:val="28"/>
          <w:szCs w:val="28"/>
          <w:rtl/>
        </w:rPr>
        <w:t>8</w:t>
      </w:r>
      <w:r w:rsidRPr="005C6DB3">
        <w:rPr>
          <w:sz w:val="28"/>
          <w:szCs w:val="28"/>
          <w:rtl/>
        </w:rPr>
        <w:t xml:space="preserve"> الي </w:t>
      </w:r>
      <w:r w:rsidR="00E07A0C">
        <w:rPr>
          <w:rFonts w:hint="cs"/>
          <w:sz w:val="28"/>
          <w:szCs w:val="28"/>
          <w:rtl/>
        </w:rPr>
        <w:t>60</w:t>
      </w:r>
      <w:r w:rsidRPr="005C6DB3">
        <w:rPr>
          <w:sz w:val="28"/>
          <w:szCs w:val="28"/>
          <w:rtl/>
        </w:rPr>
        <w:t xml:space="preserve"> عاما من الجنسين.</w:t>
      </w:r>
    </w:p>
    <w:p w:rsidR="005C6DB3" w:rsidRPr="005C6DB3" w:rsidRDefault="005C6DB3" w:rsidP="005C6DB3">
      <w:pPr>
        <w:numPr>
          <w:ilvl w:val="0"/>
          <w:numId w:val="36"/>
        </w:numPr>
        <w:autoSpaceDE w:val="0"/>
        <w:autoSpaceDN w:val="0"/>
        <w:adjustRightInd w:val="0"/>
        <w:spacing w:before="240" w:after="240" w:line="360" w:lineRule="auto"/>
        <w:ind w:left="720" w:hanging="360"/>
        <w:jc w:val="both"/>
        <w:rPr>
          <w:sz w:val="28"/>
          <w:szCs w:val="28"/>
          <w:rtl/>
        </w:rPr>
      </w:pPr>
      <w:r w:rsidRPr="005C6DB3">
        <w:rPr>
          <w:sz w:val="28"/>
          <w:szCs w:val="28"/>
          <w:rtl/>
        </w:rPr>
        <w:t xml:space="preserve">المرضى الذين يعانون من </w:t>
      </w:r>
      <w:r w:rsidRPr="005C6DB3">
        <w:rPr>
          <w:rFonts w:hint="cs"/>
          <w:sz w:val="28"/>
          <w:szCs w:val="28"/>
          <w:rtl/>
        </w:rPr>
        <w:t>مضاعفات لداولي الساقين</w:t>
      </w:r>
      <w:r w:rsidRPr="005C6DB3">
        <w:rPr>
          <w:sz w:val="28"/>
          <w:szCs w:val="28"/>
          <w:rtl/>
        </w:rPr>
        <w:t xml:space="preserve"> .</w:t>
      </w:r>
    </w:p>
    <w:p w:rsidR="005C6DB3" w:rsidRPr="005C6DB3" w:rsidRDefault="005C6DB3" w:rsidP="005C6DB3">
      <w:pPr>
        <w:numPr>
          <w:ilvl w:val="0"/>
          <w:numId w:val="37"/>
        </w:numPr>
        <w:autoSpaceDE w:val="0"/>
        <w:autoSpaceDN w:val="0"/>
        <w:adjustRightInd w:val="0"/>
        <w:spacing w:before="240" w:after="240" w:line="360" w:lineRule="auto"/>
        <w:ind w:left="720" w:hanging="360"/>
        <w:jc w:val="both"/>
        <w:rPr>
          <w:sz w:val="28"/>
          <w:szCs w:val="28"/>
        </w:rPr>
      </w:pPr>
      <w:r w:rsidRPr="005C6DB3">
        <w:rPr>
          <w:sz w:val="28"/>
          <w:szCs w:val="28"/>
          <w:rtl/>
        </w:rPr>
        <w:t xml:space="preserve">المرضى الذين </w:t>
      </w:r>
      <w:r w:rsidRPr="005C6DB3">
        <w:rPr>
          <w:rFonts w:hint="cs"/>
          <w:sz w:val="28"/>
          <w:szCs w:val="28"/>
          <w:rtl/>
        </w:rPr>
        <w:t xml:space="preserve"> يعانون من ارتجاع بصمام مابين الوريد الصافيني والوريد الفخذي </w:t>
      </w:r>
      <w:r w:rsidRPr="005C6DB3">
        <w:rPr>
          <w:sz w:val="28"/>
          <w:szCs w:val="28"/>
          <w:rtl/>
        </w:rPr>
        <w:t xml:space="preserve"> .</w:t>
      </w:r>
    </w:p>
    <w:p w:rsidR="005C6DB3" w:rsidRPr="005C6DB3" w:rsidRDefault="005C6DB3" w:rsidP="005C6DB3">
      <w:pPr>
        <w:numPr>
          <w:ilvl w:val="0"/>
          <w:numId w:val="37"/>
        </w:numPr>
        <w:autoSpaceDE w:val="0"/>
        <w:autoSpaceDN w:val="0"/>
        <w:adjustRightInd w:val="0"/>
        <w:spacing w:before="240" w:after="240" w:line="360" w:lineRule="auto"/>
        <w:ind w:left="720" w:hanging="360"/>
        <w:jc w:val="both"/>
        <w:rPr>
          <w:sz w:val="28"/>
          <w:szCs w:val="28"/>
          <w:rtl/>
        </w:rPr>
      </w:pPr>
      <w:r w:rsidRPr="005C6DB3">
        <w:rPr>
          <w:rFonts w:hint="cs"/>
          <w:sz w:val="28"/>
          <w:szCs w:val="28"/>
          <w:rtl/>
        </w:rPr>
        <w:t xml:space="preserve">المرضي الذين يعانون من قرح بالقدمين والساقين كنتيجة للدوالي </w:t>
      </w:r>
      <w:r w:rsidRPr="005C6DB3">
        <w:rPr>
          <w:sz w:val="28"/>
          <w:szCs w:val="28"/>
          <w:rtl/>
        </w:rPr>
        <w:t>.</w:t>
      </w:r>
    </w:p>
    <w:p w:rsidR="005C6DB3" w:rsidRPr="005C6DB3" w:rsidRDefault="005C6DB3" w:rsidP="005C6DB3">
      <w:pPr>
        <w:autoSpaceDE w:val="0"/>
        <w:autoSpaceDN w:val="0"/>
        <w:adjustRightInd w:val="0"/>
        <w:spacing w:before="240" w:after="240" w:line="360" w:lineRule="auto"/>
        <w:jc w:val="both"/>
        <w:rPr>
          <w:b/>
          <w:bCs/>
          <w:sz w:val="28"/>
          <w:szCs w:val="28"/>
          <w:rtl/>
        </w:rPr>
      </w:pPr>
      <w:r w:rsidRPr="005C6DB3">
        <w:rPr>
          <w:b/>
          <w:bCs/>
          <w:sz w:val="28"/>
          <w:szCs w:val="28"/>
          <w:u w:val="single"/>
          <w:rtl/>
        </w:rPr>
        <w:t>المرضى خارج نطاق البحث</w:t>
      </w:r>
      <w:r w:rsidRPr="005C6DB3">
        <w:rPr>
          <w:b/>
          <w:bCs/>
          <w:sz w:val="28"/>
          <w:szCs w:val="28"/>
          <w:rtl/>
        </w:rPr>
        <w:t>:</w:t>
      </w:r>
    </w:p>
    <w:p w:rsidR="005C6DB3" w:rsidRPr="005C6DB3" w:rsidRDefault="005C6DB3" w:rsidP="005C6DB3">
      <w:pPr>
        <w:numPr>
          <w:ilvl w:val="0"/>
          <w:numId w:val="38"/>
        </w:numPr>
        <w:autoSpaceDE w:val="0"/>
        <w:autoSpaceDN w:val="0"/>
        <w:adjustRightInd w:val="0"/>
        <w:spacing w:before="240" w:after="240" w:line="360" w:lineRule="auto"/>
        <w:ind w:left="720" w:hanging="360"/>
        <w:jc w:val="both"/>
        <w:rPr>
          <w:sz w:val="28"/>
          <w:szCs w:val="28"/>
          <w:rtl/>
        </w:rPr>
      </w:pPr>
      <w:r w:rsidRPr="005C6DB3">
        <w:rPr>
          <w:sz w:val="28"/>
          <w:szCs w:val="28"/>
          <w:rtl/>
        </w:rPr>
        <w:lastRenderedPageBreak/>
        <w:t>من يرفضون المشاركة في البحث.</w:t>
      </w:r>
    </w:p>
    <w:p w:rsidR="005C6DB3" w:rsidRPr="005C6DB3" w:rsidRDefault="005C6DB3" w:rsidP="005C6DB3">
      <w:pPr>
        <w:numPr>
          <w:ilvl w:val="0"/>
          <w:numId w:val="39"/>
        </w:numPr>
        <w:autoSpaceDE w:val="0"/>
        <w:autoSpaceDN w:val="0"/>
        <w:adjustRightInd w:val="0"/>
        <w:spacing w:before="240" w:after="240" w:line="360" w:lineRule="auto"/>
        <w:ind w:left="720" w:hanging="360"/>
        <w:jc w:val="both"/>
        <w:rPr>
          <w:sz w:val="28"/>
          <w:szCs w:val="28"/>
          <w:rtl/>
        </w:rPr>
      </w:pPr>
      <w:r w:rsidRPr="005C6DB3">
        <w:rPr>
          <w:sz w:val="28"/>
          <w:szCs w:val="28"/>
          <w:rtl/>
        </w:rPr>
        <w:t xml:space="preserve">المرضى الذين يعانون من </w:t>
      </w:r>
      <w:r w:rsidRPr="005C6DB3">
        <w:rPr>
          <w:rFonts w:hint="cs"/>
          <w:sz w:val="28"/>
          <w:szCs w:val="28"/>
          <w:rtl/>
        </w:rPr>
        <w:t>دوالي بالساقين ثانوية</w:t>
      </w:r>
      <w:r w:rsidRPr="005C6DB3">
        <w:rPr>
          <w:sz w:val="28"/>
          <w:szCs w:val="28"/>
          <w:rtl/>
        </w:rPr>
        <w:t>.</w:t>
      </w:r>
    </w:p>
    <w:p w:rsidR="005C6DB3" w:rsidRPr="005C6DB3" w:rsidRDefault="005C6DB3" w:rsidP="005C6DB3">
      <w:pPr>
        <w:numPr>
          <w:ilvl w:val="0"/>
          <w:numId w:val="40"/>
        </w:numPr>
        <w:autoSpaceDE w:val="0"/>
        <w:autoSpaceDN w:val="0"/>
        <w:adjustRightInd w:val="0"/>
        <w:spacing w:before="240" w:after="240" w:line="360" w:lineRule="auto"/>
        <w:ind w:left="720" w:hanging="360"/>
        <w:jc w:val="both"/>
        <w:rPr>
          <w:sz w:val="28"/>
          <w:szCs w:val="28"/>
        </w:rPr>
      </w:pPr>
      <w:r w:rsidRPr="005C6DB3">
        <w:rPr>
          <w:sz w:val="28"/>
          <w:szCs w:val="28"/>
          <w:rtl/>
        </w:rPr>
        <w:t xml:space="preserve"> المرضى الذين يعانون من </w:t>
      </w:r>
      <w:r w:rsidRPr="005C6DB3">
        <w:rPr>
          <w:rFonts w:hint="cs"/>
          <w:sz w:val="28"/>
          <w:szCs w:val="28"/>
          <w:rtl/>
        </w:rPr>
        <w:t>قرح بالساقين لاسباب اخري غير الدوالي كالقرح الخبيثة والقرح الناتجة عن قصور بالشرايين</w:t>
      </w:r>
      <w:r w:rsidRPr="005C6DB3">
        <w:rPr>
          <w:sz w:val="28"/>
          <w:szCs w:val="28"/>
          <w:rtl/>
        </w:rPr>
        <w:t>.</w:t>
      </w:r>
    </w:p>
    <w:p w:rsidR="00C86467" w:rsidRPr="00B6142F" w:rsidRDefault="005C6DB3" w:rsidP="00B6142F">
      <w:pPr>
        <w:numPr>
          <w:ilvl w:val="0"/>
          <w:numId w:val="40"/>
        </w:numPr>
        <w:autoSpaceDE w:val="0"/>
        <w:autoSpaceDN w:val="0"/>
        <w:adjustRightInd w:val="0"/>
        <w:spacing w:before="240" w:after="240" w:line="360" w:lineRule="auto"/>
        <w:ind w:left="720" w:hanging="360"/>
        <w:jc w:val="both"/>
        <w:rPr>
          <w:rFonts w:hint="cs"/>
          <w:sz w:val="28"/>
          <w:szCs w:val="28"/>
          <w:rtl/>
        </w:rPr>
      </w:pPr>
      <w:r w:rsidRPr="005C6DB3">
        <w:rPr>
          <w:sz w:val="28"/>
          <w:szCs w:val="28"/>
          <w:rtl/>
        </w:rPr>
        <w:t>المرضى الذين يعانون</w:t>
      </w:r>
      <w:r w:rsidRPr="005C6DB3">
        <w:rPr>
          <w:rFonts w:hint="cs"/>
          <w:sz w:val="28"/>
          <w:szCs w:val="28"/>
          <w:rtl/>
        </w:rPr>
        <w:t xml:space="preserve"> فقط من ارتجاع وقصور بالصمامات مابين الاوردة السطحية والعميقة تحت الركبة مع سلامة وصحية وكفاءة عمل الصمام مابين الوريد الصافيني والوريد الفخذي </w:t>
      </w:r>
      <w:r w:rsidRPr="005C6DB3">
        <w:rPr>
          <w:sz w:val="28"/>
          <w:szCs w:val="28"/>
          <w:rtl/>
        </w:rPr>
        <w:t>.</w:t>
      </w:r>
    </w:p>
    <w:p w:rsidR="00C86467" w:rsidRPr="00752F6B" w:rsidRDefault="00C86467" w:rsidP="00C86467">
      <w:pPr>
        <w:autoSpaceDE w:val="0"/>
        <w:autoSpaceDN w:val="0"/>
        <w:adjustRightInd w:val="0"/>
        <w:spacing w:before="240" w:after="240" w:line="360" w:lineRule="auto"/>
        <w:jc w:val="both"/>
        <w:rPr>
          <w:sz w:val="28"/>
          <w:szCs w:val="28"/>
          <w:rtl/>
        </w:rPr>
      </w:pPr>
    </w:p>
    <w:p w:rsidR="005C6DB3" w:rsidRPr="005C6DB3" w:rsidRDefault="005C6DB3" w:rsidP="005C6DB3">
      <w:pPr>
        <w:autoSpaceDE w:val="0"/>
        <w:autoSpaceDN w:val="0"/>
        <w:adjustRightInd w:val="0"/>
        <w:spacing w:before="240" w:after="240" w:line="360" w:lineRule="auto"/>
        <w:jc w:val="both"/>
        <w:rPr>
          <w:b/>
          <w:bCs/>
          <w:sz w:val="28"/>
          <w:szCs w:val="28"/>
          <w:rtl/>
        </w:rPr>
      </w:pPr>
      <w:r w:rsidRPr="005C6DB3">
        <w:rPr>
          <w:b/>
          <w:bCs/>
          <w:sz w:val="28"/>
          <w:szCs w:val="28"/>
          <w:u w:val="single"/>
          <w:rtl/>
        </w:rPr>
        <w:t>طريقة البحث</w:t>
      </w:r>
      <w:r w:rsidRPr="005C6DB3">
        <w:rPr>
          <w:b/>
          <w:bCs/>
          <w:sz w:val="28"/>
          <w:szCs w:val="28"/>
          <w:rtl/>
        </w:rPr>
        <w:t>:</w:t>
      </w:r>
    </w:p>
    <w:p w:rsidR="005C6DB3" w:rsidRPr="005C6DB3" w:rsidRDefault="005C6DB3" w:rsidP="005C6DB3">
      <w:pPr>
        <w:numPr>
          <w:ilvl w:val="0"/>
          <w:numId w:val="41"/>
        </w:numPr>
        <w:autoSpaceDE w:val="0"/>
        <w:autoSpaceDN w:val="0"/>
        <w:adjustRightInd w:val="0"/>
        <w:spacing w:before="240" w:after="240" w:line="360" w:lineRule="auto"/>
        <w:ind w:left="720" w:hanging="360"/>
        <w:jc w:val="both"/>
        <w:rPr>
          <w:sz w:val="28"/>
          <w:szCs w:val="28"/>
        </w:rPr>
      </w:pPr>
      <w:r w:rsidRPr="005C6DB3">
        <w:rPr>
          <w:sz w:val="28"/>
          <w:szCs w:val="28"/>
          <w:rtl/>
        </w:rPr>
        <w:t>كل المرضي الذين سيتم اختيارهم للدراسة تم تحصيل المعلومات الأتيه منهم:</w:t>
      </w:r>
    </w:p>
    <w:p w:rsidR="005C6DB3" w:rsidRPr="005C6DB3" w:rsidRDefault="005C6DB3" w:rsidP="005C6DB3">
      <w:pPr>
        <w:numPr>
          <w:ilvl w:val="0"/>
          <w:numId w:val="41"/>
        </w:numPr>
        <w:autoSpaceDE w:val="0"/>
        <w:autoSpaceDN w:val="0"/>
        <w:adjustRightInd w:val="0"/>
        <w:spacing w:before="240" w:after="240" w:line="360" w:lineRule="auto"/>
        <w:ind w:left="720" w:hanging="360"/>
        <w:jc w:val="both"/>
        <w:rPr>
          <w:sz w:val="28"/>
          <w:szCs w:val="28"/>
        </w:rPr>
      </w:pPr>
      <w:r w:rsidRPr="005C6DB3">
        <w:rPr>
          <w:sz w:val="28"/>
          <w:szCs w:val="28"/>
          <w:rtl/>
        </w:rPr>
        <w:t>التاريخ الشخصي للمريض : الاسم – السن – العنوان – الوظيفة .</w:t>
      </w:r>
    </w:p>
    <w:p w:rsidR="005C6DB3" w:rsidRPr="005C6DB3" w:rsidRDefault="005C6DB3" w:rsidP="005C6DB3">
      <w:pPr>
        <w:numPr>
          <w:ilvl w:val="0"/>
          <w:numId w:val="41"/>
        </w:numPr>
        <w:autoSpaceDE w:val="0"/>
        <w:autoSpaceDN w:val="0"/>
        <w:adjustRightInd w:val="0"/>
        <w:spacing w:before="240" w:after="240" w:line="360" w:lineRule="auto"/>
        <w:ind w:left="720" w:hanging="360"/>
        <w:jc w:val="both"/>
        <w:rPr>
          <w:sz w:val="28"/>
          <w:szCs w:val="28"/>
        </w:rPr>
      </w:pPr>
      <w:r w:rsidRPr="005C6DB3">
        <w:rPr>
          <w:sz w:val="28"/>
          <w:szCs w:val="28"/>
          <w:rtl/>
        </w:rPr>
        <w:t>الأعراض الأكلينيكه : الام</w:t>
      </w:r>
      <w:r w:rsidRPr="005C6DB3">
        <w:rPr>
          <w:rFonts w:hint="cs"/>
          <w:sz w:val="28"/>
          <w:szCs w:val="28"/>
          <w:rtl/>
        </w:rPr>
        <w:t>بالوقوف المتكرر</w:t>
      </w:r>
      <w:r w:rsidRPr="005C6DB3">
        <w:rPr>
          <w:sz w:val="28"/>
          <w:szCs w:val="28"/>
          <w:rtl/>
        </w:rPr>
        <w:t xml:space="preserve"> – عدم التئام لقرح القدم أو الساق .</w:t>
      </w:r>
    </w:p>
    <w:p w:rsidR="005C6DB3" w:rsidRPr="005C6DB3" w:rsidRDefault="005C6DB3" w:rsidP="005C6DB3">
      <w:pPr>
        <w:numPr>
          <w:ilvl w:val="0"/>
          <w:numId w:val="41"/>
        </w:numPr>
        <w:autoSpaceDE w:val="0"/>
        <w:autoSpaceDN w:val="0"/>
        <w:adjustRightInd w:val="0"/>
        <w:spacing w:before="240" w:after="240" w:line="360" w:lineRule="auto"/>
        <w:ind w:left="720" w:hanging="360"/>
        <w:jc w:val="both"/>
        <w:rPr>
          <w:sz w:val="28"/>
          <w:szCs w:val="28"/>
        </w:rPr>
      </w:pPr>
      <w:r w:rsidRPr="005C6DB3">
        <w:rPr>
          <w:sz w:val="28"/>
          <w:szCs w:val="28"/>
          <w:rtl/>
        </w:rPr>
        <w:t xml:space="preserve"> التاريخ المرضى العلاجى : وجود أى حساسية من الصبغة –تناول الأسبرين .</w:t>
      </w:r>
    </w:p>
    <w:p w:rsidR="005C6DB3" w:rsidRPr="005C6DB3" w:rsidRDefault="005C6DB3" w:rsidP="005C6DB3">
      <w:pPr>
        <w:numPr>
          <w:ilvl w:val="0"/>
          <w:numId w:val="41"/>
        </w:numPr>
        <w:autoSpaceDE w:val="0"/>
        <w:autoSpaceDN w:val="0"/>
        <w:adjustRightInd w:val="0"/>
        <w:spacing w:before="240" w:after="240" w:line="360" w:lineRule="auto"/>
        <w:ind w:left="720" w:hanging="360"/>
        <w:jc w:val="both"/>
        <w:rPr>
          <w:sz w:val="28"/>
          <w:szCs w:val="28"/>
        </w:rPr>
      </w:pPr>
      <w:r w:rsidRPr="005C6DB3">
        <w:rPr>
          <w:sz w:val="28"/>
          <w:szCs w:val="28"/>
          <w:rtl/>
        </w:rPr>
        <w:t xml:space="preserve">سيتم عمل فحص </w:t>
      </w:r>
      <w:r w:rsidRPr="005C6DB3">
        <w:rPr>
          <w:rFonts w:hint="cs"/>
          <w:sz w:val="28"/>
          <w:szCs w:val="28"/>
          <w:rtl/>
        </w:rPr>
        <w:t>كامل للمرض سواء ظاهري او موضعي</w:t>
      </w:r>
      <w:r w:rsidRPr="005C6DB3">
        <w:rPr>
          <w:sz w:val="28"/>
          <w:szCs w:val="28"/>
          <w:rtl/>
        </w:rPr>
        <w:t>.</w:t>
      </w:r>
    </w:p>
    <w:p w:rsidR="005C6DB3" w:rsidRPr="005C6DB3" w:rsidRDefault="005C6DB3" w:rsidP="005C6DB3">
      <w:pPr>
        <w:numPr>
          <w:ilvl w:val="0"/>
          <w:numId w:val="41"/>
        </w:numPr>
        <w:autoSpaceDE w:val="0"/>
        <w:autoSpaceDN w:val="0"/>
        <w:adjustRightInd w:val="0"/>
        <w:spacing w:before="240" w:after="240" w:line="360" w:lineRule="auto"/>
        <w:ind w:left="720" w:hanging="360"/>
        <w:jc w:val="both"/>
        <w:rPr>
          <w:sz w:val="28"/>
          <w:szCs w:val="28"/>
        </w:rPr>
      </w:pPr>
      <w:r w:rsidRPr="005C6DB3">
        <w:rPr>
          <w:sz w:val="28"/>
          <w:szCs w:val="28"/>
          <w:rtl/>
        </w:rPr>
        <w:t>التحاليل الأساسية : صورة دم كاملة – وظائف كلي – سيولة الدم .</w:t>
      </w:r>
    </w:p>
    <w:p w:rsidR="005C6DB3" w:rsidRPr="005C6DB3" w:rsidRDefault="005C6DB3" w:rsidP="005C6DB3">
      <w:pPr>
        <w:numPr>
          <w:ilvl w:val="0"/>
          <w:numId w:val="41"/>
        </w:numPr>
        <w:autoSpaceDE w:val="0"/>
        <w:autoSpaceDN w:val="0"/>
        <w:adjustRightInd w:val="0"/>
        <w:spacing w:before="240" w:after="240" w:line="360" w:lineRule="auto"/>
        <w:ind w:left="720" w:hanging="360"/>
        <w:jc w:val="both"/>
        <w:rPr>
          <w:sz w:val="28"/>
          <w:szCs w:val="28"/>
        </w:rPr>
      </w:pPr>
      <w:r w:rsidRPr="005C6DB3">
        <w:rPr>
          <w:sz w:val="28"/>
          <w:szCs w:val="28"/>
          <w:rtl/>
        </w:rPr>
        <w:t xml:space="preserve">سيتم عمل أشعه </w:t>
      </w:r>
      <w:r w:rsidRPr="005C6DB3">
        <w:rPr>
          <w:rFonts w:hint="cs"/>
          <w:sz w:val="28"/>
          <w:szCs w:val="28"/>
          <w:rtl/>
        </w:rPr>
        <w:t>دوبلكس</w:t>
      </w:r>
      <w:r w:rsidRPr="005C6DB3">
        <w:rPr>
          <w:sz w:val="28"/>
          <w:szCs w:val="28"/>
          <w:rtl/>
        </w:rPr>
        <w:t xml:space="preserve"> .</w:t>
      </w:r>
    </w:p>
    <w:p w:rsidR="005C6DB3" w:rsidRPr="005C6DB3" w:rsidRDefault="005C6DB3" w:rsidP="005C6DB3">
      <w:pPr>
        <w:numPr>
          <w:ilvl w:val="0"/>
          <w:numId w:val="41"/>
        </w:numPr>
        <w:autoSpaceDE w:val="0"/>
        <w:autoSpaceDN w:val="0"/>
        <w:adjustRightInd w:val="0"/>
        <w:spacing w:before="240" w:after="240" w:line="360" w:lineRule="auto"/>
        <w:ind w:left="720" w:hanging="360"/>
        <w:jc w:val="both"/>
        <w:rPr>
          <w:sz w:val="28"/>
          <w:szCs w:val="28"/>
        </w:rPr>
      </w:pPr>
      <w:r w:rsidRPr="005C6DB3">
        <w:rPr>
          <w:sz w:val="28"/>
          <w:szCs w:val="28"/>
          <w:rtl/>
        </w:rPr>
        <w:t xml:space="preserve">سيتم علاج </w:t>
      </w:r>
      <w:r w:rsidRPr="005C6DB3">
        <w:rPr>
          <w:rFonts w:hint="cs"/>
          <w:sz w:val="28"/>
          <w:szCs w:val="28"/>
          <w:rtl/>
        </w:rPr>
        <w:t>القرح الوريدية الناتجة عن دوالي الساقين عن طريق قسطرة الليزر</w:t>
      </w:r>
      <w:r w:rsidRPr="005C6DB3">
        <w:rPr>
          <w:sz w:val="28"/>
          <w:szCs w:val="28"/>
          <w:rtl/>
        </w:rPr>
        <w:t xml:space="preserve"> لكل الحالات .</w:t>
      </w:r>
    </w:p>
    <w:p w:rsidR="005C6DB3" w:rsidRPr="005C6DB3" w:rsidRDefault="005C6DB3" w:rsidP="005C6DB3">
      <w:pPr>
        <w:numPr>
          <w:ilvl w:val="0"/>
          <w:numId w:val="41"/>
        </w:numPr>
        <w:autoSpaceDE w:val="0"/>
        <w:autoSpaceDN w:val="0"/>
        <w:adjustRightInd w:val="0"/>
        <w:spacing w:before="240" w:after="240" w:line="360" w:lineRule="auto"/>
        <w:ind w:left="720" w:hanging="360"/>
        <w:jc w:val="both"/>
        <w:rPr>
          <w:sz w:val="28"/>
          <w:szCs w:val="28"/>
          <w:rtl/>
        </w:rPr>
      </w:pPr>
      <w:r w:rsidRPr="005C6DB3">
        <w:rPr>
          <w:sz w:val="28"/>
          <w:szCs w:val="28"/>
          <w:rtl/>
        </w:rPr>
        <w:t xml:space="preserve">ستم عمل تقييم مبكر لشفاء المرضي بعد اجراء </w:t>
      </w:r>
      <w:r w:rsidRPr="005C6DB3">
        <w:rPr>
          <w:rFonts w:hint="cs"/>
          <w:sz w:val="28"/>
          <w:szCs w:val="28"/>
          <w:rtl/>
        </w:rPr>
        <w:t>قسطرة الليزر</w:t>
      </w:r>
      <w:r w:rsidRPr="005C6DB3">
        <w:rPr>
          <w:sz w:val="28"/>
          <w:szCs w:val="28"/>
          <w:rtl/>
        </w:rPr>
        <w:t xml:space="preserve"> .</w:t>
      </w:r>
    </w:p>
    <w:p w:rsidR="00882403" w:rsidRDefault="005C6DB3" w:rsidP="002348F9">
      <w:pPr>
        <w:autoSpaceDE w:val="0"/>
        <w:autoSpaceDN w:val="0"/>
        <w:adjustRightInd w:val="0"/>
        <w:spacing w:before="240" w:after="240" w:line="360" w:lineRule="auto"/>
        <w:jc w:val="both"/>
        <w:rPr>
          <w:rFonts w:hint="cs"/>
          <w:sz w:val="28"/>
          <w:szCs w:val="28"/>
          <w:rtl/>
        </w:rPr>
      </w:pPr>
      <w:r w:rsidRPr="005C6DB3">
        <w:rPr>
          <w:sz w:val="28"/>
          <w:szCs w:val="28"/>
          <w:rtl/>
        </w:rPr>
        <w:t>وسوف يتم تجميع النتائج وتحليلها إحصائياً وإصدار المقترحات الناتجة عن البحث تبعا للمعايير الأخلاقية و البحثية المنصوص عليها.</w:t>
      </w:r>
    </w:p>
    <w:p w:rsidR="00C86467" w:rsidRDefault="00C86467" w:rsidP="002348F9">
      <w:pPr>
        <w:autoSpaceDE w:val="0"/>
        <w:autoSpaceDN w:val="0"/>
        <w:adjustRightInd w:val="0"/>
        <w:spacing w:before="240" w:after="240" w:line="360" w:lineRule="auto"/>
        <w:jc w:val="both"/>
        <w:rPr>
          <w:rFonts w:hint="cs"/>
          <w:sz w:val="28"/>
          <w:szCs w:val="28"/>
          <w:rtl/>
        </w:rPr>
      </w:pPr>
    </w:p>
    <w:p w:rsidR="002348F9" w:rsidRDefault="002348F9" w:rsidP="002348F9">
      <w:pPr>
        <w:autoSpaceDE w:val="0"/>
        <w:autoSpaceDN w:val="0"/>
        <w:adjustRightInd w:val="0"/>
        <w:spacing w:before="240" w:after="240" w:line="360" w:lineRule="auto"/>
        <w:jc w:val="both"/>
        <w:rPr>
          <w:sz w:val="28"/>
          <w:szCs w:val="28"/>
        </w:rPr>
      </w:pPr>
    </w:p>
    <w:p w:rsidR="002348F9" w:rsidRPr="002348F9" w:rsidRDefault="002348F9" w:rsidP="002348F9">
      <w:pPr>
        <w:autoSpaceDE w:val="0"/>
        <w:autoSpaceDN w:val="0"/>
        <w:adjustRightInd w:val="0"/>
        <w:spacing w:before="240" w:after="240" w:line="360" w:lineRule="auto"/>
        <w:jc w:val="both"/>
        <w:rPr>
          <w:sz w:val="28"/>
          <w:szCs w:val="28"/>
          <w:rtl/>
        </w:rPr>
      </w:pPr>
    </w:p>
    <w:p w:rsidR="00882403" w:rsidRDefault="00882403" w:rsidP="00752199">
      <w:pPr>
        <w:autoSpaceDE w:val="0"/>
        <w:autoSpaceDN w:val="0"/>
        <w:adjustRightInd w:val="0"/>
        <w:spacing w:line="276" w:lineRule="auto"/>
        <w:jc w:val="center"/>
        <w:rPr>
          <w:b/>
          <w:bCs/>
          <w:sz w:val="40"/>
          <w:szCs w:val="40"/>
          <w:rtl/>
        </w:rPr>
      </w:pPr>
      <w:r w:rsidRPr="00882403">
        <w:rPr>
          <w:rFonts w:hint="cs"/>
          <w:b/>
          <w:bCs/>
          <w:sz w:val="40"/>
          <w:szCs w:val="40"/>
          <w:rtl/>
        </w:rPr>
        <w:t xml:space="preserve">دراسة تقييم </w:t>
      </w:r>
      <w:r w:rsidR="00701819">
        <w:rPr>
          <w:rFonts w:hint="cs"/>
          <w:b/>
          <w:bCs/>
          <w:sz w:val="40"/>
          <w:szCs w:val="40"/>
          <w:rtl/>
        </w:rPr>
        <w:t>التئام</w:t>
      </w:r>
      <w:r w:rsidRPr="00882403">
        <w:rPr>
          <w:rFonts w:hint="cs"/>
          <w:b/>
          <w:bCs/>
          <w:sz w:val="40"/>
          <w:szCs w:val="40"/>
          <w:rtl/>
        </w:rPr>
        <w:t xml:space="preserve"> قرح </w:t>
      </w:r>
      <w:r w:rsidR="00701819">
        <w:rPr>
          <w:rFonts w:hint="cs"/>
          <w:b/>
          <w:bCs/>
          <w:sz w:val="40"/>
          <w:szCs w:val="40"/>
          <w:rtl/>
        </w:rPr>
        <w:t>الدوالي</w:t>
      </w:r>
      <w:r w:rsidRPr="00882403">
        <w:rPr>
          <w:rFonts w:hint="cs"/>
          <w:b/>
          <w:bCs/>
          <w:sz w:val="40"/>
          <w:szCs w:val="40"/>
          <w:rtl/>
        </w:rPr>
        <w:t xml:space="preserve"> بعد عمل </w:t>
      </w:r>
      <w:r w:rsidR="00752199">
        <w:rPr>
          <w:rFonts w:hint="cs"/>
          <w:b/>
          <w:bCs/>
          <w:sz w:val="40"/>
          <w:szCs w:val="40"/>
          <w:rtl/>
        </w:rPr>
        <w:t>كي وريدي داخلي بالليزر</w:t>
      </w:r>
      <w:r w:rsidRPr="00882403">
        <w:rPr>
          <w:rFonts w:hint="cs"/>
          <w:b/>
          <w:bCs/>
          <w:sz w:val="40"/>
          <w:szCs w:val="40"/>
          <w:rtl/>
        </w:rPr>
        <w:t xml:space="preserve"> للوريد الصافيني</w:t>
      </w:r>
      <w:r w:rsidR="00701819">
        <w:rPr>
          <w:rFonts w:hint="cs"/>
          <w:b/>
          <w:bCs/>
          <w:sz w:val="40"/>
          <w:szCs w:val="40"/>
          <w:rtl/>
        </w:rPr>
        <w:t xml:space="preserve"> الاعظم</w:t>
      </w:r>
      <w:r w:rsidRPr="00882403">
        <w:rPr>
          <w:rFonts w:hint="cs"/>
          <w:b/>
          <w:bCs/>
          <w:sz w:val="40"/>
          <w:szCs w:val="40"/>
          <w:rtl/>
        </w:rPr>
        <w:t xml:space="preserve"> </w:t>
      </w:r>
    </w:p>
    <w:p w:rsidR="00882403" w:rsidRPr="00882403" w:rsidRDefault="00882403" w:rsidP="00882403">
      <w:pPr>
        <w:autoSpaceDE w:val="0"/>
        <w:autoSpaceDN w:val="0"/>
        <w:adjustRightInd w:val="0"/>
        <w:spacing w:line="276" w:lineRule="auto"/>
        <w:jc w:val="center"/>
        <w:rPr>
          <w:b/>
          <w:bCs/>
          <w:sz w:val="40"/>
          <w:szCs w:val="40"/>
          <w:u w:val="single"/>
          <w:rtl/>
        </w:rPr>
      </w:pPr>
    </w:p>
    <w:p w:rsidR="00882403" w:rsidRDefault="00882403" w:rsidP="00882403">
      <w:pPr>
        <w:autoSpaceDE w:val="0"/>
        <w:autoSpaceDN w:val="0"/>
        <w:adjustRightInd w:val="0"/>
        <w:jc w:val="center"/>
        <w:rPr>
          <w:sz w:val="28"/>
          <w:szCs w:val="28"/>
          <w:rtl/>
        </w:rPr>
      </w:pPr>
      <w:r>
        <w:rPr>
          <w:sz w:val="28"/>
          <w:szCs w:val="28"/>
          <w:rtl/>
        </w:rPr>
        <w:t xml:space="preserve">خطة بحثية مقدمة لكلية الطب جامعة قناة السويس توطئة للحصول على درجة </w:t>
      </w:r>
      <w:r>
        <w:rPr>
          <w:rFonts w:hint="cs"/>
          <w:sz w:val="28"/>
          <w:szCs w:val="28"/>
          <w:rtl/>
        </w:rPr>
        <w:t>الماجستير</w:t>
      </w:r>
      <w:r>
        <w:rPr>
          <w:sz w:val="28"/>
          <w:szCs w:val="28"/>
          <w:rtl/>
        </w:rPr>
        <w:t xml:space="preserve"> في الجراحة العامة.</w:t>
      </w:r>
    </w:p>
    <w:p w:rsidR="00882403" w:rsidRPr="0079455A" w:rsidRDefault="00882403" w:rsidP="00882403">
      <w:pPr>
        <w:autoSpaceDE w:val="0"/>
        <w:autoSpaceDN w:val="0"/>
        <w:adjustRightInd w:val="0"/>
        <w:jc w:val="center"/>
        <w:rPr>
          <w:sz w:val="28"/>
          <w:szCs w:val="28"/>
          <w:rtl/>
        </w:rPr>
      </w:pPr>
      <w:r>
        <w:rPr>
          <w:sz w:val="28"/>
          <w:szCs w:val="28"/>
          <w:rtl/>
        </w:rPr>
        <w:t>كلية الطب-جامعة قناة السويس</w:t>
      </w:r>
    </w:p>
    <w:p w:rsidR="00882403" w:rsidRDefault="00882403" w:rsidP="00882403">
      <w:pPr>
        <w:autoSpaceDE w:val="0"/>
        <w:autoSpaceDN w:val="0"/>
        <w:adjustRightInd w:val="0"/>
        <w:jc w:val="center"/>
        <w:rPr>
          <w:sz w:val="20"/>
          <w:szCs w:val="20"/>
          <w:rtl/>
        </w:rPr>
      </w:pPr>
      <w:r>
        <w:rPr>
          <w:b/>
          <w:bCs/>
          <w:rtl/>
        </w:rPr>
        <w:t>مقدم من</w:t>
      </w:r>
      <w:r>
        <w:rPr>
          <w:sz w:val="20"/>
          <w:szCs w:val="20"/>
          <w:rtl/>
        </w:rPr>
        <w:t>:</w:t>
      </w:r>
    </w:p>
    <w:p w:rsidR="00882403" w:rsidRDefault="00882403" w:rsidP="00882403">
      <w:pPr>
        <w:autoSpaceDE w:val="0"/>
        <w:autoSpaceDN w:val="0"/>
        <w:adjustRightInd w:val="0"/>
        <w:jc w:val="center"/>
        <w:rPr>
          <w:sz w:val="20"/>
          <w:szCs w:val="20"/>
          <w:rtl/>
        </w:rPr>
      </w:pPr>
    </w:p>
    <w:p w:rsidR="00882403" w:rsidRDefault="00882403" w:rsidP="00882403">
      <w:pPr>
        <w:autoSpaceDE w:val="0"/>
        <w:autoSpaceDN w:val="0"/>
        <w:adjustRightInd w:val="0"/>
        <w:jc w:val="center"/>
        <w:rPr>
          <w:rFonts w:hint="cs"/>
          <w:b/>
          <w:bCs/>
          <w:sz w:val="26"/>
          <w:szCs w:val="26"/>
          <w:rtl/>
        </w:rPr>
      </w:pPr>
      <w:r>
        <w:rPr>
          <w:b/>
          <w:bCs/>
          <w:sz w:val="26"/>
          <w:szCs w:val="26"/>
          <w:rtl/>
        </w:rPr>
        <w:t>ط/</w:t>
      </w:r>
      <w:r>
        <w:rPr>
          <w:rFonts w:hint="cs"/>
          <w:b/>
          <w:bCs/>
          <w:sz w:val="26"/>
          <w:szCs w:val="26"/>
          <w:rtl/>
        </w:rPr>
        <w:t>بيشوي مجدي الشحات</w:t>
      </w:r>
    </w:p>
    <w:p w:rsidR="00882403" w:rsidRDefault="00882403" w:rsidP="00882403">
      <w:pPr>
        <w:autoSpaceDE w:val="0"/>
        <w:autoSpaceDN w:val="0"/>
        <w:adjustRightInd w:val="0"/>
        <w:jc w:val="center"/>
        <w:rPr>
          <w:sz w:val="26"/>
          <w:szCs w:val="26"/>
          <w:rtl/>
        </w:rPr>
      </w:pPr>
      <w:r>
        <w:rPr>
          <w:sz w:val="26"/>
          <w:szCs w:val="26"/>
          <w:rtl/>
        </w:rPr>
        <w:t>بكالوريوس الطب والجراحة (</w:t>
      </w:r>
      <w:r>
        <w:rPr>
          <w:rFonts w:hint="cs"/>
          <w:sz w:val="26"/>
          <w:szCs w:val="26"/>
          <w:rtl/>
        </w:rPr>
        <w:t>2012</w:t>
      </w:r>
      <w:r>
        <w:rPr>
          <w:sz w:val="26"/>
          <w:szCs w:val="26"/>
          <w:rtl/>
        </w:rPr>
        <w:t>)</w:t>
      </w:r>
    </w:p>
    <w:p w:rsidR="00882403" w:rsidRDefault="00882403" w:rsidP="00882403">
      <w:pPr>
        <w:autoSpaceDE w:val="0"/>
        <w:autoSpaceDN w:val="0"/>
        <w:adjustRightInd w:val="0"/>
        <w:jc w:val="center"/>
        <w:rPr>
          <w:b/>
          <w:bCs/>
          <w:sz w:val="26"/>
          <w:szCs w:val="26"/>
          <w:rtl/>
        </w:rPr>
      </w:pPr>
      <w:r>
        <w:rPr>
          <w:b/>
          <w:bCs/>
          <w:sz w:val="26"/>
          <w:szCs w:val="26"/>
          <w:rtl/>
        </w:rPr>
        <w:t xml:space="preserve">طبيب مقيم جراحة </w:t>
      </w:r>
      <w:r>
        <w:rPr>
          <w:rFonts w:hint="cs"/>
          <w:b/>
          <w:bCs/>
          <w:sz w:val="26"/>
          <w:szCs w:val="26"/>
          <w:rtl/>
        </w:rPr>
        <w:t>الأوعية</w:t>
      </w:r>
      <w:r>
        <w:rPr>
          <w:b/>
          <w:bCs/>
          <w:sz w:val="26"/>
          <w:szCs w:val="26"/>
          <w:rtl/>
        </w:rPr>
        <w:t xml:space="preserve"> الدموية </w:t>
      </w:r>
      <w:r>
        <w:rPr>
          <w:rFonts w:hint="cs"/>
          <w:b/>
          <w:bCs/>
          <w:sz w:val="26"/>
          <w:szCs w:val="26"/>
          <w:rtl/>
        </w:rPr>
        <w:t>بمعهد ناصر</w:t>
      </w:r>
    </w:p>
    <w:p w:rsidR="00882403" w:rsidRDefault="00882403" w:rsidP="00882403">
      <w:pPr>
        <w:tabs>
          <w:tab w:val="left" w:pos="3596"/>
          <w:tab w:val="center" w:pos="4153"/>
        </w:tabs>
        <w:autoSpaceDE w:val="0"/>
        <w:autoSpaceDN w:val="0"/>
        <w:adjustRightInd w:val="0"/>
        <w:spacing w:line="360" w:lineRule="auto"/>
        <w:jc w:val="center"/>
        <w:rPr>
          <w:sz w:val="28"/>
          <w:szCs w:val="28"/>
          <w:rtl/>
        </w:rPr>
      </w:pPr>
    </w:p>
    <w:p w:rsidR="00882403" w:rsidRDefault="00882403" w:rsidP="00882403">
      <w:pPr>
        <w:tabs>
          <w:tab w:val="left" w:pos="3596"/>
          <w:tab w:val="center" w:pos="4153"/>
        </w:tabs>
        <w:autoSpaceDE w:val="0"/>
        <w:autoSpaceDN w:val="0"/>
        <w:adjustRightInd w:val="0"/>
        <w:spacing w:line="360" w:lineRule="auto"/>
        <w:jc w:val="center"/>
        <w:rPr>
          <w:rFonts w:ascii="Calibri" w:hAnsi="Calibri" w:cs="Calibri"/>
          <w:b/>
          <w:bCs/>
          <w:rtl/>
        </w:rPr>
      </w:pPr>
      <w:r>
        <w:rPr>
          <w:rFonts w:ascii="Calibri" w:hAnsi="Calibri" w:hint="cs"/>
          <w:b/>
          <w:bCs/>
          <w:rtl/>
        </w:rPr>
        <w:t>المشرفون</w:t>
      </w:r>
    </w:p>
    <w:p w:rsidR="00882403" w:rsidRPr="00882403" w:rsidRDefault="00882403" w:rsidP="00882403">
      <w:pPr>
        <w:autoSpaceDE w:val="0"/>
        <w:autoSpaceDN w:val="0"/>
        <w:adjustRightInd w:val="0"/>
        <w:jc w:val="center"/>
        <w:rPr>
          <w:b/>
          <w:bCs/>
          <w:sz w:val="40"/>
          <w:szCs w:val="40"/>
          <w:rtl/>
        </w:rPr>
      </w:pPr>
      <w:r w:rsidRPr="00882403">
        <w:rPr>
          <w:rFonts w:hint="cs"/>
          <w:b/>
          <w:bCs/>
          <w:sz w:val="40"/>
          <w:szCs w:val="40"/>
          <w:rtl/>
        </w:rPr>
        <w:t>أ</w:t>
      </w:r>
      <w:r w:rsidRPr="00882403">
        <w:rPr>
          <w:b/>
          <w:bCs/>
          <w:sz w:val="40"/>
          <w:szCs w:val="40"/>
          <w:rtl/>
        </w:rPr>
        <w:t>.</w:t>
      </w:r>
      <w:r w:rsidRPr="00882403">
        <w:rPr>
          <w:rFonts w:hint="cs"/>
          <w:b/>
          <w:bCs/>
          <w:sz w:val="40"/>
          <w:szCs w:val="40"/>
          <w:rtl/>
        </w:rPr>
        <w:t>د</w:t>
      </w:r>
      <w:r w:rsidRPr="00882403">
        <w:rPr>
          <w:b/>
          <w:bCs/>
          <w:sz w:val="40"/>
          <w:szCs w:val="40"/>
          <w:rtl/>
        </w:rPr>
        <w:t>.ممدوح</w:t>
      </w:r>
      <w:r w:rsidRPr="00882403">
        <w:rPr>
          <w:rFonts w:hint="cs"/>
          <w:b/>
          <w:bCs/>
          <w:sz w:val="40"/>
          <w:szCs w:val="40"/>
          <w:rtl/>
        </w:rPr>
        <w:t xml:space="preserve"> محمد</w:t>
      </w:r>
      <w:r w:rsidRPr="00882403">
        <w:rPr>
          <w:b/>
          <w:bCs/>
          <w:sz w:val="40"/>
          <w:szCs w:val="40"/>
          <w:rtl/>
        </w:rPr>
        <w:t xml:space="preserve"> المزين</w:t>
      </w:r>
    </w:p>
    <w:p w:rsidR="00882403" w:rsidRDefault="00882403" w:rsidP="00882403">
      <w:pPr>
        <w:autoSpaceDE w:val="0"/>
        <w:autoSpaceDN w:val="0"/>
        <w:adjustRightInd w:val="0"/>
        <w:jc w:val="center"/>
        <w:rPr>
          <w:sz w:val="32"/>
          <w:szCs w:val="32"/>
          <w:rtl/>
        </w:rPr>
      </w:pPr>
      <w:r>
        <w:rPr>
          <w:sz w:val="32"/>
          <w:szCs w:val="32"/>
          <w:rtl/>
        </w:rPr>
        <w:t xml:space="preserve">أستاذ </w:t>
      </w:r>
      <w:r>
        <w:rPr>
          <w:rFonts w:hint="cs"/>
          <w:sz w:val="32"/>
          <w:szCs w:val="32"/>
          <w:rtl/>
        </w:rPr>
        <w:t>ال</w:t>
      </w:r>
      <w:r>
        <w:rPr>
          <w:sz w:val="32"/>
          <w:szCs w:val="32"/>
          <w:rtl/>
        </w:rPr>
        <w:t>جراحة</w:t>
      </w:r>
      <w:r>
        <w:rPr>
          <w:rFonts w:hint="cs"/>
          <w:sz w:val="32"/>
          <w:szCs w:val="32"/>
          <w:rtl/>
        </w:rPr>
        <w:t xml:space="preserve"> العامه  و</w:t>
      </w:r>
      <w:r>
        <w:rPr>
          <w:sz w:val="32"/>
          <w:szCs w:val="32"/>
          <w:rtl/>
        </w:rPr>
        <w:t xml:space="preserve"> </w:t>
      </w:r>
      <w:r>
        <w:rPr>
          <w:rFonts w:hint="cs"/>
          <w:sz w:val="32"/>
          <w:szCs w:val="32"/>
          <w:rtl/>
        </w:rPr>
        <w:t>الأوعية</w:t>
      </w:r>
      <w:r>
        <w:rPr>
          <w:sz w:val="32"/>
          <w:szCs w:val="32"/>
          <w:rtl/>
        </w:rPr>
        <w:t xml:space="preserve"> الدمويه</w:t>
      </w:r>
    </w:p>
    <w:p w:rsidR="00882403" w:rsidRDefault="00882403" w:rsidP="00882403">
      <w:pPr>
        <w:autoSpaceDE w:val="0"/>
        <w:autoSpaceDN w:val="0"/>
        <w:adjustRightInd w:val="0"/>
        <w:spacing w:line="360" w:lineRule="auto"/>
        <w:jc w:val="center"/>
        <w:rPr>
          <w:sz w:val="32"/>
          <w:szCs w:val="32"/>
          <w:rtl/>
        </w:rPr>
      </w:pPr>
      <w:r>
        <w:rPr>
          <w:sz w:val="32"/>
          <w:szCs w:val="32"/>
          <w:rtl/>
        </w:rPr>
        <w:t>كلية الطب</w:t>
      </w:r>
      <w:r>
        <w:rPr>
          <w:rFonts w:hint="cs"/>
          <w:sz w:val="32"/>
          <w:szCs w:val="32"/>
          <w:rtl/>
        </w:rPr>
        <w:t xml:space="preserve"> </w:t>
      </w:r>
      <w:r>
        <w:rPr>
          <w:sz w:val="32"/>
          <w:szCs w:val="32"/>
          <w:rtl/>
        </w:rPr>
        <w:t>-</w:t>
      </w:r>
      <w:r>
        <w:rPr>
          <w:rFonts w:hint="cs"/>
          <w:sz w:val="32"/>
          <w:szCs w:val="32"/>
          <w:rtl/>
        </w:rPr>
        <w:t xml:space="preserve"> </w:t>
      </w:r>
      <w:r>
        <w:rPr>
          <w:sz w:val="32"/>
          <w:szCs w:val="32"/>
          <w:rtl/>
        </w:rPr>
        <w:t>جامعة قناة السويس</w:t>
      </w:r>
    </w:p>
    <w:p w:rsidR="00882403" w:rsidRDefault="00882403" w:rsidP="00882403">
      <w:pPr>
        <w:autoSpaceDE w:val="0"/>
        <w:autoSpaceDN w:val="0"/>
        <w:adjustRightInd w:val="0"/>
        <w:jc w:val="center"/>
        <w:rPr>
          <w:sz w:val="34"/>
          <w:szCs w:val="34"/>
          <w:rtl/>
        </w:rPr>
      </w:pPr>
    </w:p>
    <w:p w:rsidR="00882403" w:rsidRDefault="00882403" w:rsidP="00882403">
      <w:pPr>
        <w:autoSpaceDE w:val="0"/>
        <w:autoSpaceDN w:val="0"/>
        <w:adjustRightInd w:val="0"/>
        <w:jc w:val="center"/>
        <w:rPr>
          <w:rFonts w:ascii="Calibri" w:hAnsi="Calibri"/>
          <w:b/>
          <w:bCs/>
          <w:sz w:val="44"/>
          <w:szCs w:val="44"/>
          <w:rtl/>
        </w:rPr>
      </w:pPr>
      <w:r w:rsidRPr="00882403">
        <w:rPr>
          <w:rFonts w:hint="cs"/>
          <w:b/>
          <w:bCs/>
          <w:sz w:val="40"/>
          <w:szCs w:val="40"/>
          <w:rtl/>
        </w:rPr>
        <w:t>د/ حاتم حسين</w:t>
      </w:r>
      <w:r w:rsidRPr="00882403">
        <w:rPr>
          <w:b/>
          <w:bCs/>
          <w:sz w:val="40"/>
          <w:szCs w:val="40"/>
        </w:rPr>
        <w:t xml:space="preserve"> </w:t>
      </w:r>
      <w:r w:rsidRPr="00882403">
        <w:rPr>
          <w:rFonts w:hint="cs"/>
          <w:b/>
          <w:bCs/>
          <w:sz w:val="40"/>
          <w:szCs w:val="40"/>
          <w:rtl/>
        </w:rPr>
        <w:t>محمد</w:t>
      </w:r>
    </w:p>
    <w:p w:rsidR="00882403" w:rsidRDefault="00882403" w:rsidP="00882403">
      <w:pPr>
        <w:autoSpaceDE w:val="0"/>
        <w:autoSpaceDN w:val="0"/>
        <w:adjustRightInd w:val="0"/>
        <w:jc w:val="center"/>
        <w:rPr>
          <w:sz w:val="32"/>
          <w:szCs w:val="32"/>
          <w:rtl/>
        </w:rPr>
      </w:pPr>
      <w:r>
        <w:rPr>
          <w:rFonts w:hint="cs"/>
          <w:sz w:val="32"/>
          <w:szCs w:val="32"/>
          <w:rtl/>
        </w:rPr>
        <w:t>استاذ مساعد</w:t>
      </w:r>
      <w:r>
        <w:rPr>
          <w:sz w:val="32"/>
          <w:szCs w:val="32"/>
          <w:rtl/>
        </w:rPr>
        <w:t xml:space="preserve"> جراحة </w:t>
      </w:r>
      <w:r>
        <w:rPr>
          <w:rFonts w:hint="cs"/>
          <w:sz w:val="32"/>
          <w:szCs w:val="32"/>
          <w:rtl/>
        </w:rPr>
        <w:t>الأوعية</w:t>
      </w:r>
      <w:r>
        <w:rPr>
          <w:sz w:val="32"/>
          <w:szCs w:val="32"/>
          <w:rtl/>
        </w:rPr>
        <w:t xml:space="preserve"> الدمويه</w:t>
      </w:r>
    </w:p>
    <w:p w:rsidR="00882403" w:rsidRDefault="00882403" w:rsidP="00882403">
      <w:pPr>
        <w:autoSpaceDE w:val="0"/>
        <w:autoSpaceDN w:val="0"/>
        <w:adjustRightInd w:val="0"/>
        <w:jc w:val="center"/>
        <w:rPr>
          <w:sz w:val="32"/>
          <w:szCs w:val="32"/>
          <w:rtl/>
        </w:rPr>
      </w:pPr>
      <w:r>
        <w:rPr>
          <w:sz w:val="32"/>
          <w:szCs w:val="32"/>
          <w:rtl/>
        </w:rPr>
        <w:t>كلية الطب</w:t>
      </w:r>
      <w:r>
        <w:rPr>
          <w:rFonts w:hint="cs"/>
          <w:sz w:val="32"/>
          <w:szCs w:val="32"/>
          <w:rtl/>
        </w:rPr>
        <w:t xml:space="preserve"> </w:t>
      </w:r>
      <w:r>
        <w:rPr>
          <w:sz w:val="32"/>
          <w:szCs w:val="32"/>
          <w:rtl/>
        </w:rPr>
        <w:t>-</w:t>
      </w:r>
      <w:r>
        <w:rPr>
          <w:rFonts w:hint="cs"/>
          <w:sz w:val="32"/>
          <w:szCs w:val="32"/>
          <w:rtl/>
        </w:rPr>
        <w:t xml:space="preserve"> </w:t>
      </w:r>
      <w:r>
        <w:rPr>
          <w:sz w:val="32"/>
          <w:szCs w:val="32"/>
          <w:rtl/>
        </w:rPr>
        <w:t>جامعة قناة السويس</w:t>
      </w:r>
    </w:p>
    <w:p w:rsidR="00882403" w:rsidRPr="00882403" w:rsidRDefault="00882403" w:rsidP="00882403">
      <w:pPr>
        <w:autoSpaceDE w:val="0"/>
        <w:autoSpaceDN w:val="0"/>
        <w:adjustRightInd w:val="0"/>
        <w:jc w:val="center"/>
        <w:rPr>
          <w:rFonts w:ascii="Calibri" w:hAnsi="Calibri" w:cs="Arial"/>
          <w:sz w:val="34"/>
          <w:szCs w:val="34"/>
          <w:rtl/>
        </w:rPr>
      </w:pPr>
    </w:p>
    <w:p w:rsidR="00882403" w:rsidRDefault="00882403" w:rsidP="00882403">
      <w:pPr>
        <w:rPr>
          <w:b/>
          <w:bCs/>
          <w:i/>
          <w:iCs/>
          <w:rtl/>
        </w:rPr>
      </w:pPr>
    </w:p>
    <w:p w:rsidR="00882403" w:rsidRPr="00882403" w:rsidRDefault="00882403" w:rsidP="00882403">
      <w:pPr>
        <w:autoSpaceDE w:val="0"/>
        <w:autoSpaceDN w:val="0"/>
        <w:adjustRightInd w:val="0"/>
        <w:jc w:val="center"/>
        <w:rPr>
          <w:rFonts w:hint="cs"/>
          <w:b/>
          <w:bCs/>
          <w:sz w:val="40"/>
          <w:szCs w:val="40"/>
          <w:rtl/>
        </w:rPr>
      </w:pPr>
      <w:r w:rsidRPr="00882403">
        <w:rPr>
          <w:rFonts w:hint="cs"/>
          <w:b/>
          <w:bCs/>
          <w:sz w:val="40"/>
          <w:szCs w:val="40"/>
          <w:rtl/>
        </w:rPr>
        <w:t>د/ محمد مصطفي اليماني</w:t>
      </w:r>
    </w:p>
    <w:p w:rsidR="00882403" w:rsidRDefault="00882403" w:rsidP="00882403">
      <w:pPr>
        <w:autoSpaceDE w:val="0"/>
        <w:autoSpaceDN w:val="0"/>
        <w:adjustRightInd w:val="0"/>
        <w:jc w:val="center"/>
        <w:rPr>
          <w:sz w:val="32"/>
          <w:szCs w:val="32"/>
          <w:rtl/>
        </w:rPr>
      </w:pPr>
      <w:r>
        <w:rPr>
          <w:rFonts w:hint="cs"/>
          <w:sz w:val="32"/>
          <w:szCs w:val="32"/>
          <w:rtl/>
        </w:rPr>
        <w:t>مدرس</w:t>
      </w:r>
      <w:r>
        <w:rPr>
          <w:sz w:val="32"/>
          <w:szCs w:val="32"/>
          <w:rtl/>
        </w:rPr>
        <w:t xml:space="preserve"> جراحة </w:t>
      </w:r>
      <w:r>
        <w:rPr>
          <w:rFonts w:hint="cs"/>
          <w:sz w:val="32"/>
          <w:szCs w:val="32"/>
          <w:rtl/>
        </w:rPr>
        <w:t>الأوعية</w:t>
      </w:r>
      <w:r>
        <w:rPr>
          <w:sz w:val="32"/>
          <w:szCs w:val="32"/>
          <w:rtl/>
        </w:rPr>
        <w:t xml:space="preserve"> الدمويه</w:t>
      </w:r>
    </w:p>
    <w:p w:rsidR="00882403" w:rsidRDefault="00882403" w:rsidP="00882403">
      <w:pPr>
        <w:autoSpaceDE w:val="0"/>
        <w:autoSpaceDN w:val="0"/>
        <w:adjustRightInd w:val="0"/>
        <w:jc w:val="center"/>
        <w:rPr>
          <w:sz w:val="34"/>
          <w:szCs w:val="34"/>
          <w:rtl/>
        </w:rPr>
      </w:pPr>
      <w:r>
        <w:rPr>
          <w:sz w:val="32"/>
          <w:szCs w:val="32"/>
          <w:rtl/>
        </w:rPr>
        <w:t>كلية الطب</w:t>
      </w:r>
      <w:r>
        <w:rPr>
          <w:rFonts w:hint="cs"/>
          <w:sz w:val="32"/>
          <w:szCs w:val="32"/>
          <w:rtl/>
        </w:rPr>
        <w:t xml:space="preserve"> </w:t>
      </w:r>
      <w:r>
        <w:rPr>
          <w:sz w:val="32"/>
          <w:szCs w:val="32"/>
          <w:rtl/>
        </w:rPr>
        <w:t>-</w:t>
      </w:r>
      <w:r>
        <w:rPr>
          <w:rFonts w:hint="cs"/>
          <w:sz w:val="32"/>
          <w:szCs w:val="32"/>
          <w:rtl/>
        </w:rPr>
        <w:t xml:space="preserve"> </w:t>
      </w:r>
      <w:r>
        <w:rPr>
          <w:sz w:val="32"/>
          <w:szCs w:val="32"/>
          <w:rtl/>
        </w:rPr>
        <w:t>جامعة قناة السويس</w:t>
      </w:r>
    </w:p>
    <w:p w:rsidR="00882403" w:rsidRDefault="00882403" w:rsidP="00882403">
      <w:pPr>
        <w:autoSpaceDE w:val="0"/>
        <w:autoSpaceDN w:val="0"/>
        <w:adjustRightInd w:val="0"/>
        <w:jc w:val="center"/>
        <w:rPr>
          <w:rFonts w:ascii="Calibri" w:hAnsi="Calibri"/>
          <w:b/>
          <w:bCs/>
          <w:rtl/>
        </w:rPr>
      </w:pPr>
    </w:p>
    <w:p w:rsidR="00882403" w:rsidRDefault="00882403" w:rsidP="00882403">
      <w:pPr>
        <w:autoSpaceDE w:val="0"/>
        <w:autoSpaceDN w:val="0"/>
        <w:adjustRightInd w:val="0"/>
        <w:jc w:val="center"/>
        <w:rPr>
          <w:rFonts w:ascii="Calibri" w:hAnsi="Calibri" w:cs="Calibri"/>
          <w:b/>
          <w:bCs/>
          <w:rtl/>
        </w:rPr>
      </w:pPr>
      <w:r>
        <w:rPr>
          <w:rFonts w:ascii="Calibri" w:hAnsi="Calibri" w:hint="cs"/>
          <w:b/>
          <w:bCs/>
          <w:rtl/>
        </w:rPr>
        <w:t>كلية</w:t>
      </w:r>
      <w:r>
        <w:rPr>
          <w:rFonts w:ascii="Calibri" w:hAnsi="Calibri" w:cs="Calibri"/>
          <w:b/>
          <w:bCs/>
          <w:rtl/>
        </w:rPr>
        <w:t xml:space="preserve"> </w:t>
      </w:r>
      <w:r>
        <w:rPr>
          <w:rFonts w:ascii="Calibri" w:hAnsi="Calibri" w:hint="cs"/>
          <w:b/>
          <w:bCs/>
          <w:rtl/>
        </w:rPr>
        <w:t>الطب</w:t>
      </w:r>
      <w:r>
        <w:rPr>
          <w:rFonts w:ascii="Calibri" w:hAnsi="Calibri" w:cs="Calibri"/>
          <w:b/>
          <w:bCs/>
          <w:rtl/>
        </w:rPr>
        <w:t xml:space="preserve"> </w:t>
      </w:r>
    </w:p>
    <w:p w:rsidR="00882403" w:rsidRDefault="00882403" w:rsidP="00882403">
      <w:pPr>
        <w:autoSpaceDE w:val="0"/>
        <w:autoSpaceDN w:val="0"/>
        <w:adjustRightInd w:val="0"/>
        <w:jc w:val="center"/>
        <w:rPr>
          <w:rFonts w:ascii="Calibri" w:hAnsi="Calibri"/>
          <w:b/>
          <w:bCs/>
          <w:sz w:val="44"/>
          <w:szCs w:val="44"/>
          <w:rtl/>
        </w:rPr>
      </w:pPr>
      <w:r>
        <w:rPr>
          <w:rFonts w:ascii="Calibri" w:hAnsi="Calibri" w:hint="cs"/>
          <w:b/>
          <w:bCs/>
          <w:rtl/>
        </w:rPr>
        <w:t>جامعة</w:t>
      </w:r>
      <w:r>
        <w:rPr>
          <w:rFonts w:ascii="Calibri" w:hAnsi="Calibri" w:cs="Calibri"/>
          <w:b/>
          <w:bCs/>
          <w:rtl/>
        </w:rPr>
        <w:t xml:space="preserve"> </w:t>
      </w:r>
      <w:r>
        <w:rPr>
          <w:rFonts w:ascii="Calibri" w:hAnsi="Calibri" w:hint="cs"/>
          <w:b/>
          <w:bCs/>
          <w:rtl/>
        </w:rPr>
        <w:t>قناة</w:t>
      </w:r>
      <w:r>
        <w:rPr>
          <w:rFonts w:ascii="Calibri" w:hAnsi="Calibri" w:cs="Calibri"/>
          <w:b/>
          <w:bCs/>
          <w:rtl/>
        </w:rPr>
        <w:t xml:space="preserve"> </w:t>
      </w:r>
      <w:r>
        <w:rPr>
          <w:rFonts w:ascii="Calibri" w:hAnsi="Calibri" w:hint="cs"/>
          <w:b/>
          <w:bCs/>
          <w:rtl/>
        </w:rPr>
        <w:t>السويس2018</w:t>
      </w:r>
    </w:p>
    <w:p w:rsidR="00882403" w:rsidRDefault="00882403" w:rsidP="00882403">
      <w:pPr>
        <w:bidi w:val="0"/>
        <w:spacing w:before="100" w:beforeAutospacing="1" w:after="100" w:afterAutospacing="1" w:line="360" w:lineRule="auto"/>
        <w:jc w:val="right"/>
        <w:rPr>
          <w:rFonts w:ascii="Arial" w:hAnsi="Arial" w:cs="Arial"/>
          <w:color w:val="000000"/>
          <w:sz w:val="28"/>
          <w:szCs w:val="28"/>
          <w:rtl/>
        </w:rPr>
      </w:pPr>
    </w:p>
    <w:p w:rsidR="00882403" w:rsidRDefault="00882403" w:rsidP="00882403">
      <w:pPr>
        <w:bidi w:val="0"/>
        <w:spacing w:before="100" w:beforeAutospacing="1" w:after="100" w:afterAutospacing="1" w:line="360" w:lineRule="auto"/>
        <w:jc w:val="right"/>
        <w:rPr>
          <w:rFonts w:ascii="Arial" w:hAnsi="Arial" w:cs="Arial"/>
          <w:color w:val="000000"/>
          <w:sz w:val="28"/>
          <w:szCs w:val="28"/>
          <w:rtl/>
        </w:rPr>
      </w:pPr>
    </w:p>
    <w:p w:rsidR="00882403" w:rsidRDefault="00882403" w:rsidP="00882403">
      <w:pPr>
        <w:bidi w:val="0"/>
        <w:spacing w:before="100" w:beforeAutospacing="1" w:after="100" w:afterAutospacing="1" w:line="360" w:lineRule="auto"/>
        <w:jc w:val="right"/>
        <w:rPr>
          <w:rFonts w:ascii="Arial" w:hAnsi="Arial" w:cs="Arial"/>
          <w:color w:val="000000"/>
          <w:sz w:val="28"/>
          <w:szCs w:val="28"/>
          <w:rtl/>
        </w:rPr>
      </w:pPr>
    </w:p>
    <w:p w:rsidR="00882403" w:rsidRDefault="00882403" w:rsidP="00882403">
      <w:pPr>
        <w:bidi w:val="0"/>
        <w:spacing w:before="100" w:beforeAutospacing="1" w:after="100" w:afterAutospacing="1" w:line="360" w:lineRule="auto"/>
        <w:jc w:val="right"/>
        <w:rPr>
          <w:rFonts w:ascii="Arial" w:hAnsi="Arial" w:cs="Arial"/>
          <w:color w:val="000000"/>
          <w:sz w:val="28"/>
          <w:szCs w:val="28"/>
          <w:rtl/>
        </w:rPr>
      </w:pPr>
    </w:p>
    <w:p w:rsidR="00882403" w:rsidRDefault="00882403" w:rsidP="00882403">
      <w:pPr>
        <w:bidi w:val="0"/>
        <w:spacing w:before="100" w:beforeAutospacing="1" w:after="100" w:afterAutospacing="1" w:line="360" w:lineRule="auto"/>
        <w:jc w:val="right"/>
        <w:rPr>
          <w:rFonts w:ascii="Arial" w:hAnsi="Arial" w:cs="Arial"/>
          <w:color w:val="000000"/>
          <w:sz w:val="28"/>
          <w:szCs w:val="28"/>
          <w:rtl/>
        </w:rPr>
      </w:pPr>
    </w:p>
    <w:p w:rsidR="00882403" w:rsidRDefault="00882403" w:rsidP="00882403">
      <w:pPr>
        <w:bidi w:val="0"/>
        <w:spacing w:before="100" w:beforeAutospacing="1" w:after="100" w:afterAutospacing="1" w:line="360" w:lineRule="auto"/>
        <w:jc w:val="right"/>
        <w:rPr>
          <w:rFonts w:ascii="Arial" w:hAnsi="Arial" w:cs="Arial"/>
          <w:color w:val="000000"/>
          <w:sz w:val="28"/>
          <w:szCs w:val="28"/>
          <w:rtl/>
        </w:rPr>
      </w:pPr>
    </w:p>
    <w:p w:rsidR="00882403" w:rsidRDefault="00882403" w:rsidP="00882403">
      <w:pPr>
        <w:bidi w:val="0"/>
        <w:spacing w:before="100" w:beforeAutospacing="1" w:after="100" w:afterAutospacing="1" w:line="360" w:lineRule="auto"/>
        <w:jc w:val="right"/>
        <w:rPr>
          <w:rFonts w:ascii="Arial" w:hAnsi="Arial" w:cs="Arial"/>
          <w:color w:val="000000"/>
          <w:sz w:val="28"/>
          <w:szCs w:val="28"/>
          <w:rtl/>
        </w:rPr>
      </w:pPr>
    </w:p>
    <w:p w:rsidR="00882403" w:rsidRDefault="00882403" w:rsidP="00882403">
      <w:pPr>
        <w:bidi w:val="0"/>
        <w:spacing w:before="100" w:beforeAutospacing="1" w:after="100" w:afterAutospacing="1" w:line="360" w:lineRule="auto"/>
        <w:jc w:val="right"/>
        <w:rPr>
          <w:rFonts w:ascii="Arial" w:hAnsi="Arial" w:cs="Arial"/>
          <w:color w:val="000000"/>
          <w:sz w:val="28"/>
          <w:szCs w:val="28"/>
          <w:rtl/>
        </w:rPr>
      </w:pPr>
    </w:p>
    <w:p w:rsidR="00882403" w:rsidRDefault="00882403" w:rsidP="00882403">
      <w:pPr>
        <w:bidi w:val="0"/>
        <w:spacing w:before="100" w:beforeAutospacing="1" w:after="100" w:afterAutospacing="1" w:line="360" w:lineRule="auto"/>
        <w:jc w:val="right"/>
        <w:rPr>
          <w:rFonts w:ascii="Arial" w:hAnsi="Arial" w:cs="Arial"/>
          <w:color w:val="000000"/>
          <w:sz w:val="28"/>
          <w:szCs w:val="28"/>
          <w:rtl/>
        </w:rPr>
      </w:pPr>
    </w:p>
    <w:p w:rsidR="00882403" w:rsidRPr="00CC1803" w:rsidRDefault="00882403" w:rsidP="00882403">
      <w:pPr>
        <w:bidi w:val="0"/>
        <w:spacing w:before="100" w:beforeAutospacing="1" w:after="100" w:afterAutospacing="1" w:line="360" w:lineRule="auto"/>
        <w:jc w:val="right"/>
        <w:rPr>
          <w:rFonts w:ascii="Arial" w:hAnsi="Arial" w:cs="Arial"/>
          <w:color w:val="000000"/>
          <w:sz w:val="28"/>
          <w:szCs w:val="28"/>
        </w:rPr>
      </w:pPr>
    </w:p>
    <w:sectPr w:rsidR="00882403" w:rsidRPr="00CC1803">
      <w:footerReference w:type="default" r:id="rId11"/>
      <w:pgSz w:w="11906" w:h="16838"/>
      <w:pgMar w:top="1134" w:right="1134" w:bottom="1134" w:left="1134"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212BE" w:rsidRDefault="003212BE">
      <w:r>
        <w:separator/>
      </w:r>
    </w:p>
  </w:endnote>
  <w:endnote w:type="continuationSeparator" w:id="0">
    <w:p w:rsidR="003212BE" w:rsidRDefault="00321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altName w:val="Noto Sans Syriac Estrangela"/>
    <w:panose1 w:val="02020603050405020304"/>
    <w:charset w:val="00"/>
    <w:family w:val="roman"/>
    <w:pitch w:val="variable"/>
    <w:sig w:usb0="00000003" w:usb1="00000000" w:usb2="00000000" w:usb3="00000000" w:csb0="00000001"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Verdana">
    <w:altName w:val="Tahoma"/>
    <w:panose1 w:val="020B0604030504040204"/>
    <w:charset w:val="00"/>
    <w:family w:val="roman"/>
    <w:pitch w:val="variable"/>
    <w:sig w:usb0="00000003" w:usb1="00000000" w:usb2="00000000" w:usb3="00000000" w:csb0="00000001" w:csb1="00000000"/>
  </w:font>
  <w:font w:name="VerbRegular">
    <w:altName w:val="Noto Sans Syriac Estrangela"/>
    <w:charset w:val="00"/>
    <w:family w:val="roman"/>
    <w:notTrueType/>
    <w:pitch w:val="default"/>
  </w:font>
  <w:font w:name="SKR HEAD1">
    <w:altName w:val="Arial"/>
    <w:charset w:val="B2"/>
    <w:family w:val="auto"/>
    <w:pitch w:val="variable"/>
    <w:sig w:usb0="00002000" w:usb1="00000000" w:usb2="00000000" w:usb3="00000000" w:csb0="00000040" w:csb1="00000000"/>
  </w:font>
  <w:font w:name="Arial Rounded MT Bold">
    <w:panose1 w:val="020F0704030504030204"/>
    <w:charset w:val="00"/>
    <w:family w:val="swiss"/>
    <w:pitch w:val="variable"/>
    <w:sig w:usb0="00000003" w:usb1="00000000" w:usb2="00000000" w:usb3="00000000" w:csb0="00000001" w:csb1="00000000"/>
  </w:font>
  <w:font w:name="Cambria Math">
    <w:panose1 w:val="02040503050406030204"/>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5F06" w:rsidRPr="003C6E0F" w:rsidRDefault="00085F06" w:rsidP="003C6E0F">
    <w:pPr>
      <w:pStyle w:val="Footer"/>
      <w:bidi w:val="0"/>
      <w:jc w:val="center"/>
      <w:rPr>
        <w:b/>
        <w:bCs/>
      </w:rPr>
    </w:pPr>
    <w:r>
      <w:rPr>
        <w:b/>
        <w:bCs/>
      </w:rPr>
      <w:t xml:space="preserve">- </w:t>
    </w:r>
    <w:r w:rsidRPr="003C6E0F">
      <w:rPr>
        <w:b/>
        <w:bCs/>
      </w:rPr>
      <w:fldChar w:fldCharType="begin"/>
    </w:r>
    <w:r w:rsidRPr="003C6E0F">
      <w:rPr>
        <w:b/>
        <w:bCs/>
      </w:rPr>
      <w:instrText xml:space="preserve"> PAGE   \* MERGEFORMAT </w:instrText>
    </w:r>
    <w:r w:rsidRPr="003C6E0F">
      <w:rPr>
        <w:b/>
        <w:bCs/>
      </w:rPr>
      <w:fldChar w:fldCharType="separate"/>
    </w:r>
    <w:r w:rsidR="000B4EC2" w:rsidRPr="000B4EC2">
      <w:rPr>
        <w:b/>
        <w:bCs/>
        <w:noProof/>
        <w:lang w:val="en-US" w:eastAsia="en-US"/>
      </w:rPr>
      <w:t>11</w:t>
    </w:r>
    <w:r w:rsidRPr="003C6E0F">
      <w:rPr>
        <w:b/>
        <w:bCs/>
        <w:noProof/>
        <w:lang w:val="en-US" w:eastAsia="en-US"/>
      </w:rPr>
      <w:fldChar w:fldCharType="end"/>
    </w:r>
    <w:r>
      <w:rPr>
        <w:b/>
        <w:bCs/>
        <w:noProof/>
        <w:lang w:val="en-US" w:eastAsia="en-US"/>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7AE0" w:rsidRPr="003C6E0F" w:rsidRDefault="00937AE0" w:rsidP="003C6E0F">
    <w:pPr>
      <w:pStyle w:val="Footer"/>
      <w:bidi w:val="0"/>
      <w:jc w:val="center"/>
      <w:rPr>
        <w:b/>
        <w:bCs/>
      </w:rPr>
    </w:pPr>
    <w:r>
      <w:rPr>
        <w:b/>
        <w:bCs/>
      </w:rPr>
      <w:t xml:space="preserve">- </w:t>
    </w:r>
    <w:r w:rsidRPr="003C6E0F">
      <w:rPr>
        <w:b/>
        <w:bCs/>
      </w:rPr>
      <w:fldChar w:fldCharType="begin"/>
    </w:r>
    <w:r w:rsidRPr="003C6E0F">
      <w:rPr>
        <w:b/>
        <w:bCs/>
      </w:rPr>
      <w:instrText xml:space="preserve"> PAGE   \* MERGEFORMAT </w:instrText>
    </w:r>
    <w:r w:rsidRPr="003C6E0F">
      <w:rPr>
        <w:b/>
        <w:bCs/>
      </w:rPr>
      <w:fldChar w:fldCharType="separate"/>
    </w:r>
    <w:r w:rsidR="000B4EC2" w:rsidRPr="000B4EC2">
      <w:rPr>
        <w:b/>
        <w:bCs/>
        <w:noProof/>
        <w:lang w:val="en-US" w:eastAsia="en-US"/>
      </w:rPr>
      <w:t>15</w:t>
    </w:r>
    <w:r w:rsidRPr="003C6E0F">
      <w:rPr>
        <w:b/>
        <w:bCs/>
        <w:noProof/>
        <w:lang w:val="en-US" w:eastAsia="en-US"/>
      </w:rPr>
      <w:fldChar w:fldCharType="end"/>
    </w:r>
    <w:r>
      <w:rPr>
        <w:b/>
        <w:bCs/>
        <w:noProof/>
        <w:lang w:val="en-US" w:eastAsia="en-US"/>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7AE0" w:rsidRPr="00B90057" w:rsidRDefault="00937AE0" w:rsidP="00B90057">
    <w:pPr>
      <w:pStyle w:val="Footer"/>
      <w:bidi w:val="0"/>
      <w:jc w:val="center"/>
      <w:rPr>
        <w:b/>
        <w:bCs/>
        <w:sz w:val="28"/>
        <w:szCs w:val="28"/>
      </w:rPr>
    </w:pPr>
    <w:r>
      <w:rPr>
        <w:b/>
        <w:bCs/>
        <w:sz w:val="28"/>
        <w:szCs w:val="28"/>
      </w:rPr>
      <w:t xml:space="preserve"> - </w:t>
    </w:r>
    <w:r w:rsidRPr="00B90057">
      <w:rPr>
        <w:b/>
        <w:bCs/>
        <w:sz w:val="28"/>
        <w:szCs w:val="28"/>
      </w:rPr>
      <w:fldChar w:fldCharType="begin"/>
    </w:r>
    <w:r w:rsidRPr="00B90057">
      <w:rPr>
        <w:b/>
        <w:bCs/>
        <w:sz w:val="28"/>
        <w:szCs w:val="28"/>
      </w:rPr>
      <w:instrText xml:space="preserve"> PAGE   \* MERGEFORMAT </w:instrText>
    </w:r>
    <w:r w:rsidRPr="00B90057">
      <w:rPr>
        <w:b/>
        <w:bCs/>
        <w:sz w:val="28"/>
        <w:szCs w:val="28"/>
      </w:rPr>
      <w:fldChar w:fldCharType="separate"/>
    </w:r>
    <w:r w:rsidR="00F04C76" w:rsidRPr="00F04C76">
      <w:rPr>
        <w:b/>
        <w:bCs/>
        <w:noProof/>
        <w:sz w:val="28"/>
        <w:szCs w:val="28"/>
        <w:lang w:val="en-US" w:eastAsia="en-US"/>
      </w:rPr>
      <w:t>18</w:t>
    </w:r>
    <w:r w:rsidRPr="00B90057">
      <w:rPr>
        <w:b/>
        <w:bCs/>
        <w:noProof/>
        <w:sz w:val="28"/>
        <w:szCs w:val="28"/>
        <w:lang w:val="en-US" w:eastAsia="en-US"/>
      </w:rPr>
      <w:fldChar w:fldCharType="end"/>
    </w:r>
    <w:r>
      <w:rPr>
        <w:b/>
        <w:bCs/>
        <w:noProof/>
        <w:sz w:val="28"/>
        <w:szCs w:val="28"/>
        <w:lang w:val="en-US" w:eastAsia="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212BE" w:rsidRDefault="003212BE">
      <w:r>
        <w:separator/>
      </w:r>
    </w:p>
  </w:footnote>
  <w:footnote w:type="continuationSeparator" w:id="0">
    <w:p w:rsidR="003212BE" w:rsidRDefault="003212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369C817A"/>
    <w:lvl w:ilvl="0">
      <w:numFmt w:val="decimal"/>
      <w:lvlText w:val="*"/>
      <w:lvlJc w:val="left"/>
    </w:lvl>
  </w:abstractNum>
  <w:abstractNum w:abstractNumId="1" w15:restartNumberingAfterBreak="0">
    <w:nsid w:val="00000001"/>
    <w:multiLevelType w:val="hybridMultilevel"/>
    <w:tmpl w:val="DEFA9992"/>
    <w:lvl w:ilvl="0" w:tplc="04090001">
      <w:start w:val="1"/>
      <w:numFmt w:val="bullet"/>
      <w:lvlText w:val=""/>
      <w:lvlJc w:val="left"/>
      <w:pPr>
        <w:ind w:left="720" w:hanging="360"/>
      </w:pPr>
      <w:rPr>
        <w:rFonts w:ascii="Symbol" w:hAnsi="Symbol" w:hint="default"/>
      </w:rPr>
    </w:lvl>
    <w:lvl w:ilvl="1" w:tplc="04090003">
      <w:start w:val="1"/>
      <w:numFmt w:val="bullet"/>
      <w:lvlRestart w:val="0"/>
      <w:lvlText w:val="o"/>
      <w:lvlJc w:val="left"/>
      <w:pPr>
        <w:ind w:left="1440" w:hanging="360"/>
      </w:pPr>
      <w:rPr>
        <w:rFonts w:ascii="Courier New" w:hAnsi="Courier New" w:cs="Courier New" w:hint="default"/>
      </w:rPr>
    </w:lvl>
    <w:lvl w:ilvl="2" w:tplc="04090005">
      <w:start w:val="1"/>
      <w:numFmt w:val="bullet"/>
      <w:lvlRestart w:val="0"/>
      <w:lvlText w:val=""/>
      <w:lvlJc w:val="left"/>
      <w:pPr>
        <w:ind w:left="2160" w:hanging="360"/>
      </w:pPr>
      <w:rPr>
        <w:rFonts w:ascii="Wingdings" w:hAnsi="Wingdings" w:hint="default"/>
      </w:rPr>
    </w:lvl>
    <w:lvl w:ilvl="3" w:tplc="04090001">
      <w:start w:val="1"/>
      <w:numFmt w:val="bullet"/>
      <w:lvlRestart w:val="0"/>
      <w:lvlText w:val=""/>
      <w:lvlJc w:val="left"/>
      <w:pPr>
        <w:ind w:left="2880" w:hanging="360"/>
      </w:pPr>
      <w:rPr>
        <w:rFonts w:ascii="Symbol" w:hAnsi="Symbol" w:hint="default"/>
      </w:rPr>
    </w:lvl>
    <w:lvl w:ilvl="4" w:tplc="04090003">
      <w:start w:val="1"/>
      <w:numFmt w:val="bullet"/>
      <w:lvlRestart w:val="0"/>
      <w:lvlText w:val="o"/>
      <w:lvlJc w:val="left"/>
      <w:pPr>
        <w:ind w:left="3600" w:hanging="360"/>
      </w:pPr>
      <w:rPr>
        <w:rFonts w:ascii="Courier New" w:hAnsi="Courier New" w:cs="Courier New" w:hint="default"/>
      </w:rPr>
    </w:lvl>
    <w:lvl w:ilvl="5" w:tplc="04090005">
      <w:start w:val="1"/>
      <w:numFmt w:val="bullet"/>
      <w:lvlRestart w:val="0"/>
      <w:lvlText w:val=""/>
      <w:lvlJc w:val="left"/>
      <w:pPr>
        <w:ind w:left="4320" w:hanging="360"/>
      </w:pPr>
      <w:rPr>
        <w:rFonts w:ascii="Wingdings" w:hAnsi="Wingdings" w:hint="default"/>
      </w:rPr>
    </w:lvl>
    <w:lvl w:ilvl="6" w:tplc="04090001">
      <w:start w:val="1"/>
      <w:numFmt w:val="bullet"/>
      <w:lvlRestart w:val="0"/>
      <w:lvlText w:val=""/>
      <w:lvlJc w:val="left"/>
      <w:pPr>
        <w:ind w:left="5040" w:hanging="360"/>
      </w:pPr>
      <w:rPr>
        <w:rFonts w:ascii="Symbol" w:hAnsi="Symbol" w:hint="default"/>
      </w:rPr>
    </w:lvl>
    <w:lvl w:ilvl="7" w:tplc="04090003">
      <w:start w:val="1"/>
      <w:numFmt w:val="bullet"/>
      <w:lvlRestart w:val="0"/>
      <w:lvlText w:val="o"/>
      <w:lvlJc w:val="left"/>
      <w:pPr>
        <w:ind w:left="5760" w:hanging="360"/>
      </w:pPr>
      <w:rPr>
        <w:rFonts w:ascii="Courier New" w:hAnsi="Courier New" w:cs="Courier New" w:hint="default"/>
      </w:rPr>
    </w:lvl>
    <w:lvl w:ilvl="8" w:tplc="04090005">
      <w:start w:val="1"/>
      <w:numFmt w:val="bullet"/>
      <w:lvlRestart w:val="0"/>
      <w:lvlText w:val=""/>
      <w:lvlJc w:val="left"/>
      <w:pPr>
        <w:ind w:left="6480" w:hanging="360"/>
      </w:pPr>
      <w:rPr>
        <w:rFonts w:ascii="Wingdings" w:hAnsi="Wingdings" w:hint="default"/>
      </w:rPr>
    </w:lvl>
  </w:abstractNum>
  <w:abstractNum w:abstractNumId="2" w15:restartNumberingAfterBreak="0">
    <w:nsid w:val="00000002"/>
    <w:multiLevelType w:val="hybridMultilevel"/>
    <w:tmpl w:val="BD02A51C"/>
    <w:lvl w:ilvl="0" w:tplc="0409000F">
      <w:start w:val="1"/>
      <w:numFmt w:val="decimal"/>
      <w:lvlText w:val="%1."/>
      <w:lvlJc w:val="left"/>
      <w:pPr>
        <w:ind w:left="720" w:hanging="360"/>
      </w:p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3" w15:restartNumberingAfterBreak="0">
    <w:nsid w:val="00000003"/>
    <w:multiLevelType w:val="hybridMultilevel"/>
    <w:tmpl w:val="2AE63460"/>
    <w:lvl w:ilvl="0" w:tplc="0409000B">
      <w:start w:val="1"/>
      <w:numFmt w:val="bullet"/>
      <w:lvlText w:val=""/>
      <w:lvlJc w:val="left"/>
      <w:pPr>
        <w:ind w:left="720" w:hanging="360"/>
      </w:pPr>
      <w:rPr>
        <w:rFonts w:ascii="Wingdings" w:hAnsi="Wingdings" w:hint="default"/>
      </w:rPr>
    </w:lvl>
    <w:lvl w:ilvl="1" w:tplc="04090003">
      <w:start w:val="1"/>
      <w:numFmt w:val="bullet"/>
      <w:lvlRestart w:val="0"/>
      <w:lvlText w:val="o"/>
      <w:lvlJc w:val="left"/>
      <w:pPr>
        <w:ind w:left="1440" w:hanging="360"/>
      </w:pPr>
      <w:rPr>
        <w:rFonts w:ascii="Courier New" w:hAnsi="Courier New" w:cs="Courier New" w:hint="default"/>
      </w:rPr>
    </w:lvl>
    <w:lvl w:ilvl="2" w:tplc="04090005">
      <w:start w:val="1"/>
      <w:numFmt w:val="bullet"/>
      <w:lvlRestart w:val="0"/>
      <w:lvlText w:val=""/>
      <w:lvlJc w:val="left"/>
      <w:pPr>
        <w:ind w:left="2160" w:hanging="360"/>
      </w:pPr>
      <w:rPr>
        <w:rFonts w:ascii="Wingdings" w:hAnsi="Wingdings" w:hint="default"/>
      </w:rPr>
    </w:lvl>
    <w:lvl w:ilvl="3" w:tplc="04090001">
      <w:start w:val="1"/>
      <w:numFmt w:val="bullet"/>
      <w:lvlRestart w:val="0"/>
      <w:lvlText w:val=""/>
      <w:lvlJc w:val="left"/>
      <w:pPr>
        <w:ind w:left="2880" w:hanging="360"/>
      </w:pPr>
      <w:rPr>
        <w:rFonts w:ascii="Symbol" w:hAnsi="Symbol" w:hint="default"/>
      </w:rPr>
    </w:lvl>
    <w:lvl w:ilvl="4" w:tplc="04090003">
      <w:start w:val="1"/>
      <w:numFmt w:val="bullet"/>
      <w:lvlRestart w:val="0"/>
      <w:lvlText w:val="o"/>
      <w:lvlJc w:val="left"/>
      <w:pPr>
        <w:ind w:left="3600" w:hanging="360"/>
      </w:pPr>
      <w:rPr>
        <w:rFonts w:ascii="Courier New" w:hAnsi="Courier New" w:cs="Courier New" w:hint="default"/>
      </w:rPr>
    </w:lvl>
    <w:lvl w:ilvl="5" w:tplc="04090005">
      <w:start w:val="1"/>
      <w:numFmt w:val="bullet"/>
      <w:lvlRestart w:val="0"/>
      <w:lvlText w:val=""/>
      <w:lvlJc w:val="left"/>
      <w:pPr>
        <w:ind w:left="4320" w:hanging="360"/>
      </w:pPr>
      <w:rPr>
        <w:rFonts w:ascii="Wingdings" w:hAnsi="Wingdings" w:hint="default"/>
      </w:rPr>
    </w:lvl>
    <w:lvl w:ilvl="6" w:tplc="04090001">
      <w:start w:val="1"/>
      <w:numFmt w:val="bullet"/>
      <w:lvlRestart w:val="0"/>
      <w:lvlText w:val=""/>
      <w:lvlJc w:val="left"/>
      <w:pPr>
        <w:ind w:left="5040" w:hanging="360"/>
      </w:pPr>
      <w:rPr>
        <w:rFonts w:ascii="Symbol" w:hAnsi="Symbol" w:hint="default"/>
      </w:rPr>
    </w:lvl>
    <w:lvl w:ilvl="7" w:tplc="04090003">
      <w:start w:val="1"/>
      <w:numFmt w:val="bullet"/>
      <w:lvlRestart w:val="0"/>
      <w:lvlText w:val="o"/>
      <w:lvlJc w:val="left"/>
      <w:pPr>
        <w:ind w:left="5760" w:hanging="360"/>
      </w:pPr>
      <w:rPr>
        <w:rFonts w:ascii="Courier New" w:hAnsi="Courier New" w:cs="Courier New" w:hint="default"/>
      </w:rPr>
    </w:lvl>
    <w:lvl w:ilvl="8" w:tplc="04090005">
      <w:start w:val="1"/>
      <w:numFmt w:val="bullet"/>
      <w:lvlRestart w:val="0"/>
      <w:lvlText w:val=""/>
      <w:lvlJc w:val="left"/>
      <w:pPr>
        <w:ind w:left="6480" w:hanging="360"/>
      </w:pPr>
      <w:rPr>
        <w:rFonts w:ascii="Wingdings" w:hAnsi="Wingdings" w:hint="default"/>
      </w:rPr>
    </w:lvl>
  </w:abstractNum>
  <w:abstractNum w:abstractNumId="4" w15:restartNumberingAfterBreak="0">
    <w:nsid w:val="00000004"/>
    <w:multiLevelType w:val="hybridMultilevel"/>
    <w:tmpl w:val="2E7C9304"/>
    <w:lvl w:ilvl="0" w:tplc="04090001">
      <w:start w:val="1"/>
      <w:numFmt w:val="bullet"/>
      <w:lvlText w:val=""/>
      <w:lvlJc w:val="left"/>
      <w:pPr>
        <w:ind w:left="2160" w:hanging="360"/>
      </w:pPr>
      <w:rPr>
        <w:rFonts w:ascii="Symbol" w:hAnsi="Symbol" w:hint="default"/>
      </w:rPr>
    </w:lvl>
    <w:lvl w:ilvl="1" w:tplc="04090003">
      <w:start w:val="1"/>
      <w:numFmt w:val="bullet"/>
      <w:lvlRestart w:val="0"/>
      <w:lvlText w:val="o"/>
      <w:lvlJc w:val="left"/>
      <w:pPr>
        <w:ind w:left="2880" w:hanging="360"/>
      </w:pPr>
      <w:rPr>
        <w:rFonts w:ascii="Courier New" w:hAnsi="Courier New" w:cs="Courier New" w:hint="default"/>
      </w:rPr>
    </w:lvl>
    <w:lvl w:ilvl="2" w:tplc="04090005">
      <w:start w:val="1"/>
      <w:numFmt w:val="bullet"/>
      <w:lvlRestart w:val="0"/>
      <w:lvlText w:val=""/>
      <w:lvlJc w:val="left"/>
      <w:pPr>
        <w:ind w:left="3600" w:hanging="360"/>
      </w:pPr>
      <w:rPr>
        <w:rFonts w:ascii="Wingdings" w:hAnsi="Wingdings" w:hint="default"/>
      </w:rPr>
    </w:lvl>
    <w:lvl w:ilvl="3" w:tplc="04090001">
      <w:start w:val="1"/>
      <w:numFmt w:val="bullet"/>
      <w:lvlRestart w:val="0"/>
      <w:lvlText w:val=""/>
      <w:lvlJc w:val="left"/>
      <w:pPr>
        <w:ind w:left="4320" w:hanging="360"/>
      </w:pPr>
      <w:rPr>
        <w:rFonts w:ascii="Symbol" w:hAnsi="Symbol" w:hint="default"/>
      </w:rPr>
    </w:lvl>
    <w:lvl w:ilvl="4" w:tplc="04090003">
      <w:start w:val="1"/>
      <w:numFmt w:val="bullet"/>
      <w:lvlRestart w:val="0"/>
      <w:lvlText w:val="o"/>
      <w:lvlJc w:val="left"/>
      <w:pPr>
        <w:ind w:left="5040" w:hanging="360"/>
      </w:pPr>
      <w:rPr>
        <w:rFonts w:ascii="Courier New" w:hAnsi="Courier New" w:cs="Courier New" w:hint="default"/>
      </w:rPr>
    </w:lvl>
    <w:lvl w:ilvl="5" w:tplc="04090005">
      <w:start w:val="1"/>
      <w:numFmt w:val="bullet"/>
      <w:lvlRestart w:val="0"/>
      <w:lvlText w:val=""/>
      <w:lvlJc w:val="left"/>
      <w:pPr>
        <w:ind w:left="5760" w:hanging="360"/>
      </w:pPr>
      <w:rPr>
        <w:rFonts w:ascii="Wingdings" w:hAnsi="Wingdings" w:hint="default"/>
      </w:rPr>
    </w:lvl>
    <w:lvl w:ilvl="6" w:tplc="04090001">
      <w:start w:val="1"/>
      <w:numFmt w:val="bullet"/>
      <w:lvlRestart w:val="0"/>
      <w:lvlText w:val=""/>
      <w:lvlJc w:val="left"/>
      <w:pPr>
        <w:ind w:left="6480" w:hanging="360"/>
      </w:pPr>
      <w:rPr>
        <w:rFonts w:ascii="Symbol" w:hAnsi="Symbol" w:hint="default"/>
      </w:rPr>
    </w:lvl>
    <w:lvl w:ilvl="7" w:tplc="04090003">
      <w:start w:val="1"/>
      <w:numFmt w:val="bullet"/>
      <w:lvlRestart w:val="0"/>
      <w:lvlText w:val="o"/>
      <w:lvlJc w:val="left"/>
      <w:pPr>
        <w:ind w:left="7200" w:hanging="360"/>
      </w:pPr>
      <w:rPr>
        <w:rFonts w:ascii="Courier New" w:hAnsi="Courier New" w:cs="Courier New" w:hint="default"/>
      </w:rPr>
    </w:lvl>
    <w:lvl w:ilvl="8" w:tplc="04090005">
      <w:start w:val="1"/>
      <w:numFmt w:val="bullet"/>
      <w:lvlRestart w:val="0"/>
      <w:lvlText w:val=""/>
      <w:lvlJc w:val="left"/>
      <w:pPr>
        <w:ind w:left="7920" w:hanging="360"/>
      </w:pPr>
      <w:rPr>
        <w:rFonts w:ascii="Wingdings" w:hAnsi="Wingdings" w:hint="default"/>
      </w:rPr>
    </w:lvl>
  </w:abstractNum>
  <w:abstractNum w:abstractNumId="5" w15:restartNumberingAfterBreak="0">
    <w:nsid w:val="00000005"/>
    <w:multiLevelType w:val="hybridMultilevel"/>
    <w:tmpl w:val="EE76DA80"/>
    <w:lvl w:ilvl="0" w:tplc="0409000F">
      <w:start w:val="1"/>
      <w:numFmt w:val="decimal"/>
      <w:lvlText w:val="%1."/>
      <w:lvlJc w:val="left"/>
      <w:pPr>
        <w:ind w:left="1440" w:hanging="360"/>
      </w:pPr>
    </w:lvl>
    <w:lvl w:ilvl="1" w:tplc="04090019">
      <w:start w:val="1"/>
      <w:numFmt w:val="lowerLetter"/>
      <w:lvlRestart w:val="0"/>
      <w:lvlText w:val="%2."/>
      <w:lvlJc w:val="left"/>
      <w:pPr>
        <w:ind w:left="2160" w:hanging="360"/>
      </w:pPr>
    </w:lvl>
    <w:lvl w:ilvl="2" w:tplc="0409001B">
      <w:start w:val="1"/>
      <w:numFmt w:val="lowerRoman"/>
      <w:lvlRestart w:val="0"/>
      <w:lvlText w:val="%3."/>
      <w:lvlJc w:val="right"/>
      <w:pPr>
        <w:ind w:left="2880" w:hanging="180"/>
      </w:pPr>
    </w:lvl>
    <w:lvl w:ilvl="3" w:tplc="0409000F">
      <w:start w:val="1"/>
      <w:numFmt w:val="decimal"/>
      <w:lvlRestart w:val="0"/>
      <w:lvlText w:val="%4."/>
      <w:lvlJc w:val="left"/>
      <w:pPr>
        <w:ind w:left="3600" w:hanging="360"/>
      </w:pPr>
    </w:lvl>
    <w:lvl w:ilvl="4" w:tplc="04090019">
      <w:start w:val="1"/>
      <w:numFmt w:val="lowerLetter"/>
      <w:lvlRestart w:val="0"/>
      <w:lvlText w:val="%5."/>
      <w:lvlJc w:val="left"/>
      <w:pPr>
        <w:ind w:left="4320" w:hanging="360"/>
      </w:pPr>
    </w:lvl>
    <w:lvl w:ilvl="5" w:tplc="0409001B">
      <w:start w:val="1"/>
      <w:numFmt w:val="lowerRoman"/>
      <w:lvlRestart w:val="0"/>
      <w:lvlText w:val="%6."/>
      <w:lvlJc w:val="right"/>
      <w:pPr>
        <w:ind w:left="5040" w:hanging="180"/>
      </w:pPr>
    </w:lvl>
    <w:lvl w:ilvl="6" w:tplc="0409000F">
      <w:start w:val="1"/>
      <w:numFmt w:val="decimal"/>
      <w:lvlRestart w:val="0"/>
      <w:lvlText w:val="%7."/>
      <w:lvlJc w:val="left"/>
      <w:pPr>
        <w:ind w:left="5760" w:hanging="360"/>
      </w:pPr>
    </w:lvl>
    <w:lvl w:ilvl="7" w:tplc="04090019">
      <w:start w:val="1"/>
      <w:numFmt w:val="lowerLetter"/>
      <w:lvlRestart w:val="0"/>
      <w:lvlText w:val="%8."/>
      <w:lvlJc w:val="left"/>
      <w:pPr>
        <w:ind w:left="6480" w:hanging="360"/>
      </w:pPr>
    </w:lvl>
    <w:lvl w:ilvl="8" w:tplc="0409001B">
      <w:start w:val="1"/>
      <w:numFmt w:val="lowerRoman"/>
      <w:lvlRestart w:val="0"/>
      <w:lvlText w:val="%9."/>
      <w:lvlJc w:val="right"/>
      <w:pPr>
        <w:ind w:left="7200" w:hanging="180"/>
      </w:pPr>
    </w:lvl>
  </w:abstractNum>
  <w:abstractNum w:abstractNumId="6" w15:restartNumberingAfterBreak="0">
    <w:nsid w:val="00000006"/>
    <w:multiLevelType w:val="hybridMultilevel"/>
    <w:tmpl w:val="9998C95C"/>
    <w:lvl w:ilvl="0" w:tplc="23F03612">
      <w:start w:val="1"/>
      <w:numFmt w:val="decimal"/>
      <w:lvlText w:val="%1-"/>
      <w:lvlJc w:val="left"/>
      <w:pPr>
        <w:ind w:left="72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7" w15:restartNumberingAfterBreak="0">
    <w:nsid w:val="00000007"/>
    <w:multiLevelType w:val="hybridMultilevel"/>
    <w:tmpl w:val="61BAB62A"/>
    <w:lvl w:ilvl="0" w:tplc="48A44F44">
      <w:start w:val="1"/>
      <w:numFmt w:val="decimal"/>
      <w:lvlText w:val="%1-"/>
      <w:lvlJc w:val="left"/>
      <w:pPr>
        <w:ind w:left="1070" w:hanging="360"/>
      </w:pPr>
      <w:rPr>
        <w:rFonts w:hint="default"/>
      </w:rPr>
    </w:lvl>
    <w:lvl w:ilvl="1" w:tplc="04090019">
      <w:start w:val="1"/>
      <w:numFmt w:val="lowerLetter"/>
      <w:lvlRestart w:val="0"/>
      <w:lvlText w:val="%2."/>
      <w:lvlJc w:val="left"/>
      <w:pPr>
        <w:ind w:left="1790" w:hanging="360"/>
      </w:pPr>
    </w:lvl>
    <w:lvl w:ilvl="2" w:tplc="0409001B">
      <w:start w:val="1"/>
      <w:numFmt w:val="lowerRoman"/>
      <w:lvlRestart w:val="0"/>
      <w:lvlText w:val="%3."/>
      <w:lvlJc w:val="right"/>
      <w:pPr>
        <w:ind w:left="2510" w:hanging="180"/>
      </w:pPr>
    </w:lvl>
    <w:lvl w:ilvl="3" w:tplc="0409000F">
      <w:start w:val="1"/>
      <w:numFmt w:val="decimal"/>
      <w:lvlRestart w:val="0"/>
      <w:lvlText w:val="%4."/>
      <w:lvlJc w:val="left"/>
      <w:pPr>
        <w:ind w:left="3230" w:hanging="360"/>
      </w:pPr>
    </w:lvl>
    <w:lvl w:ilvl="4" w:tplc="04090019">
      <w:start w:val="1"/>
      <w:numFmt w:val="lowerLetter"/>
      <w:lvlRestart w:val="0"/>
      <w:lvlText w:val="%5."/>
      <w:lvlJc w:val="left"/>
      <w:pPr>
        <w:ind w:left="3950" w:hanging="360"/>
      </w:pPr>
    </w:lvl>
    <w:lvl w:ilvl="5" w:tplc="0409001B">
      <w:start w:val="1"/>
      <w:numFmt w:val="lowerRoman"/>
      <w:lvlRestart w:val="0"/>
      <w:lvlText w:val="%6."/>
      <w:lvlJc w:val="right"/>
      <w:pPr>
        <w:ind w:left="4670" w:hanging="180"/>
      </w:pPr>
    </w:lvl>
    <w:lvl w:ilvl="6" w:tplc="0409000F">
      <w:start w:val="1"/>
      <w:numFmt w:val="decimal"/>
      <w:lvlRestart w:val="0"/>
      <w:lvlText w:val="%7."/>
      <w:lvlJc w:val="left"/>
      <w:pPr>
        <w:ind w:left="5390" w:hanging="360"/>
      </w:pPr>
    </w:lvl>
    <w:lvl w:ilvl="7" w:tplc="04090019">
      <w:start w:val="1"/>
      <w:numFmt w:val="lowerLetter"/>
      <w:lvlRestart w:val="0"/>
      <w:lvlText w:val="%8."/>
      <w:lvlJc w:val="left"/>
      <w:pPr>
        <w:ind w:left="6110" w:hanging="360"/>
      </w:pPr>
    </w:lvl>
    <w:lvl w:ilvl="8" w:tplc="0409001B">
      <w:start w:val="1"/>
      <w:numFmt w:val="lowerRoman"/>
      <w:lvlRestart w:val="0"/>
      <w:lvlText w:val="%9."/>
      <w:lvlJc w:val="right"/>
      <w:pPr>
        <w:ind w:left="6830" w:hanging="180"/>
      </w:pPr>
    </w:lvl>
  </w:abstractNum>
  <w:abstractNum w:abstractNumId="8" w15:restartNumberingAfterBreak="0">
    <w:nsid w:val="00000008"/>
    <w:multiLevelType w:val="hybridMultilevel"/>
    <w:tmpl w:val="FEBAAB68"/>
    <w:lvl w:ilvl="0" w:tplc="04090001">
      <w:start w:val="1"/>
      <w:numFmt w:val="bullet"/>
      <w:lvlText w:val=""/>
      <w:lvlJc w:val="left"/>
      <w:pPr>
        <w:ind w:left="720" w:hanging="360"/>
      </w:pPr>
      <w:rPr>
        <w:rFonts w:ascii="Symbol" w:hAnsi="Symbol" w:hint="default"/>
      </w:rPr>
    </w:lvl>
    <w:lvl w:ilvl="1" w:tplc="04090003">
      <w:start w:val="1"/>
      <w:numFmt w:val="bullet"/>
      <w:lvlRestart w:val="0"/>
      <w:lvlText w:val="o"/>
      <w:lvlJc w:val="left"/>
      <w:pPr>
        <w:ind w:left="1440" w:hanging="360"/>
      </w:pPr>
      <w:rPr>
        <w:rFonts w:ascii="Courier New" w:hAnsi="Courier New" w:cs="Courier New" w:hint="default"/>
      </w:rPr>
    </w:lvl>
    <w:lvl w:ilvl="2" w:tplc="04090005">
      <w:start w:val="1"/>
      <w:numFmt w:val="bullet"/>
      <w:lvlRestart w:val="0"/>
      <w:lvlText w:val=""/>
      <w:lvlJc w:val="left"/>
      <w:pPr>
        <w:ind w:left="2160" w:hanging="360"/>
      </w:pPr>
      <w:rPr>
        <w:rFonts w:ascii="Wingdings" w:hAnsi="Wingdings" w:hint="default"/>
      </w:rPr>
    </w:lvl>
    <w:lvl w:ilvl="3" w:tplc="04090001">
      <w:start w:val="1"/>
      <w:numFmt w:val="bullet"/>
      <w:lvlRestart w:val="0"/>
      <w:lvlText w:val=""/>
      <w:lvlJc w:val="left"/>
      <w:pPr>
        <w:ind w:left="2880" w:hanging="360"/>
      </w:pPr>
      <w:rPr>
        <w:rFonts w:ascii="Symbol" w:hAnsi="Symbol" w:hint="default"/>
      </w:rPr>
    </w:lvl>
    <w:lvl w:ilvl="4" w:tplc="04090003">
      <w:start w:val="1"/>
      <w:numFmt w:val="bullet"/>
      <w:lvlRestart w:val="0"/>
      <w:lvlText w:val="o"/>
      <w:lvlJc w:val="left"/>
      <w:pPr>
        <w:ind w:left="3600" w:hanging="360"/>
      </w:pPr>
      <w:rPr>
        <w:rFonts w:ascii="Courier New" w:hAnsi="Courier New" w:cs="Courier New" w:hint="default"/>
      </w:rPr>
    </w:lvl>
    <w:lvl w:ilvl="5" w:tplc="04090005">
      <w:start w:val="1"/>
      <w:numFmt w:val="bullet"/>
      <w:lvlRestart w:val="0"/>
      <w:lvlText w:val=""/>
      <w:lvlJc w:val="left"/>
      <w:pPr>
        <w:ind w:left="4320" w:hanging="360"/>
      </w:pPr>
      <w:rPr>
        <w:rFonts w:ascii="Wingdings" w:hAnsi="Wingdings" w:hint="default"/>
      </w:rPr>
    </w:lvl>
    <w:lvl w:ilvl="6" w:tplc="04090001">
      <w:start w:val="1"/>
      <w:numFmt w:val="bullet"/>
      <w:lvlRestart w:val="0"/>
      <w:lvlText w:val=""/>
      <w:lvlJc w:val="left"/>
      <w:pPr>
        <w:ind w:left="5040" w:hanging="360"/>
      </w:pPr>
      <w:rPr>
        <w:rFonts w:ascii="Symbol" w:hAnsi="Symbol" w:hint="default"/>
      </w:rPr>
    </w:lvl>
    <w:lvl w:ilvl="7" w:tplc="04090003">
      <w:start w:val="1"/>
      <w:numFmt w:val="bullet"/>
      <w:lvlRestart w:val="0"/>
      <w:lvlText w:val="o"/>
      <w:lvlJc w:val="left"/>
      <w:pPr>
        <w:ind w:left="5760" w:hanging="360"/>
      </w:pPr>
      <w:rPr>
        <w:rFonts w:ascii="Courier New" w:hAnsi="Courier New" w:cs="Courier New" w:hint="default"/>
      </w:rPr>
    </w:lvl>
    <w:lvl w:ilvl="8" w:tplc="04090005">
      <w:start w:val="1"/>
      <w:numFmt w:val="bullet"/>
      <w:lvlRestart w:val="0"/>
      <w:lvlText w:val=""/>
      <w:lvlJc w:val="left"/>
      <w:pPr>
        <w:ind w:left="6480" w:hanging="360"/>
      </w:pPr>
      <w:rPr>
        <w:rFonts w:ascii="Wingdings" w:hAnsi="Wingdings" w:hint="default"/>
      </w:rPr>
    </w:lvl>
  </w:abstractNum>
  <w:abstractNum w:abstractNumId="9" w15:restartNumberingAfterBreak="0">
    <w:nsid w:val="00000009"/>
    <w:multiLevelType w:val="hybridMultilevel"/>
    <w:tmpl w:val="E0549EA0"/>
    <w:lvl w:ilvl="0" w:tplc="5C383F0E">
      <w:start w:val="1"/>
      <w:numFmt w:val="bullet"/>
      <w:lvlText w:val="–"/>
      <w:lvlJc w:val="left"/>
      <w:pPr>
        <w:tabs>
          <w:tab w:val="num" w:pos="2880"/>
        </w:tabs>
        <w:ind w:left="2880" w:hanging="360"/>
      </w:pPr>
      <w:rPr>
        <w:rFonts w:ascii="Arial" w:hAnsi="Arial" w:hint="default"/>
      </w:rPr>
    </w:lvl>
    <w:lvl w:ilvl="1" w:tplc="5C383F0E">
      <w:start w:val="1"/>
      <w:numFmt w:val="bullet"/>
      <w:lvlText w:val="–"/>
      <w:lvlJc w:val="left"/>
      <w:pPr>
        <w:tabs>
          <w:tab w:val="num" w:pos="1440"/>
        </w:tabs>
        <w:ind w:left="1440" w:hanging="360"/>
      </w:pPr>
      <w:rPr>
        <w:rFonts w:ascii="Arial" w:hAnsi="Arial" w:hint="default"/>
      </w:rPr>
    </w:lvl>
    <w:lvl w:ilvl="2" w:tplc="04090005">
      <w:start w:val="1"/>
      <w:numFmt w:val="bullet"/>
      <w:lvlRestart w:val="0"/>
      <w:lvlText w:val=""/>
      <w:lvlJc w:val="left"/>
      <w:pPr>
        <w:tabs>
          <w:tab w:val="num" w:pos="2160"/>
        </w:tabs>
        <w:ind w:left="2160" w:hanging="360"/>
      </w:pPr>
      <w:rPr>
        <w:rFonts w:ascii="Wingdings" w:hAnsi="Wingdings" w:hint="default"/>
      </w:rPr>
    </w:lvl>
    <w:lvl w:ilvl="3" w:tplc="04090001">
      <w:start w:val="1"/>
      <w:numFmt w:val="bullet"/>
      <w:lvlRestart w:val="0"/>
      <w:lvlText w:val=""/>
      <w:lvlJc w:val="left"/>
      <w:pPr>
        <w:tabs>
          <w:tab w:val="num" w:pos="2880"/>
        </w:tabs>
        <w:ind w:left="2880" w:hanging="360"/>
      </w:pPr>
      <w:rPr>
        <w:rFonts w:ascii="Symbol" w:hAnsi="Symbol" w:hint="default"/>
      </w:rPr>
    </w:lvl>
    <w:lvl w:ilvl="4" w:tplc="04090003">
      <w:start w:val="1"/>
      <w:numFmt w:val="bullet"/>
      <w:lvlRestart w:val="0"/>
      <w:lvlText w:val="o"/>
      <w:lvlJc w:val="left"/>
      <w:pPr>
        <w:tabs>
          <w:tab w:val="num" w:pos="3600"/>
        </w:tabs>
        <w:ind w:left="3600" w:hanging="360"/>
      </w:pPr>
      <w:rPr>
        <w:rFonts w:ascii="Courier New" w:hAnsi="Courier New" w:cs="Courier New" w:hint="default"/>
      </w:rPr>
    </w:lvl>
    <w:lvl w:ilvl="5" w:tplc="04090005">
      <w:start w:val="1"/>
      <w:numFmt w:val="bullet"/>
      <w:lvlRestart w:val="0"/>
      <w:lvlText w:val=""/>
      <w:lvlJc w:val="left"/>
      <w:pPr>
        <w:tabs>
          <w:tab w:val="num" w:pos="4320"/>
        </w:tabs>
        <w:ind w:left="4320" w:hanging="360"/>
      </w:pPr>
      <w:rPr>
        <w:rFonts w:ascii="Wingdings" w:hAnsi="Wingdings" w:hint="default"/>
      </w:rPr>
    </w:lvl>
    <w:lvl w:ilvl="6" w:tplc="04090001">
      <w:start w:val="1"/>
      <w:numFmt w:val="bullet"/>
      <w:lvlRestart w:val="0"/>
      <w:lvlText w:val=""/>
      <w:lvlJc w:val="left"/>
      <w:pPr>
        <w:tabs>
          <w:tab w:val="num" w:pos="5040"/>
        </w:tabs>
        <w:ind w:left="5040" w:hanging="360"/>
      </w:pPr>
      <w:rPr>
        <w:rFonts w:ascii="Symbol" w:hAnsi="Symbol" w:hint="default"/>
      </w:rPr>
    </w:lvl>
    <w:lvl w:ilvl="7" w:tplc="04090003">
      <w:start w:val="1"/>
      <w:numFmt w:val="bullet"/>
      <w:lvlRestart w:val="0"/>
      <w:lvlText w:val="o"/>
      <w:lvlJc w:val="left"/>
      <w:pPr>
        <w:tabs>
          <w:tab w:val="num" w:pos="5760"/>
        </w:tabs>
        <w:ind w:left="5760" w:hanging="360"/>
      </w:pPr>
      <w:rPr>
        <w:rFonts w:ascii="Courier New" w:hAnsi="Courier New" w:cs="Courier New" w:hint="default"/>
      </w:rPr>
    </w:lvl>
    <w:lvl w:ilvl="8" w:tplc="04090005">
      <w:start w:val="1"/>
      <w:numFmt w:val="bullet"/>
      <w:lvlRestart w:val="0"/>
      <w:lvlText w:val=""/>
      <w:lvlJc w:val="left"/>
      <w:pPr>
        <w:tabs>
          <w:tab w:val="num" w:pos="6480"/>
        </w:tabs>
        <w:ind w:left="6480" w:hanging="360"/>
      </w:pPr>
      <w:rPr>
        <w:rFonts w:ascii="Wingdings" w:hAnsi="Wingdings" w:hint="default"/>
      </w:rPr>
    </w:lvl>
  </w:abstractNum>
  <w:abstractNum w:abstractNumId="10" w15:restartNumberingAfterBreak="0">
    <w:nsid w:val="0000000A"/>
    <w:multiLevelType w:val="hybridMultilevel"/>
    <w:tmpl w:val="98545A32"/>
    <w:lvl w:ilvl="0" w:tplc="797AA7B0">
      <w:start w:val="1"/>
      <w:numFmt w:val="decimal"/>
      <w:lvlText w:val="%1-"/>
      <w:lvlJc w:val="left"/>
      <w:pPr>
        <w:ind w:left="72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1" w15:restartNumberingAfterBreak="0">
    <w:nsid w:val="0000000B"/>
    <w:multiLevelType w:val="hybridMultilevel"/>
    <w:tmpl w:val="98821D6C"/>
    <w:lvl w:ilvl="0" w:tplc="0409000F">
      <w:start w:val="1"/>
      <w:numFmt w:val="decimal"/>
      <w:lvlText w:val="%1."/>
      <w:lvlJc w:val="left"/>
      <w:pPr>
        <w:ind w:left="1440" w:hanging="360"/>
      </w:pPr>
    </w:lvl>
    <w:lvl w:ilvl="1" w:tplc="04090019">
      <w:start w:val="1"/>
      <w:numFmt w:val="lowerLetter"/>
      <w:lvlRestart w:val="0"/>
      <w:lvlText w:val="%2."/>
      <w:lvlJc w:val="left"/>
      <w:pPr>
        <w:ind w:left="2160" w:hanging="360"/>
      </w:pPr>
    </w:lvl>
    <w:lvl w:ilvl="2" w:tplc="0409001B">
      <w:start w:val="1"/>
      <w:numFmt w:val="lowerRoman"/>
      <w:lvlRestart w:val="0"/>
      <w:lvlText w:val="%3."/>
      <w:lvlJc w:val="right"/>
      <w:pPr>
        <w:ind w:left="2880" w:hanging="180"/>
      </w:pPr>
    </w:lvl>
    <w:lvl w:ilvl="3" w:tplc="0409000F">
      <w:start w:val="1"/>
      <w:numFmt w:val="decimal"/>
      <w:lvlRestart w:val="0"/>
      <w:lvlText w:val="%4."/>
      <w:lvlJc w:val="left"/>
      <w:pPr>
        <w:ind w:left="3600" w:hanging="360"/>
      </w:pPr>
    </w:lvl>
    <w:lvl w:ilvl="4" w:tplc="04090019">
      <w:start w:val="1"/>
      <w:numFmt w:val="lowerLetter"/>
      <w:lvlRestart w:val="0"/>
      <w:lvlText w:val="%5."/>
      <w:lvlJc w:val="left"/>
      <w:pPr>
        <w:ind w:left="4320" w:hanging="360"/>
      </w:pPr>
    </w:lvl>
    <w:lvl w:ilvl="5" w:tplc="0409001B">
      <w:start w:val="1"/>
      <w:numFmt w:val="lowerRoman"/>
      <w:lvlRestart w:val="0"/>
      <w:lvlText w:val="%6."/>
      <w:lvlJc w:val="right"/>
      <w:pPr>
        <w:ind w:left="5040" w:hanging="180"/>
      </w:pPr>
    </w:lvl>
    <w:lvl w:ilvl="6" w:tplc="0409000F">
      <w:start w:val="1"/>
      <w:numFmt w:val="decimal"/>
      <w:lvlRestart w:val="0"/>
      <w:lvlText w:val="%7."/>
      <w:lvlJc w:val="left"/>
      <w:pPr>
        <w:ind w:left="5760" w:hanging="360"/>
      </w:pPr>
    </w:lvl>
    <w:lvl w:ilvl="7" w:tplc="04090019">
      <w:start w:val="1"/>
      <w:numFmt w:val="lowerLetter"/>
      <w:lvlRestart w:val="0"/>
      <w:lvlText w:val="%8."/>
      <w:lvlJc w:val="left"/>
      <w:pPr>
        <w:ind w:left="6480" w:hanging="360"/>
      </w:pPr>
    </w:lvl>
    <w:lvl w:ilvl="8" w:tplc="0409001B">
      <w:start w:val="1"/>
      <w:numFmt w:val="lowerRoman"/>
      <w:lvlRestart w:val="0"/>
      <w:lvlText w:val="%9."/>
      <w:lvlJc w:val="right"/>
      <w:pPr>
        <w:ind w:left="7200" w:hanging="180"/>
      </w:pPr>
    </w:lvl>
  </w:abstractNum>
  <w:abstractNum w:abstractNumId="12" w15:restartNumberingAfterBreak="0">
    <w:nsid w:val="0000000C"/>
    <w:multiLevelType w:val="hybridMultilevel"/>
    <w:tmpl w:val="0D167BC6"/>
    <w:lvl w:ilvl="0" w:tplc="3BE8BDD4">
      <w:start w:val="1"/>
      <w:numFmt w:val="decimal"/>
      <w:lvlText w:val="%1-"/>
      <w:lvlJc w:val="left"/>
      <w:pPr>
        <w:ind w:left="72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3" w15:restartNumberingAfterBreak="0">
    <w:nsid w:val="0000000D"/>
    <w:multiLevelType w:val="hybridMultilevel"/>
    <w:tmpl w:val="B6845F3E"/>
    <w:lvl w:ilvl="0" w:tplc="04090001">
      <w:start w:val="1"/>
      <w:numFmt w:val="bullet"/>
      <w:lvlText w:val=""/>
      <w:lvlJc w:val="left"/>
      <w:pPr>
        <w:ind w:left="720" w:hanging="360"/>
      </w:pPr>
      <w:rPr>
        <w:rFonts w:ascii="Symbol" w:hAnsi="Symbol" w:hint="default"/>
      </w:rPr>
    </w:lvl>
    <w:lvl w:ilvl="1" w:tplc="04090003">
      <w:start w:val="1"/>
      <w:numFmt w:val="bullet"/>
      <w:lvlRestart w:val="0"/>
      <w:lvlText w:val="o"/>
      <w:lvlJc w:val="left"/>
      <w:pPr>
        <w:ind w:left="1440" w:hanging="360"/>
      </w:pPr>
      <w:rPr>
        <w:rFonts w:ascii="Courier New" w:hAnsi="Courier New" w:cs="Courier New" w:hint="default"/>
      </w:rPr>
    </w:lvl>
    <w:lvl w:ilvl="2" w:tplc="04090005">
      <w:start w:val="1"/>
      <w:numFmt w:val="bullet"/>
      <w:lvlRestart w:val="0"/>
      <w:lvlText w:val=""/>
      <w:lvlJc w:val="left"/>
      <w:pPr>
        <w:ind w:left="2160" w:hanging="360"/>
      </w:pPr>
      <w:rPr>
        <w:rFonts w:ascii="Wingdings" w:hAnsi="Wingdings" w:hint="default"/>
      </w:rPr>
    </w:lvl>
    <w:lvl w:ilvl="3" w:tplc="04090001">
      <w:start w:val="1"/>
      <w:numFmt w:val="bullet"/>
      <w:lvlRestart w:val="0"/>
      <w:lvlText w:val=""/>
      <w:lvlJc w:val="left"/>
      <w:pPr>
        <w:ind w:left="2880" w:hanging="360"/>
      </w:pPr>
      <w:rPr>
        <w:rFonts w:ascii="Symbol" w:hAnsi="Symbol" w:hint="default"/>
      </w:rPr>
    </w:lvl>
    <w:lvl w:ilvl="4" w:tplc="04090003">
      <w:start w:val="1"/>
      <w:numFmt w:val="bullet"/>
      <w:lvlRestart w:val="0"/>
      <w:lvlText w:val="o"/>
      <w:lvlJc w:val="left"/>
      <w:pPr>
        <w:ind w:left="3600" w:hanging="360"/>
      </w:pPr>
      <w:rPr>
        <w:rFonts w:ascii="Courier New" w:hAnsi="Courier New" w:cs="Courier New" w:hint="default"/>
      </w:rPr>
    </w:lvl>
    <w:lvl w:ilvl="5" w:tplc="04090005">
      <w:start w:val="1"/>
      <w:numFmt w:val="bullet"/>
      <w:lvlRestart w:val="0"/>
      <w:lvlText w:val=""/>
      <w:lvlJc w:val="left"/>
      <w:pPr>
        <w:ind w:left="4320" w:hanging="360"/>
      </w:pPr>
      <w:rPr>
        <w:rFonts w:ascii="Wingdings" w:hAnsi="Wingdings" w:hint="default"/>
      </w:rPr>
    </w:lvl>
    <w:lvl w:ilvl="6" w:tplc="04090001">
      <w:start w:val="1"/>
      <w:numFmt w:val="bullet"/>
      <w:lvlRestart w:val="0"/>
      <w:lvlText w:val=""/>
      <w:lvlJc w:val="left"/>
      <w:pPr>
        <w:ind w:left="5040" w:hanging="360"/>
      </w:pPr>
      <w:rPr>
        <w:rFonts w:ascii="Symbol" w:hAnsi="Symbol" w:hint="default"/>
      </w:rPr>
    </w:lvl>
    <w:lvl w:ilvl="7" w:tplc="04090003">
      <w:start w:val="1"/>
      <w:numFmt w:val="bullet"/>
      <w:lvlRestart w:val="0"/>
      <w:lvlText w:val="o"/>
      <w:lvlJc w:val="left"/>
      <w:pPr>
        <w:ind w:left="5760" w:hanging="360"/>
      </w:pPr>
      <w:rPr>
        <w:rFonts w:ascii="Courier New" w:hAnsi="Courier New" w:cs="Courier New" w:hint="default"/>
      </w:rPr>
    </w:lvl>
    <w:lvl w:ilvl="8" w:tplc="04090005">
      <w:start w:val="1"/>
      <w:numFmt w:val="bullet"/>
      <w:lvlRestart w:val="0"/>
      <w:lvlText w:val=""/>
      <w:lvlJc w:val="left"/>
      <w:pPr>
        <w:ind w:left="6480" w:hanging="360"/>
      </w:pPr>
      <w:rPr>
        <w:rFonts w:ascii="Wingdings" w:hAnsi="Wingdings" w:hint="default"/>
      </w:rPr>
    </w:lvl>
  </w:abstractNum>
  <w:abstractNum w:abstractNumId="14" w15:restartNumberingAfterBreak="0">
    <w:nsid w:val="0000000E"/>
    <w:multiLevelType w:val="hybridMultilevel"/>
    <w:tmpl w:val="AF98FD3A"/>
    <w:lvl w:ilvl="0" w:tplc="D6E46554">
      <w:start w:val="1"/>
      <w:numFmt w:val="decimal"/>
      <w:lvlText w:val="%1-"/>
      <w:lvlJc w:val="left"/>
      <w:pPr>
        <w:ind w:left="72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5" w15:restartNumberingAfterBreak="0">
    <w:nsid w:val="0000000F"/>
    <w:multiLevelType w:val="hybridMultilevel"/>
    <w:tmpl w:val="E320EC38"/>
    <w:lvl w:ilvl="0" w:tplc="A0764720">
      <w:start w:val="1"/>
      <w:numFmt w:val="decimal"/>
      <w:lvlText w:val="%1-"/>
      <w:lvlJc w:val="left"/>
      <w:pPr>
        <w:ind w:left="72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6" w15:restartNumberingAfterBreak="0">
    <w:nsid w:val="00000010"/>
    <w:multiLevelType w:val="hybridMultilevel"/>
    <w:tmpl w:val="F760B43C"/>
    <w:lvl w:ilvl="0" w:tplc="BE649C92">
      <w:start w:val="6"/>
      <w:numFmt w:val="bullet"/>
      <w:lvlText w:val="-"/>
      <w:lvlJc w:val="left"/>
      <w:pPr>
        <w:ind w:left="675" w:hanging="360"/>
      </w:pPr>
      <w:rPr>
        <w:rFonts w:ascii="Times New Roman" w:eastAsia="Times New Roman" w:hAnsi="Times New Roman" w:cs="Times New Roman" w:hint="default"/>
      </w:rPr>
    </w:lvl>
    <w:lvl w:ilvl="1" w:tplc="04090003">
      <w:start w:val="1"/>
      <w:numFmt w:val="bullet"/>
      <w:lvlRestart w:val="0"/>
      <w:lvlText w:val="o"/>
      <w:lvlJc w:val="left"/>
      <w:pPr>
        <w:ind w:left="1395" w:hanging="360"/>
      </w:pPr>
      <w:rPr>
        <w:rFonts w:ascii="Courier New" w:hAnsi="Courier New" w:cs="Courier New" w:hint="default"/>
      </w:rPr>
    </w:lvl>
    <w:lvl w:ilvl="2" w:tplc="04090005">
      <w:start w:val="1"/>
      <w:numFmt w:val="bullet"/>
      <w:lvlRestart w:val="0"/>
      <w:lvlText w:val=""/>
      <w:lvlJc w:val="left"/>
      <w:pPr>
        <w:ind w:left="2115" w:hanging="360"/>
      </w:pPr>
      <w:rPr>
        <w:rFonts w:ascii="Wingdings" w:hAnsi="Wingdings" w:hint="default"/>
      </w:rPr>
    </w:lvl>
    <w:lvl w:ilvl="3" w:tplc="04090001">
      <w:start w:val="1"/>
      <w:numFmt w:val="bullet"/>
      <w:lvlRestart w:val="0"/>
      <w:lvlText w:val=""/>
      <w:lvlJc w:val="left"/>
      <w:pPr>
        <w:ind w:left="2835" w:hanging="360"/>
      </w:pPr>
      <w:rPr>
        <w:rFonts w:ascii="Symbol" w:hAnsi="Symbol" w:hint="default"/>
      </w:rPr>
    </w:lvl>
    <w:lvl w:ilvl="4" w:tplc="04090003">
      <w:start w:val="1"/>
      <w:numFmt w:val="bullet"/>
      <w:lvlRestart w:val="0"/>
      <w:lvlText w:val="o"/>
      <w:lvlJc w:val="left"/>
      <w:pPr>
        <w:ind w:left="3555" w:hanging="360"/>
      </w:pPr>
      <w:rPr>
        <w:rFonts w:ascii="Courier New" w:hAnsi="Courier New" w:cs="Courier New" w:hint="default"/>
      </w:rPr>
    </w:lvl>
    <w:lvl w:ilvl="5" w:tplc="04090005">
      <w:start w:val="1"/>
      <w:numFmt w:val="bullet"/>
      <w:lvlRestart w:val="0"/>
      <w:lvlText w:val=""/>
      <w:lvlJc w:val="left"/>
      <w:pPr>
        <w:ind w:left="4275" w:hanging="360"/>
      </w:pPr>
      <w:rPr>
        <w:rFonts w:ascii="Wingdings" w:hAnsi="Wingdings" w:hint="default"/>
      </w:rPr>
    </w:lvl>
    <w:lvl w:ilvl="6" w:tplc="04090001">
      <w:start w:val="1"/>
      <w:numFmt w:val="bullet"/>
      <w:lvlRestart w:val="0"/>
      <w:lvlText w:val=""/>
      <w:lvlJc w:val="left"/>
      <w:pPr>
        <w:ind w:left="4995" w:hanging="360"/>
      </w:pPr>
      <w:rPr>
        <w:rFonts w:ascii="Symbol" w:hAnsi="Symbol" w:hint="default"/>
      </w:rPr>
    </w:lvl>
    <w:lvl w:ilvl="7" w:tplc="04090003">
      <w:start w:val="1"/>
      <w:numFmt w:val="bullet"/>
      <w:lvlRestart w:val="0"/>
      <w:lvlText w:val="o"/>
      <w:lvlJc w:val="left"/>
      <w:pPr>
        <w:ind w:left="5715" w:hanging="360"/>
      </w:pPr>
      <w:rPr>
        <w:rFonts w:ascii="Courier New" w:hAnsi="Courier New" w:cs="Courier New" w:hint="default"/>
      </w:rPr>
    </w:lvl>
    <w:lvl w:ilvl="8" w:tplc="04090005">
      <w:start w:val="1"/>
      <w:numFmt w:val="bullet"/>
      <w:lvlRestart w:val="0"/>
      <w:lvlText w:val=""/>
      <w:lvlJc w:val="left"/>
      <w:pPr>
        <w:ind w:left="6435" w:hanging="360"/>
      </w:pPr>
      <w:rPr>
        <w:rFonts w:ascii="Wingdings" w:hAnsi="Wingdings" w:hint="default"/>
      </w:rPr>
    </w:lvl>
  </w:abstractNum>
  <w:abstractNum w:abstractNumId="17" w15:restartNumberingAfterBreak="0">
    <w:nsid w:val="06DD795A"/>
    <w:multiLevelType w:val="hybridMultilevel"/>
    <w:tmpl w:val="086465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0E3E0070"/>
    <w:multiLevelType w:val="hybridMultilevel"/>
    <w:tmpl w:val="834CA10E"/>
    <w:lvl w:ilvl="0" w:tplc="5ADAF8BA">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9" w15:restartNumberingAfterBreak="0">
    <w:nsid w:val="1781706D"/>
    <w:multiLevelType w:val="hybridMultilevel"/>
    <w:tmpl w:val="32EE4012"/>
    <w:lvl w:ilvl="0" w:tplc="909C36AA">
      <w:start w:val="6"/>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511283B"/>
    <w:multiLevelType w:val="hybridMultilevel"/>
    <w:tmpl w:val="5394A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5C24476"/>
    <w:multiLevelType w:val="hybridMultilevel"/>
    <w:tmpl w:val="3C2A75A6"/>
    <w:lvl w:ilvl="0" w:tplc="0409000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DD33936"/>
    <w:multiLevelType w:val="hybridMultilevel"/>
    <w:tmpl w:val="8C02A7C6"/>
    <w:lvl w:ilvl="0" w:tplc="0409000F">
      <w:start w:val="1"/>
      <w:numFmt w:val="decimal"/>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E070D7B"/>
    <w:multiLevelType w:val="hybridMultilevel"/>
    <w:tmpl w:val="BBB80A7E"/>
    <w:lvl w:ilvl="0" w:tplc="3814B15C">
      <w:start w:val="1"/>
      <w:numFmt w:val="decimal"/>
      <w:lvlText w:val="%1"/>
      <w:lvlJc w:val="left"/>
      <w:pPr>
        <w:ind w:left="915" w:hanging="360"/>
      </w:pPr>
      <w:rPr>
        <w:rFonts w:hint="default"/>
        <w:sz w:val="32"/>
      </w:rPr>
    </w:lvl>
    <w:lvl w:ilvl="1" w:tplc="04090019" w:tentative="1">
      <w:start w:val="1"/>
      <w:numFmt w:val="lowerLetter"/>
      <w:lvlText w:val="%2."/>
      <w:lvlJc w:val="left"/>
      <w:pPr>
        <w:ind w:left="1635" w:hanging="360"/>
      </w:pPr>
    </w:lvl>
    <w:lvl w:ilvl="2" w:tplc="0409001B" w:tentative="1">
      <w:start w:val="1"/>
      <w:numFmt w:val="lowerRoman"/>
      <w:lvlText w:val="%3."/>
      <w:lvlJc w:val="right"/>
      <w:pPr>
        <w:ind w:left="2355" w:hanging="180"/>
      </w:pPr>
    </w:lvl>
    <w:lvl w:ilvl="3" w:tplc="0409000F" w:tentative="1">
      <w:start w:val="1"/>
      <w:numFmt w:val="decimal"/>
      <w:lvlText w:val="%4."/>
      <w:lvlJc w:val="left"/>
      <w:pPr>
        <w:ind w:left="3075" w:hanging="360"/>
      </w:pPr>
    </w:lvl>
    <w:lvl w:ilvl="4" w:tplc="04090019" w:tentative="1">
      <w:start w:val="1"/>
      <w:numFmt w:val="lowerLetter"/>
      <w:lvlText w:val="%5."/>
      <w:lvlJc w:val="left"/>
      <w:pPr>
        <w:ind w:left="3795" w:hanging="360"/>
      </w:pPr>
    </w:lvl>
    <w:lvl w:ilvl="5" w:tplc="0409001B" w:tentative="1">
      <w:start w:val="1"/>
      <w:numFmt w:val="lowerRoman"/>
      <w:lvlText w:val="%6."/>
      <w:lvlJc w:val="right"/>
      <w:pPr>
        <w:ind w:left="4515" w:hanging="180"/>
      </w:pPr>
    </w:lvl>
    <w:lvl w:ilvl="6" w:tplc="0409000F" w:tentative="1">
      <w:start w:val="1"/>
      <w:numFmt w:val="decimal"/>
      <w:lvlText w:val="%7."/>
      <w:lvlJc w:val="left"/>
      <w:pPr>
        <w:ind w:left="5235" w:hanging="360"/>
      </w:pPr>
    </w:lvl>
    <w:lvl w:ilvl="7" w:tplc="04090019" w:tentative="1">
      <w:start w:val="1"/>
      <w:numFmt w:val="lowerLetter"/>
      <w:lvlText w:val="%8."/>
      <w:lvlJc w:val="left"/>
      <w:pPr>
        <w:ind w:left="5955" w:hanging="360"/>
      </w:pPr>
    </w:lvl>
    <w:lvl w:ilvl="8" w:tplc="0409001B" w:tentative="1">
      <w:start w:val="1"/>
      <w:numFmt w:val="lowerRoman"/>
      <w:lvlText w:val="%9."/>
      <w:lvlJc w:val="right"/>
      <w:pPr>
        <w:ind w:left="6675" w:hanging="180"/>
      </w:pPr>
    </w:lvl>
  </w:abstractNum>
  <w:abstractNum w:abstractNumId="24" w15:restartNumberingAfterBreak="0">
    <w:nsid w:val="3B112FD2"/>
    <w:multiLevelType w:val="hybridMultilevel"/>
    <w:tmpl w:val="A3441626"/>
    <w:lvl w:ilvl="0" w:tplc="0409000F">
      <w:start w:val="1"/>
      <w:numFmt w:val="decimal"/>
      <w:lvlText w:val="%1."/>
      <w:lvlJc w:val="left"/>
      <w:pPr>
        <w:ind w:left="1866" w:hanging="360"/>
      </w:pPr>
    </w:lvl>
    <w:lvl w:ilvl="1" w:tplc="04090019" w:tentative="1">
      <w:start w:val="1"/>
      <w:numFmt w:val="lowerLetter"/>
      <w:lvlText w:val="%2."/>
      <w:lvlJc w:val="left"/>
      <w:pPr>
        <w:ind w:left="2586" w:hanging="360"/>
      </w:pPr>
    </w:lvl>
    <w:lvl w:ilvl="2" w:tplc="0409001B" w:tentative="1">
      <w:start w:val="1"/>
      <w:numFmt w:val="lowerRoman"/>
      <w:lvlText w:val="%3."/>
      <w:lvlJc w:val="right"/>
      <w:pPr>
        <w:ind w:left="3306" w:hanging="180"/>
      </w:pPr>
    </w:lvl>
    <w:lvl w:ilvl="3" w:tplc="0409000F" w:tentative="1">
      <w:start w:val="1"/>
      <w:numFmt w:val="decimal"/>
      <w:lvlText w:val="%4."/>
      <w:lvlJc w:val="left"/>
      <w:pPr>
        <w:ind w:left="4026" w:hanging="360"/>
      </w:pPr>
    </w:lvl>
    <w:lvl w:ilvl="4" w:tplc="04090019" w:tentative="1">
      <w:start w:val="1"/>
      <w:numFmt w:val="lowerLetter"/>
      <w:lvlText w:val="%5."/>
      <w:lvlJc w:val="left"/>
      <w:pPr>
        <w:ind w:left="4746" w:hanging="360"/>
      </w:pPr>
    </w:lvl>
    <w:lvl w:ilvl="5" w:tplc="0409001B" w:tentative="1">
      <w:start w:val="1"/>
      <w:numFmt w:val="lowerRoman"/>
      <w:lvlText w:val="%6."/>
      <w:lvlJc w:val="right"/>
      <w:pPr>
        <w:ind w:left="5466" w:hanging="180"/>
      </w:pPr>
    </w:lvl>
    <w:lvl w:ilvl="6" w:tplc="0409000F" w:tentative="1">
      <w:start w:val="1"/>
      <w:numFmt w:val="decimal"/>
      <w:lvlText w:val="%7."/>
      <w:lvlJc w:val="left"/>
      <w:pPr>
        <w:ind w:left="6186" w:hanging="360"/>
      </w:pPr>
    </w:lvl>
    <w:lvl w:ilvl="7" w:tplc="04090019" w:tentative="1">
      <w:start w:val="1"/>
      <w:numFmt w:val="lowerLetter"/>
      <w:lvlText w:val="%8."/>
      <w:lvlJc w:val="left"/>
      <w:pPr>
        <w:ind w:left="6906" w:hanging="360"/>
      </w:pPr>
    </w:lvl>
    <w:lvl w:ilvl="8" w:tplc="0409001B" w:tentative="1">
      <w:start w:val="1"/>
      <w:numFmt w:val="lowerRoman"/>
      <w:lvlText w:val="%9."/>
      <w:lvlJc w:val="right"/>
      <w:pPr>
        <w:ind w:left="7626" w:hanging="180"/>
      </w:pPr>
    </w:lvl>
  </w:abstractNum>
  <w:abstractNum w:abstractNumId="25" w15:restartNumberingAfterBreak="0">
    <w:nsid w:val="3C874F94"/>
    <w:multiLevelType w:val="hybridMultilevel"/>
    <w:tmpl w:val="F9BE7A22"/>
    <w:lvl w:ilvl="0" w:tplc="F3521E70">
      <w:start w:val="1"/>
      <w:numFmt w:val="decimal"/>
      <w:lvlText w:val="%1."/>
      <w:lvlJc w:val="left"/>
      <w:pPr>
        <w:ind w:left="644" w:hanging="360"/>
      </w:pPr>
      <w:rPr>
        <w:b/>
        <w:bCs/>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CFE27FD"/>
    <w:multiLevelType w:val="hybridMultilevel"/>
    <w:tmpl w:val="AA144D4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B4C5C68"/>
    <w:multiLevelType w:val="hybridMultilevel"/>
    <w:tmpl w:val="B48CEE48"/>
    <w:lvl w:ilvl="0" w:tplc="F3521E70">
      <w:start w:val="1"/>
      <w:numFmt w:val="decimal"/>
      <w:lvlText w:val="%1."/>
      <w:lvlJc w:val="left"/>
      <w:pPr>
        <w:ind w:left="1945" w:hanging="360"/>
      </w:pPr>
      <w:rPr>
        <w:b/>
        <w:bCs/>
        <w:i/>
        <w:iCs/>
      </w:rPr>
    </w:lvl>
    <w:lvl w:ilvl="1" w:tplc="04090019" w:tentative="1">
      <w:start w:val="1"/>
      <w:numFmt w:val="lowerLetter"/>
      <w:lvlText w:val="%2."/>
      <w:lvlJc w:val="left"/>
      <w:pPr>
        <w:ind w:left="2665" w:hanging="360"/>
      </w:pPr>
    </w:lvl>
    <w:lvl w:ilvl="2" w:tplc="0409001B" w:tentative="1">
      <w:start w:val="1"/>
      <w:numFmt w:val="lowerRoman"/>
      <w:lvlText w:val="%3."/>
      <w:lvlJc w:val="right"/>
      <w:pPr>
        <w:ind w:left="3385" w:hanging="180"/>
      </w:pPr>
    </w:lvl>
    <w:lvl w:ilvl="3" w:tplc="0409000F" w:tentative="1">
      <w:start w:val="1"/>
      <w:numFmt w:val="decimal"/>
      <w:lvlText w:val="%4."/>
      <w:lvlJc w:val="left"/>
      <w:pPr>
        <w:ind w:left="4105" w:hanging="360"/>
      </w:pPr>
    </w:lvl>
    <w:lvl w:ilvl="4" w:tplc="04090019" w:tentative="1">
      <w:start w:val="1"/>
      <w:numFmt w:val="lowerLetter"/>
      <w:lvlText w:val="%5."/>
      <w:lvlJc w:val="left"/>
      <w:pPr>
        <w:ind w:left="4825" w:hanging="360"/>
      </w:pPr>
    </w:lvl>
    <w:lvl w:ilvl="5" w:tplc="0409001B" w:tentative="1">
      <w:start w:val="1"/>
      <w:numFmt w:val="lowerRoman"/>
      <w:lvlText w:val="%6."/>
      <w:lvlJc w:val="right"/>
      <w:pPr>
        <w:ind w:left="5545" w:hanging="180"/>
      </w:pPr>
    </w:lvl>
    <w:lvl w:ilvl="6" w:tplc="0409000F" w:tentative="1">
      <w:start w:val="1"/>
      <w:numFmt w:val="decimal"/>
      <w:lvlText w:val="%7."/>
      <w:lvlJc w:val="left"/>
      <w:pPr>
        <w:ind w:left="6265" w:hanging="360"/>
      </w:pPr>
    </w:lvl>
    <w:lvl w:ilvl="7" w:tplc="04090019" w:tentative="1">
      <w:start w:val="1"/>
      <w:numFmt w:val="lowerLetter"/>
      <w:lvlText w:val="%8."/>
      <w:lvlJc w:val="left"/>
      <w:pPr>
        <w:ind w:left="6985" w:hanging="360"/>
      </w:pPr>
    </w:lvl>
    <w:lvl w:ilvl="8" w:tplc="0409001B" w:tentative="1">
      <w:start w:val="1"/>
      <w:numFmt w:val="lowerRoman"/>
      <w:lvlText w:val="%9."/>
      <w:lvlJc w:val="right"/>
      <w:pPr>
        <w:ind w:left="7705" w:hanging="180"/>
      </w:pPr>
    </w:lvl>
  </w:abstractNum>
  <w:abstractNum w:abstractNumId="28" w15:restartNumberingAfterBreak="0">
    <w:nsid w:val="4E264E77"/>
    <w:multiLevelType w:val="hybridMultilevel"/>
    <w:tmpl w:val="6FC0A3F4"/>
    <w:lvl w:ilvl="0" w:tplc="CBAE9122">
      <w:start w:val="4"/>
      <w:numFmt w:val="bullet"/>
      <w:lvlText w:val="-"/>
      <w:lvlJc w:val="left"/>
      <w:pPr>
        <w:ind w:left="502" w:hanging="360"/>
      </w:pPr>
      <w:rPr>
        <w:rFonts w:ascii="Times New Roman" w:eastAsia="Times New Roman" w:hAnsi="Times New Roman" w:cs="Times New Roman"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9" w15:restartNumberingAfterBreak="0">
    <w:nsid w:val="50BB5BF8"/>
    <w:multiLevelType w:val="hybridMultilevel"/>
    <w:tmpl w:val="8CAE5A88"/>
    <w:lvl w:ilvl="0" w:tplc="9DBCDD8C">
      <w:start w:val="1"/>
      <w:numFmt w:val="decimal"/>
      <w:lvlText w:val="%1."/>
      <w:lvlJc w:val="left"/>
      <w:pPr>
        <w:ind w:left="1004" w:hanging="360"/>
      </w:pPr>
      <w:rPr>
        <w:b/>
        <w:bCs/>
        <w:i/>
        <w:iCs/>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0" w15:restartNumberingAfterBreak="0">
    <w:nsid w:val="58C015EF"/>
    <w:multiLevelType w:val="hybridMultilevel"/>
    <w:tmpl w:val="7C32F36C"/>
    <w:lvl w:ilvl="0" w:tplc="F3521E70">
      <w:start w:val="1"/>
      <w:numFmt w:val="decimal"/>
      <w:lvlText w:val="%1."/>
      <w:lvlJc w:val="left"/>
      <w:pPr>
        <w:ind w:left="720" w:hanging="360"/>
      </w:pPr>
      <w:rPr>
        <w:b/>
        <w:bCs/>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3E702D"/>
    <w:multiLevelType w:val="hybridMultilevel"/>
    <w:tmpl w:val="F9BE7A22"/>
    <w:lvl w:ilvl="0" w:tplc="F3521E70">
      <w:start w:val="1"/>
      <w:numFmt w:val="decimal"/>
      <w:lvlText w:val="%1."/>
      <w:lvlJc w:val="left"/>
      <w:pPr>
        <w:ind w:left="644" w:hanging="360"/>
      </w:pPr>
      <w:rPr>
        <w:b/>
        <w:bCs/>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A047823"/>
    <w:multiLevelType w:val="hybridMultilevel"/>
    <w:tmpl w:val="6E089E36"/>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3" w15:restartNumberingAfterBreak="0">
    <w:nsid w:val="7EC403E9"/>
    <w:multiLevelType w:val="hybridMultilevel"/>
    <w:tmpl w:val="B48CEE48"/>
    <w:lvl w:ilvl="0" w:tplc="F3521E70">
      <w:start w:val="1"/>
      <w:numFmt w:val="decimal"/>
      <w:lvlText w:val="%1."/>
      <w:lvlJc w:val="left"/>
      <w:pPr>
        <w:ind w:left="1945" w:hanging="360"/>
      </w:pPr>
      <w:rPr>
        <w:b/>
        <w:bCs/>
        <w:i/>
        <w:iCs/>
      </w:rPr>
    </w:lvl>
    <w:lvl w:ilvl="1" w:tplc="04090019" w:tentative="1">
      <w:start w:val="1"/>
      <w:numFmt w:val="lowerLetter"/>
      <w:lvlText w:val="%2."/>
      <w:lvlJc w:val="left"/>
      <w:pPr>
        <w:ind w:left="2665" w:hanging="360"/>
      </w:pPr>
    </w:lvl>
    <w:lvl w:ilvl="2" w:tplc="0409001B" w:tentative="1">
      <w:start w:val="1"/>
      <w:numFmt w:val="lowerRoman"/>
      <w:lvlText w:val="%3."/>
      <w:lvlJc w:val="right"/>
      <w:pPr>
        <w:ind w:left="3385" w:hanging="180"/>
      </w:pPr>
    </w:lvl>
    <w:lvl w:ilvl="3" w:tplc="0409000F" w:tentative="1">
      <w:start w:val="1"/>
      <w:numFmt w:val="decimal"/>
      <w:lvlText w:val="%4."/>
      <w:lvlJc w:val="left"/>
      <w:pPr>
        <w:ind w:left="4105" w:hanging="360"/>
      </w:pPr>
    </w:lvl>
    <w:lvl w:ilvl="4" w:tplc="04090019" w:tentative="1">
      <w:start w:val="1"/>
      <w:numFmt w:val="lowerLetter"/>
      <w:lvlText w:val="%5."/>
      <w:lvlJc w:val="left"/>
      <w:pPr>
        <w:ind w:left="4825" w:hanging="360"/>
      </w:pPr>
    </w:lvl>
    <w:lvl w:ilvl="5" w:tplc="0409001B" w:tentative="1">
      <w:start w:val="1"/>
      <w:numFmt w:val="lowerRoman"/>
      <w:lvlText w:val="%6."/>
      <w:lvlJc w:val="right"/>
      <w:pPr>
        <w:ind w:left="5545" w:hanging="180"/>
      </w:pPr>
    </w:lvl>
    <w:lvl w:ilvl="6" w:tplc="0409000F" w:tentative="1">
      <w:start w:val="1"/>
      <w:numFmt w:val="decimal"/>
      <w:lvlText w:val="%7."/>
      <w:lvlJc w:val="left"/>
      <w:pPr>
        <w:ind w:left="6265" w:hanging="360"/>
      </w:pPr>
    </w:lvl>
    <w:lvl w:ilvl="7" w:tplc="04090019" w:tentative="1">
      <w:start w:val="1"/>
      <w:numFmt w:val="lowerLetter"/>
      <w:lvlText w:val="%8."/>
      <w:lvlJc w:val="left"/>
      <w:pPr>
        <w:ind w:left="6985" w:hanging="360"/>
      </w:pPr>
    </w:lvl>
    <w:lvl w:ilvl="8" w:tplc="0409001B" w:tentative="1">
      <w:start w:val="1"/>
      <w:numFmt w:val="lowerRoman"/>
      <w:lvlText w:val="%9."/>
      <w:lvlJc w:val="right"/>
      <w:pPr>
        <w:ind w:left="7705" w:hanging="180"/>
      </w:pPr>
    </w:lvl>
  </w:abstractNum>
  <w:abstractNum w:abstractNumId="34" w15:restartNumberingAfterBreak="0">
    <w:nsid w:val="7EDB78B2"/>
    <w:multiLevelType w:val="hybridMultilevel"/>
    <w:tmpl w:val="F8DEFB26"/>
    <w:lvl w:ilvl="0" w:tplc="47F62D80">
      <w:start w:val="4"/>
      <w:numFmt w:val="bullet"/>
      <w:lvlText w:val="-"/>
      <w:lvlJc w:val="left"/>
      <w:pPr>
        <w:ind w:left="502" w:hanging="360"/>
      </w:pPr>
      <w:rPr>
        <w:rFonts w:ascii="Times New Roman" w:eastAsia="Times New Roman" w:hAnsi="Times New Roman" w:cs="Times New Roman"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num w:numId="1">
    <w:abstractNumId w:val="2"/>
  </w:num>
  <w:num w:numId="2">
    <w:abstractNumId w:val="9"/>
  </w:num>
  <w:num w:numId="3">
    <w:abstractNumId w:val="11"/>
  </w:num>
  <w:num w:numId="4">
    <w:abstractNumId w:val="5"/>
  </w:num>
  <w:num w:numId="5">
    <w:abstractNumId w:val="13"/>
  </w:num>
  <w:num w:numId="6">
    <w:abstractNumId w:val="3"/>
  </w:num>
  <w:num w:numId="7">
    <w:abstractNumId w:val="4"/>
  </w:num>
  <w:num w:numId="8">
    <w:abstractNumId w:val="15"/>
  </w:num>
  <w:num w:numId="9">
    <w:abstractNumId w:val="10"/>
  </w:num>
  <w:num w:numId="10">
    <w:abstractNumId w:val="7"/>
  </w:num>
  <w:num w:numId="11">
    <w:abstractNumId w:val="16"/>
  </w:num>
  <w:num w:numId="12">
    <w:abstractNumId w:val="12"/>
  </w:num>
  <w:num w:numId="13">
    <w:abstractNumId w:val="6"/>
  </w:num>
  <w:num w:numId="14">
    <w:abstractNumId w:val="14"/>
  </w:num>
  <w:num w:numId="15">
    <w:abstractNumId w:val="8"/>
  </w:num>
  <w:num w:numId="16">
    <w:abstractNumId w:val="1"/>
  </w:num>
  <w:num w:numId="17">
    <w:abstractNumId w:val="26"/>
  </w:num>
  <w:num w:numId="18">
    <w:abstractNumId w:val="22"/>
  </w:num>
  <w:num w:numId="19">
    <w:abstractNumId w:val="17"/>
  </w:num>
  <w:num w:numId="20">
    <w:abstractNumId w:val="32"/>
  </w:num>
  <w:num w:numId="21">
    <w:abstractNumId w:val="24"/>
  </w:num>
  <w:num w:numId="22">
    <w:abstractNumId w:val="19"/>
  </w:num>
  <w:num w:numId="23">
    <w:abstractNumId w:val="21"/>
  </w:num>
  <w:num w:numId="24">
    <w:abstractNumId w:val="31"/>
  </w:num>
  <w:num w:numId="25">
    <w:abstractNumId w:val="29"/>
  </w:num>
  <w:num w:numId="26">
    <w:abstractNumId w:val="34"/>
  </w:num>
  <w:num w:numId="27">
    <w:abstractNumId w:val="28"/>
  </w:num>
  <w:num w:numId="28">
    <w:abstractNumId w:val="27"/>
  </w:num>
  <w:num w:numId="29">
    <w:abstractNumId w:val="30"/>
  </w:num>
  <w:num w:numId="30">
    <w:abstractNumId w:val="33"/>
  </w:num>
  <w:num w:numId="31">
    <w:abstractNumId w:val="23"/>
  </w:num>
  <w:num w:numId="32">
    <w:abstractNumId w:val="20"/>
  </w:num>
  <w:num w:numId="33">
    <w:abstractNumId w:val="18"/>
  </w:num>
  <w:num w:numId="34">
    <w:abstractNumId w:val="25"/>
  </w:num>
  <w:num w:numId="35">
    <w:abstractNumId w:val="0"/>
    <w:lvlOverride w:ilvl="0">
      <w:lvl w:ilvl="0">
        <w:numFmt w:val="bullet"/>
        <w:lvlText w:val=""/>
        <w:legacy w:legacy="1" w:legacySpace="0" w:legacyIndent="360"/>
        <w:lvlJc w:val="right"/>
        <w:rPr>
          <w:rFonts w:ascii="Symbol" w:hAnsi="Symbol" w:hint="default"/>
        </w:rPr>
      </w:lvl>
    </w:lvlOverride>
  </w:num>
  <w:num w:numId="36">
    <w:abstractNumId w:val="0"/>
    <w:lvlOverride w:ilvl="0">
      <w:lvl w:ilvl="0">
        <w:numFmt w:val="bullet"/>
        <w:lvlText w:val=""/>
        <w:legacy w:legacy="1" w:legacySpace="0" w:legacyIndent="360"/>
        <w:lvlJc w:val="right"/>
        <w:rPr>
          <w:rFonts w:ascii="Symbol" w:hAnsi="Symbol" w:hint="default"/>
        </w:rPr>
      </w:lvl>
    </w:lvlOverride>
  </w:num>
  <w:num w:numId="37">
    <w:abstractNumId w:val="0"/>
    <w:lvlOverride w:ilvl="0">
      <w:lvl w:ilvl="0">
        <w:numFmt w:val="bullet"/>
        <w:lvlText w:val=""/>
        <w:legacy w:legacy="1" w:legacySpace="0" w:legacyIndent="360"/>
        <w:lvlJc w:val="right"/>
        <w:rPr>
          <w:rFonts w:ascii="Symbol" w:hAnsi="Symbol" w:hint="default"/>
        </w:rPr>
      </w:lvl>
    </w:lvlOverride>
  </w:num>
  <w:num w:numId="38">
    <w:abstractNumId w:val="0"/>
    <w:lvlOverride w:ilvl="0">
      <w:lvl w:ilvl="0">
        <w:numFmt w:val="bullet"/>
        <w:lvlText w:val=""/>
        <w:legacy w:legacy="1" w:legacySpace="0" w:legacyIndent="360"/>
        <w:lvlJc w:val="right"/>
        <w:rPr>
          <w:rFonts w:ascii="Symbol" w:hAnsi="Symbol" w:hint="default"/>
        </w:rPr>
      </w:lvl>
    </w:lvlOverride>
  </w:num>
  <w:num w:numId="39">
    <w:abstractNumId w:val="0"/>
    <w:lvlOverride w:ilvl="0">
      <w:lvl w:ilvl="0">
        <w:numFmt w:val="bullet"/>
        <w:lvlText w:val=""/>
        <w:legacy w:legacy="1" w:legacySpace="0" w:legacyIndent="360"/>
        <w:lvlJc w:val="right"/>
        <w:rPr>
          <w:rFonts w:ascii="Symbol" w:hAnsi="Symbol" w:hint="default"/>
        </w:rPr>
      </w:lvl>
    </w:lvlOverride>
  </w:num>
  <w:num w:numId="40">
    <w:abstractNumId w:val="0"/>
    <w:lvlOverride w:ilvl="0">
      <w:lvl w:ilvl="0">
        <w:numFmt w:val="bullet"/>
        <w:lvlText w:val=""/>
        <w:legacy w:legacy="1" w:legacySpace="0" w:legacyIndent="360"/>
        <w:lvlJc w:val="right"/>
        <w:rPr>
          <w:rFonts w:ascii="Symbol" w:hAnsi="Symbol" w:hint="default"/>
        </w:rPr>
      </w:lvl>
    </w:lvlOverride>
  </w:num>
  <w:num w:numId="41">
    <w:abstractNumId w:val="0"/>
    <w:lvlOverride w:ilvl="0">
      <w:lvl w:ilvl="0">
        <w:numFmt w:val="bullet"/>
        <w:lvlText w:val=""/>
        <w:legacy w:legacy="1" w:legacySpace="0" w:legacyIndent="360"/>
        <w:lvlJc w:val="righ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noPunctuationKerning/>
  <w:characterSpacingControl w:val="doNotCompress"/>
  <w:doNotValidateAgainstSchema/>
  <w:doNotDemarcateInvalidXml/>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1098F"/>
    <w:rsid w:val="00040864"/>
    <w:rsid w:val="00063148"/>
    <w:rsid w:val="00071C2A"/>
    <w:rsid w:val="0007564F"/>
    <w:rsid w:val="0008522A"/>
    <w:rsid w:val="00085F06"/>
    <w:rsid w:val="000938A8"/>
    <w:rsid w:val="00096ABD"/>
    <w:rsid w:val="000B4EC2"/>
    <w:rsid w:val="000D0E56"/>
    <w:rsid w:val="000E24CC"/>
    <w:rsid w:val="000E330B"/>
    <w:rsid w:val="000F3D3E"/>
    <w:rsid w:val="000F7D09"/>
    <w:rsid w:val="001128DF"/>
    <w:rsid w:val="001202A1"/>
    <w:rsid w:val="00140C33"/>
    <w:rsid w:val="001578C5"/>
    <w:rsid w:val="00165011"/>
    <w:rsid w:val="0017350B"/>
    <w:rsid w:val="00187D0A"/>
    <w:rsid w:val="0019322C"/>
    <w:rsid w:val="001B6947"/>
    <w:rsid w:val="0020585A"/>
    <w:rsid w:val="002070EF"/>
    <w:rsid w:val="002242E1"/>
    <w:rsid w:val="002320CF"/>
    <w:rsid w:val="002348F9"/>
    <w:rsid w:val="0024248D"/>
    <w:rsid w:val="00252EA3"/>
    <w:rsid w:val="002624D8"/>
    <w:rsid w:val="00267D33"/>
    <w:rsid w:val="00283420"/>
    <w:rsid w:val="00284C5F"/>
    <w:rsid w:val="002908B6"/>
    <w:rsid w:val="00295139"/>
    <w:rsid w:val="00296C0D"/>
    <w:rsid w:val="002F0964"/>
    <w:rsid w:val="003005E1"/>
    <w:rsid w:val="00314BE7"/>
    <w:rsid w:val="003212BE"/>
    <w:rsid w:val="00327F03"/>
    <w:rsid w:val="0034278D"/>
    <w:rsid w:val="00351344"/>
    <w:rsid w:val="00352CF9"/>
    <w:rsid w:val="00355A77"/>
    <w:rsid w:val="003724D5"/>
    <w:rsid w:val="00397338"/>
    <w:rsid w:val="003A4421"/>
    <w:rsid w:val="003B0D17"/>
    <w:rsid w:val="003B2449"/>
    <w:rsid w:val="003C2616"/>
    <w:rsid w:val="003C3AF0"/>
    <w:rsid w:val="003C6E0F"/>
    <w:rsid w:val="003D27D0"/>
    <w:rsid w:val="003E63CD"/>
    <w:rsid w:val="003F0925"/>
    <w:rsid w:val="003F0AA8"/>
    <w:rsid w:val="00415FB9"/>
    <w:rsid w:val="00424FD1"/>
    <w:rsid w:val="004267E9"/>
    <w:rsid w:val="0043491C"/>
    <w:rsid w:val="004775A9"/>
    <w:rsid w:val="0048500C"/>
    <w:rsid w:val="004C4581"/>
    <w:rsid w:val="004C4C40"/>
    <w:rsid w:val="004D2EA1"/>
    <w:rsid w:val="004D6643"/>
    <w:rsid w:val="004F769C"/>
    <w:rsid w:val="0051360D"/>
    <w:rsid w:val="00520B87"/>
    <w:rsid w:val="00524496"/>
    <w:rsid w:val="00524641"/>
    <w:rsid w:val="00532A4B"/>
    <w:rsid w:val="00533360"/>
    <w:rsid w:val="005425E1"/>
    <w:rsid w:val="0054402A"/>
    <w:rsid w:val="00553A9D"/>
    <w:rsid w:val="00555869"/>
    <w:rsid w:val="00576E58"/>
    <w:rsid w:val="00582825"/>
    <w:rsid w:val="005A0630"/>
    <w:rsid w:val="005A2EC9"/>
    <w:rsid w:val="005A64CC"/>
    <w:rsid w:val="005B391D"/>
    <w:rsid w:val="005C3430"/>
    <w:rsid w:val="005C5466"/>
    <w:rsid w:val="005C5963"/>
    <w:rsid w:val="005C6DB3"/>
    <w:rsid w:val="005D4EA5"/>
    <w:rsid w:val="00606F3A"/>
    <w:rsid w:val="0061649A"/>
    <w:rsid w:val="00621E3D"/>
    <w:rsid w:val="006237FE"/>
    <w:rsid w:val="006335E2"/>
    <w:rsid w:val="00636645"/>
    <w:rsid w:val="00637B07"/>
    <w:rsid w:val="00666477"/>
    <w:rsid w:val="00683D17"/>
    <w:rsid w:val="006914B8"/>
    <w:rsid w:val="0069624D"/>
    <w:rsid w:val="006969B4"/>
    <w:rsid w:val="006B6C0E"/>
    <w:rsid w:val="006B7F34"/>
    <w:rsid w:val="006D254A"/>
    <w:rsid w:val="006E27CB"/>
    <w:rsid w:val="006E5FAE"/>
    <w:rsid w:val="00701819"/>
    <w:rsid w:val="00714230"/>
    <w:rsid w:val="00717372"/>
    <w:rsid w:val="00721DB4"/>
    <w:rsid w:val="007252FB"/>
    <w:rsid w:val="00732F06"/>
    <w:rsid w:val="00743070"/>
    <w:rsid w:val="00743DD2"/>
    <w:rsid w:val="00752199"/>
    <w:rsid w:val="00752F6B"/>
    <w:rsid w:val="00762194"/>
    <w:rsid w:val="00766044"/>
    <w:rsid w:val="007A0B31"/>
    <w:rsid w:val="007A2C16"/>
    <w:rsid w:val="007F1214"/>
    <w:rsid w:val="007F7222"/>
    <w:rsid w:val="008004FA"/>
    <w:rsid w:val="0080416C"/>
    <w:rsid w:val="00804E1D"/>
    <w:rsid w:val="00810B1C"/>
    <w:rsid w:val="00812DA6"/>
    <w:rsid w:val="008366E6"/>
    <w:rsid w:val="0084703F"/>
    <w:rsid w:val="00855B6B"/>
    <w:rsid w:val="00857B92"/>
    <w:rsid w:val="00863339"/>
    <w:rsid w:val="00872114"/>
    <w:rsid w:val="00882403"/>
    <w:rsid w:val="00883A7C"/>
    <w:rsid w:val="00884CD0"/>
    <w:rsid w:val="00897ADE"/>
    <w:rsid w:val="008B52F5"/>
    <w:rsid w:val="008F1B02"/>
    <w:rsid w:val="008F2A6C"/>
    <w:rsid w:val="009068F9"/>
    <w:rsid w:val="009147C4"/>
    <w:rsid w:val="0091525F"/>
    <w:rsid w:val="00930FC1"/>
    <w:rsid w:val="00932C90"/>
    <w:rsid w:val="00937AE0"/>
    <w:rsid w:val="0094675C"/>
    <w:rsid w:val="00952D14"/>
    <w:rsid w:val="00955750"/>
    <w:rsid w:val="00955E5F"/>
    <w:rsid w:val="00971D7C"/>
    <w:rsid w:val="00977123"/>
    <w:rsid w:val="00985BB3"/>
    <w:rsid w:val="009A1192"/>
    <w:rsid w:val="009C468D"/>
    <w:rsid w:val="009E1D16"/>
    <w:rsid w:val="009E566E"/>
    <w:rsid w:val="009E6B87"/>
    <w:rsid w:val="00A017E4"/>
    <w:rsid w:val="00A0706D"/>
    <w:rsid w:val="00A17A8A"/>
    <w:rsid w:val="00A454BD"/>
    <w:rsid w:val="00A46DC3"/>
    <w:rsid w:val="00A671F5"/>
    <w:rsid w:val="00A96FD4"/>
    <w:rsid w:val="00A97F36"/>
    <w:rsid w:val="00AC2D6D"/>
    <w:rsid w:val="00AC7323"/>
    <w:rsid w:val="00AD0303"/>
    <w:rsid w:val="00AD1154"/>
    <w:rsid w:val="00AD1A10"/>
    <w:rsid w:val="00AD4840"/>
    <w:rsid w:val="00B0114E"/>
    <w:rsid w:val="00B0170A"/>
    <w:rsid w:val="00B061FE"/>
    <w:rsid w:val="00B27D8F"/>
    <w:rsid w:val="00B4237C"/>
    <w:rsid w:val="00B6142F"/>
    <w:rsid w:val="00B76F65"/>
    <w:rsid w:val="00B84A51"/>
    <w:rsid w:val="00B85A62"/>
    <w:rsid w:val="00B90057"/>
    <w:rsid w:val="00B933DC"/>
    <w:rsid w:val="00BA25B5"/>
    <w:rsid w:val="00BA4015"/>
    <w:rsid w:val="00BC0A85"/>
    <w:rsid w:val="00BD2576"/>
    <w:rsid w:val="00BD5E97"/>
    <w:rsid w:val="00BF29D8"/>
    <w:rsid w:val="00C05B47"/>
    <w:rsid w:val="00C11A54"/>
    <w:rsid w:val="00C15899"/>
    <w:rsid w:val="00C224FE"/>
    <w:rsid w:val="00C554E5"/>
    <w:rsid w:val="00C77D1E"/>
    <w:rsid w:val="00C81C19"/>
    <w:rsid w:val="00C86467"/>
    <w:rsid w:val="00C973DA"/>
    <w:rsid w:val="00CA40FC"/>
    <w:rsid w:val="00CC0500"/>
    <w:rsid w:val="00CC1803"/>
    <w:rsid w:val="00CD0261"/>
    <w:rsid w:val="00CD11BD"/>
    <w:rsid w:val="00CE0286"/>
    <w:rsid w:val="00CE1288"/>
    <w:rsid w:val="00CE2BDF"/>
    <w:rsid w:val="00CE679C"/>
    <w:rsid w:val="00CF054A"/>
    <w:rsid w:val="00D15C29"/>
    <w:rsid w:val="00D269A5"/>
    <w:rsid w:val="00D26F70"/>
    <w:rsid w:val="00D30E69"/>
    <w:rsid w:val="00D42D1E"/>
    <w:rsid w:val="00D44BC0"/>
    <w:rsid w:val="00D46C30"/>
    <w:rsid w:val="00D71247"/>
    <w:rsid w:val="00D7507E"/>
    <w:rsid w:val="00D87FA6"/>
    <w:rsid w:val="00D9713D"/>
    <w:rsid w:val="00DA7CA8"/>
    <w:rsid w:val="00DD1C74"/>
    <w:rsid w:val="00E022E0"/>
    <w:rsid w:val="00E0789B"/>
    <w:rsid w:val="00E07A0C"/>
    <w:rsid w:val="00E133BC"/>
    <w:rsid w:val="00E42B65"/>
    <w:rsid w:val="00E44A58"/>
    <w:rsid w:val="00E77135"/>
    <w:rsid w:val="00E910DD"/>
    <w:rsid w:val="00EA4F04"/>
    <w:rsid w:val="00EB488B"/>
    <w:rsid w:val="00EC1A84"/>
    <w:rsid w:val="00ED102D"/>
    <w:rsid w:val="00EE09F1"/>
    <w:rsid w:val="00F04C76"/>
    <w:rsid w:val="00F0716A"/>
    <w:rsid w:val="00F253C6"/>
    <w:rsid w:val="00F25876"/>
    <w:rsid w:val="00F35E9B"/>
    <w:rsid w:val="00F41F61"/>
    <w:rsid w:val="00F4722C"/>
    <w:rsid w:val="00F57B6E"/>
    <w:rsid w:val="00F6359D"/>
    <w:rsid w:val="00F858C9"/>
    <w:rsid w:val="00FA0E40"/>
    <w:rsid w:val="00FD201E"/>
    <w:rsid w:val="00FE40D5"/>
    <w:rsid w:val="00FE5064"/>
    <w:rsid w:val="00FF1D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D938A9A"/>
  <w15:chartTrackingRefBased/>
  <w15:docId w15:val="{0A4C2B61-7AC2-E840-9563-0F042CDE1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C0500"/>
    <w:pPr>
      <w:bidi/>
    </w:pPr>
    <w:rPr>
      <w:sz w:val="24"/>
      <w:szCs w:val="24"/>
      <w:lang w:bidi="ar-EG"/>
    </w:rPr>
  </w:style>
  <w:style w:type="character" w:default="1" w:styleId="DefaultParagraphFont">
    <w:name w:val="Default Paragraph Font"/>
  </w:style>
  <w:style w:type="table" w:default="1" w:styleId="TableNormal">
    <w:name w:val="Normal Table"/>
    <w:tblPr>
      <w:tblInd w:w="0" w:type="dxa"/>
      <w:tblCellMar>
        <w:top w:w="0" w:type="dxa"/>
        <w:left w:w="108" w:type="dxa"/>
        <w:bottom w:w="0" w:type="dxa"/>
        <w:right w:w="108" w:type="dxa"/>
      </w:tblCellMar>
    </w:tblPr>
  </w:style>
  <w:style w:type="numbering" w:default="1" w:styleId="NoList">
    <w:name w:val="No List"/>
  </w:style>
  <w:style w:type="paragraph" w:styleId="NormalWeb">
    <w:name w:val="Normal (Web)"/>
    <w:basedOn w:val="Normal"/>
    <w:pPr>
      <w:bidi w:val="0"/>
      <w:spacing w:before="100" w:beforeAutospacing="1" w:after="100" w:afterAutospacing="1"/>
    </w:pPr>
  </w:style>
  <w:style w:type="paragraph" w:styleId="Subtitle">
    <w:name w:val="Subtitle"/>
    <w:basedOn w:val="Normal"/>
    <w:link w:val="SubtitleChar"/>
    <w:qFormat/>
    <w:pPr>
      <w:shd w:val="pct5" w:color="000000" w:fill="FFFFFF"/>
      <w:tabs>
        <w:tab w:val="num" w:pos="426"/>
        <w:tab w:val="left" w:pos="6521"/>
      </w:tabs>
      <w:bidi w:val="0"/>
      <w:spacing w:line="440" w:lineRule="atLeast"/>
      <w:ind w:right="-52"/>
      <w:jc w:val="lowKashida"/>
    </w:pPr>
    <w:rPr>
      <w:b/>
      <w:bCs/>
      <w:sz w:val="30"/>
      <w:szCs w:val="30"/>
      <w:lang w:val="x-none" w:eastAsia="x-none" w:bidi="ar-SA"/>
    </w:rPr>
  </w:style>
  <w:style w:type="character" w:customStyle="1" w:styleId="SubtitleChar">
    <w:name w:val="Subtitle Char"/>
    <w:link w:val="Subtitle"/>
    <w:rPr>
      <w:rFonts w:cs="Britannic Bold"/>
      <w:b/>
      <w:bCs/>
      <w:sz w:val="30"/>
      <w:szCs w:val="30"/>
      <w:shd w:val="pct5" w:color="000000" w:fill="FFFFFF"/>
    </w:rPr>
  </w:style>
  <w:style w:type="paragraph" w:styleId="Header">
    <w:name w:val="header"/>
    <w:basedOn w:val="Normal"/>
    <w:link w:val="HeaderChar"/>
    <w:pPr>
      <w:tabs>
        <w:tab w:val="center" w:pos="4153"/>
        <w:tab w:val="right" w:pos="8306"/>
      </w:tabs>
    </w:pPr>
    <w:rPr>
      <w:lang w:val="x-none" w:eastAsia="x-none"/>
    </w:rPr>
  </w:style>
  <w:style w:type="character" w:customStyle="1" w:styleId="HeaderChar">
    <w:name w:val="Header Char"/>
    <w:link w:val="Header"/>
    <w:rPr>
      <w:sz w:val="24"/>
      <w:szCs w:val="24"/>
      <w:lang w:bidi="ar-EG"/>
    </w:rPr>
  </w:style>
  <w:style w:type="paragraph" w:styleId="Footer">
    <w:name w:val="footer"/>
    <w:basedOn w:val="Normal"/>
    <w:link w:val="FooterChar"/>
    <w:pPr>
      <w:tabs>
        <w:tab w:val="center" w:pos="4153"/>
        <w:tab w:val="right" w:pos="8306"/>
      </w:tabs>
    </w:pPr>
    <w:rPr>
      <w:lang w:val="x-none" w:eastAsia="x-none"/>
    </w:rPr>
  </w:style>
  <w:style w:type="character" w:customStyle="1" w:styleId="FooterChar">
    <w:name w:val="Footer Char"/>
    <w:link w:val="Footer"/>
    <w:rPr>
      <w:sz w:val="24"/>
      <w:szCs w:val="24"/>
      <w:lang w:bidi="ar-EG"/>
    </w:rPr>
  </w:style>
  <w:style w:type="paragraph" w:styleId="BalloonText">
    <w:name w:val="Balloon Text"/>
    <w:basedOn w:val="Normal"/>
    <w:link w:val="BalloonTextChar"/>
    <w:rPr>
      <w:rFonts w:ascii="Tahoma" w:hAnsi="Tahoma" w:cs="Tahoma"/>
      <w:sz w:val="16"/>
      <w:szCs w:val="16"/>
      <w:lang w:val="x-none" w:eastAsia="x-none"/>
    </w:rPr>
  </w:style>
  <w:style w:type="character" w:customStyle="1" w:styleId="BalloonTextChar">
    <w:name w:val="Balloon Text Char"/>
    <w:link w:val="BalloonText"/>
    <w:rPr>
      <w:rFonts w:ascii="Tahoma" w:hAnsi="Tahoma" w:cs="Tahoma"/>
      <w:sz w:val="16"/>
      <w:szCs w:val="16"/>
      <w:lang w:bidi="ar-EG"/>
    </w:rPr>
  </w:style>
  <w:style w:type="character" w:styleId="HTMLCite">
    <w:name w:val="HTML Cite"/>
    <w:uiPriority w:val="99"/>
    <w:semiHidden/>
    <w:unhideWhenUsed/>
    <w:rsid w:val="009147C4"/>
    <w:rPr>
      <w:i/>
      <w:iCs/>
    </w:rPr>
  </w:style>
  <w:style w:type="character" w:customStyle="1" w:styleId="cit-source">
    <w:name w:val="cit-source"/>
    <w:basedOn w:val="DefaultParagraphFont"/>
    <w:rsid w:val="00351344"/>
  </w:style>
  <w:style w:type="character" w:styleId="Emphasis">
    <w:name w:val="Emphasis"/>
    <w:uiPriority w:val="20"/>
    <w:qFormat/>
    <w:rsid w:val="00351344"/>
    <w:rPr>
      <w:i/>
      <w:iCs/>
    </w:rPr>
  </w:style>
  <w:style w:type="character" w:customStyle="1" w:styleId="cit-pub-date">
    <w:name w:val="cit-pub-date"/>
    <w:basedOn w:val="DefaultParagraphFont"/>
    <w:rsid w:val="00351344"/>
  </w:style>
  <w:style w:type="character" w:customStyle="1" w:styleId="cit-vol">
    <w:name w:val="cit-vol"/>
    <w:basedOn w:val="DefaultParagraphFont"/>
    <w:rsid w:val="00351344"/>
  </w:style>
  <w:style w:type="character" w:customStyle="1" w:styleId="cit-fpage">
    <w:name w:val="cit-fpage"/>
    <w:basedOn w:val="DefaultParagraphFont"/>
    <w:rsid w:val="00351344"/>
  </w:style>
  <w:style w:type="paragraph" w:styleId="ListParagraph">
    <w:name w:val="List Paragraph"/>
    <w:basedOn w:val="Normal"/>
    <w:uiPriority w:val="99"/>
    <w:qFormat/>
    <w:rsid w:val="00582825"/>
    <w:pPr>
      <w:ind w:left="720"/>
    </w:pPr>
  </w:style>
  <w:style w:type="paragraph" w:styleId="BodyText">
    <w:name w:val="Body Text"/>
    <w:basedOn w:val="Normal"/>
    <w:link w:val="BodyTextChar"/>
    <w:rsid w:val="00D269A5"/>
    <w:pPr>
      <w:jc w:val="lowKashida"/>
    </w:pPr>
    <w:rPr>
      <w:sz w:val="32"/>
      <w:szCs w:val="32"/>
      <w:lang w:val="en-CA" w:eastAsia="ar-SA" w:bidi="ar-SA"/>
    </w:rPr>
  </w:style>
  <w:style w:type="character" w:customStyle="1" w:styleId="BodyTextChar">
    <w:name w:val="Body Text Char"/>
    <w:link w:val="BodyText"/>
    <w:rsid w:val="00D269A5"/>
    <w:rPr>
      <w:sz w:val="32"/>
      <w:szCs w:val="32"/>
      <w:lang w:val="en-CA" w:eastAsia="ar-SA"/>
    </w:rPr>
  </w:style>
  <w:style w:type="character" w:styleId="Hyperlink">
    <w:name w:val="Hyperlink"/>
    <w:uiPriority w:val="99"/>
    <w:unhideWhenUsed/>
    <w:rsid w:val="00E7713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3288027">
      <w:bodyDiv w:val="1"/>
      <w:marLeft w:val="0"/>
      <w:marRight w:val="0"/>
      <w:marTop w:val="0"/>
      <w:marBottom w:val="0"/>
      <w:divBdr>
        <w:top w:val="none" w:sz="0" w:space="0" w:color="auto"/>
        <w:left w:val="none" w:sz="0" w:space="0" w:color="auto"/>
        <w:bottom w:val="none" w:sz="0" w:space="0" w:color="auto"/>
        <w:right w:val="none" w:sz="0" w:space="0" w:color="auto"/>
      </w:divBdr>
    </w:div>
    <w:div w:id="360976478">
      <w:bodyDiv w:val="1"/>
      <w:marLeft w:val="0"/>
      <w:marRight w:val="0"/>
      <w:marTop w:val="0"/>
      <w:marBottom w:val="0"/>
      <w:divBdr>
        <w:top w:val="none" w:sz="0" w:space="0" w:color="auto"/>
        <w:left w:val="none" w:sz="0" w:space="0" w:color="auto"/>
        <w:bottom w:val="none" w:sz="0" w:space="0" w:color="auto"/>
        <w:right w:val="none" w:sz="0" w:space="0" w:color="auto"/>
      </w:divBdr>
    </w:div>
    <w:div w:id="1125387312">
      <w:bodyDiv w:val="1"/>
      <w:marLeft w:val="0"/>
      <w:marRight w:val="0"/>
      <w:marTop w:val="0"/>
      <w:marBottom w:val="0"/>
      <w:divBdr>
        <w:top w:val="none" w:sz="0" w:space="0" w:color="auto"/>
        <w:left w:val="none" w:sz="0" w:space="0" w:color="auto"/>
        <w:bottom w:val="none" w:sz="0" w:space="0" w:color="auto"/>
        <w:right w:val="none" w:sz="0" w:space="0" w:color="auto"/>
      </w:divBdr>
    </w:div>
    <w:div w:id="1420100583">
      <w:bodyDiv w:val="1"/>
      <w:marLeft w:val="0"/>
      <w:marRight w:val="0"/>
      <w:marTop w:val="0"/>
      <w:marBottom w:val="0"/>
      <w:divBdr>
        <w:top w:val="none" w:sz="0" w:space="0" w:color="auto"/>
        <w:left w:val="none" w:sz="0" w:space="0" w:color="auto"/>
        <w:bottom w:val="none" w:sz="0" w:space="0" w:color="auto"/>
        <w:right w:val="none" w:sz="0" w:space="0" w:color="auto"/>
      </w:divBdr>
    </w:div>
    <w:div w:id="1463576155">
      <w:bodyDiv w:val="1"/>
      <w:marLeft w:val="0"/>
      <w:marRight w:val="0"/>
      <w:marTop w:val="0"/>
      <w:marBottom w:val="0"/>
      <w:divBdr>
        <w:top w:val="none" w:sz="0" w:space="0" w:color="auto"/>
        <w:left w:val="none" w:sz="0" w:space="0" w:color="auto"/>
        <w:bottom w:val="none" w:sz="0" w:space="0" w:color="auto"/>
        <w:right w:val="none" w:sz="0" w:space="0" w:color="auto"/>
      </w:divBdr>
    </w:div>
    <w:div w:id="1536885999">
      <w:bodyDiv w:val="1"/>
      <w:marLeft w:val="0"/>
      <w:marRight w:val="0"/>
      <w:marTop w:val="0"/>
      <w:marBottom w:val="0"/>
      <w:divBdr>
        <w:top w:val="none" w:sz="0" w:space="0" w:color="auto"/>
        <w:left w:val="none" w:sz="0" w:space="0" w:color="auto"/>
        <w:bottom w:val="none" w:sz="0" w:space="0" w:color="auto"/>
        <w:right w:val="none" w:sz="0" w:space="0" w:color="auto"/>
      </w:divBdr>
    </w:div>
    <w:div w:id="1719435002">
      <w:bodyDiv w:val="1"/>
      <w:marLeft w:val="0"/>
      <w:marRight w:val="0"/>
      <w:marTop w:val="0"/>
      <w:marBottom w:val="0"/>
      <w:divBdr>
        <w:top w:val="none" w:sz="0" w:space="0" w:color="auto"/>
        <w:left w:val="none" w:sz="0" w:space="0" w:color="auto"/>
        <w:bottom w:val="none" w:sz="0" w:space="0" w:color="auto"/>
        <w:right w:val="none" w:sz="0" w:space="0" w:color="auto"/>
      </w:divBdr>
    </w:div>
    <w:div w:id="1777671225">
      <w:bodyDiv w:val="1"/>
      <w:marLeft w:val="0"/>
      <w:marRight w:val="0"/>
      <w:marTop w:val="0"/>
      <w:marBottom w:val="0"/>
      <w:divBdr>
        <w:top w:val="none" w:sz="0" w:space="0" w:color="auto"/>
        <w:left w:val="none" w:sz="0" w:space="0" w:color="auto"/>
        <w:bottom w:val="none" w:sz="0" w:space="0" w:color="auto"/>
        <w:right w:val="none" w:sz="0" w:space="0" w:color="auto"/>
      </w:divBdr>
    </w:div>
    <w:div w:id="1809122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13"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ntTable" Target="fontTable.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oter" Target="footer3.xml" /><Relationship Id="rId5" Type="http://schemas.openxmlformats.org/officeDocument/2006/relationships/webSettings" Target="webSettings.xml" /><Relationship Id="rId10" Type="http://schemas.openxmlformats.org/officeDocument/2006/relationships/footer" Target="footer2.xml" /><Relationship Id="rId4" Type="http://schemas.openxmlformats.org/officeDocument/2006/relationships/settings" Target="settings.xml" /><Relationship Id="rId9" Type="http://schemas.openxmlformats.org/officeDocument/2006/relationships/footer" Target="footer1.xml" /></Relationships>
</file>

<file path=word/_rels/settings.xml.rels><?xml version="1.0" encoding="UTF-8" standalone="yes"?>
<Relationships xmlns="http://schemas.openxmlformats.org/package/2006/relationships"><Relationship Id="rId1" Type="http://schemas.openxmlformats.org/officeDocument/2006/relationships/attachedTemplate" Target="Normal.wp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3EEBD2-CC1C-6745-9DF1-77ADB80FD430}">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Normal.wpt</Template>
  <TotalTime>3</TotalTime>
  <Pages>21</Pages>
  <Words>3107</Words>
  <Characters>17310</Characters>
  <Application>Microsoft Office Word</Application>
  <DocSecurity>0</DocSecurity>
  <Lines>144</Lines>
  <Paragraphs>40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Introduction</vt:lpstr>
      <vt:lpstr>Introduction</vt:lpstr>
    </vt:vector>
  </TitlesOfParts>
  <Company/>
  <LinksUpToDate>false</LinksUpToDate>
  <CharactersWithSpaces>20377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dc:title>
  <dc:subject/>
  <dc:creator>MASTER</dc:creator>
  <cp:keywords/>
  <dc:description/>
  <cp:lastModifiedBy>Guest User</cp:lastModifiedBy>
  <cp:revision>2</cp:revision>
  <cp:lastPrinted>2016-11-26T19:06:00Z</cp:lastPrinted>
  <dcterms:created xsi:type="dcterms:W3CDTF">2018-11-16T12:10:00Z</dcterms:created>
  <dcterms:modified xsi:type="dcterms:W3CDTF">2018-11-16T12:10:00Z</dcterms:modified>
</cp:coreProperties>
</file>