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08BA" w:rsidRDefault="00115E6A" w:rsidP="00115E6A">
      <w:pPr>
        <w:jc w:val="both"/>
        <w:rPr>
          <w:rFonts w:ascii="Times New Roman" w:hAnsi="Times New Roman" w:cs="Times New Roman"/>
          <w:b/>
        </w:rPr>
      </w:pPr>
      <w:r w:rsidRPr="00CA218E">
        <w:rPr>
          <w:rFonts w:ascii="Times New Roman" w:hAnsi="Times New Roman" w:cs="Times New Roman"/>
          <w:b/>
        </w:rPr>
        <w:t>A Rare Case of Syphilitic Aortic Aneurysm in the Era of Modern Antibiotics</w:t>
      </w:r>
    </w:p>
    <w:p w:rsidR="00115E6A" w:rsidRPr="00115E6A" w:rsidRDefault="00115E6A" w:rsidP="00115E6A">
      <w:pPr>
        <w:jc w:val="both"/>
        <w:rPr>
          <w:rFonts w:ascii="Times New Roman" w:hAnsi="Times New Roman" w:cs="Times New Roman"/>
        </w:rPr>
      </w:pPr>
      <w:r w:rsidRPr="00115E6A">
        <w:rPr>
          <w:rFonts w:ascii="Times New Roman" w:hAnsi="Times New Roman" w:cs="Times New Roman"/>
        </w:rPr>
        <w:t>Dr. JVIMP, FPCP</w:t>
      </w:r>
    </w:p>
    <w:p w:rsidR="00115E6A" w:rsidRPr="00115E6A" w:rsidRDefault="00115E6A" w:rsidP="00115E6A">
      <w:pPr>
        <w:jc w:val="both"/>
        <w:rPr>
          <w:rFonts w:ascii="Times New Roman" w:hAnsi="Times New Roman" w:cs="Times New Roman"/>
        </w:rPr>
      </w:pPr>
      <w:r w:rsidRPr="00115E6A">
        <w:rPr>
          <w:rFonts w:ascii="Times New Roman" w:hAnsi="Times New Roman" w:cs="Times New Roman"/>
        </w:rPr>
        <w:t>PHC, Philippines</w:t>
      </w:r>
    </w:p>
    <w:p w:rsidR="00115E6A" w:rsidRPr="00115E6A" w:rsidRDefault="00115E6A" w:rsidP="00115E6A">
      <w:pPr>
        <w:jc w:val="both"/>
        <w:rPr>
          <w:rFonts w:ascii="Times New Roman" w:hAnsi="Times New Roman" w:cs="Times New Roman"/>
        </w:rPr>
      </w:pPr>
      <w:r w:rsidRPr="00115E6A">
        <w:rPr>
          <w:rFonts w:ascii="Times New Roman" w:hAnsi="Times New Roman" w:cs="Times New Roman"/>
        </w:rPr>
        <w:t>Dr. MCR, FPCP, FPCC</w:t>
      </w:r>
    </w:p>
    <w:p w:rsidR="00115E6A" w:rsidRPr="00115E6A" w:rsidRDefault="00115E6A" w:rsidP="00115E6A">
      <w:pPr>
        <w:jc w:val="both"/>
        <w:rPr>
          <w:rFonts w:ascii="Times New Roman" w:hAnsi="Times New Roman" w:cs="Times New Roman"/>
        </w:rPr>
      </w:pPr>
      <w:r w:rsidRPr="00115E6A">
        <w:rPr>
          <w:rFonts w:ascii="Times New Roman" w:hAnsi="Times New Roman" w:cs="Times New Roman"/>
        </w:rPr>
        <w:t>PHC, Philippines</w:t>
      </w:r>
    </w:p>
    <w:p w:rsidR="00115E6A" w:rsidRDefault="00115E6A" w:rsidP="00115E6A">
      <w:pPr>
        <w:jc w:val="both"/>
        <w:rPr>
          <w:rFonts w:ascii="Times New Roman" w:hAnsi="Times New Roman" w:cs="Times New Roman"/>
          <w:b/>
        </w:rPr>
      </w:pPr>
    </w:p>
    <w:p w:rsidR="00115E6A" w:rsidRDefault="00115E6A" w:rsidP="00115E6A">
      <w:pPr>
        <w:jc w:val="both"/>
        <w:rPr>
          <w:rFonts w:ascii="Times New Roman" w:hAnsi="Times New Roman" w:cs="Times New Roman"/>
          <w:b/>
        </w:rPr>
      </w:pPr>
      <w:r>
        <w:rPr>
          <w:rFonts w:ascii="Times New Roman" w:hAnsi="Times New Roman" w:cs="Times New Roman"/>
          <w:b/>
        </w:rPr>
        <w:t>ABSTRACT</w:t>
      </w:r>
    </w:p>
    <w:p w:rsidR="00115E6A" w:rsidRDefault="00115E6A" w:rsidP="00115E6A">
      <w:pPr>
        <w:jc w:val="both"/>
      </w:pPr>
      <w:r w:rsidRPr="00115E6A">
        <w:rPr>
          <w:b/>
        </w:rPr>
        <w:t>INTRODUCTION:</w:t>
      </w:r>
      <w:r w:rsidRPr="00115E6A">
        <w:t xml:space="preserve"> </w:t>
      </w:r>
      <w:r w:rsidRPr="00115E6A">
        <w:rPr>
          <w:lang w:val="en-PH"/>
        </w:rPr>
        <w:t xml:space="preserve">In this age of medicine, most abdominal aortic aneurysms are of atherosclerotic in origin. </w:t>
      </w:r>
      <w:r w:rsidRPr="00115E6A">
        <w:t xml:space="preserve">Cardiovascular syphilis is a tertiary form of syphilis occurring in 10% of infected patients. </w:t>
      </w:r>
      <w:r w:rsidRPr="00115E6A">
        <w:rPr>
          <w:lang w:val="en-PH"/>
        </w:rPr>
        <w:t xml:space="preserve">It can affect the heart, great vessels and medium-sized arteries. Aortic involvement can present as uncomplicated aortitis, coronary ostial stenosis, aortic regurgitation, and aortic aneurysm. </w:t>
      </w:r>
      <w:r w:rsidRPr="00115E6A">
        <w:t>If left untreated, the mortality rate at 1 year can reach 80% due to the high rate of rupture of these aneurysms.</w:t>
      </w:r>
      <w:r>
        <w:rPr>
          <w:lang w:val="en-PH"/>
        </w:rPr>
        <w:t xml:space="preserve"> </w:t>
      </w:r>
      <w:r w:rsidRPr="00115E6A">
        <w:rPr>
          <w:b/>
        </w:rPr>
        <w:t xml:space="preserve">CASE: </w:t>
      </w:r>
      <w:r w:rsidRPr="00115E6A">
        <w:t xml:space="preserve">A 65-year old male, who came in due to chest pain. CT aortogram revealed a fusiform infrarenal aneurysm. Coronary angiogram was done which revealed 3-vessel coronary artery disease. He was tested positive for syphilis and was treated with Penicillin. A dilemma sets in if CABG and open repair of the infrarenal aneurysm is possible. A Thallium scan showed no inducible </w:t>
      </w:r>
      <w:proofErr w:type="gramStart"/>
      <w:r w:rsidRPr="00115E6A">
        <w:t>ischemia,</w:t>
      </w:r>
      <w:proofErr w:type="gramEnd"/>
      <w:r w:rsidRPr="00115E6A">
        <w:t xml:space="preserve"> hence, CABG was postponed. An open repair via retroperitoneal approach was done. Histopathologic examination of the aneurysm was consistent with syphilitic aneurysm. He was discharged apparently well until his most recent follow-up.</w:t>
      </w:r>
      <w:r>
        <w:rPr>
          <w:lang w:val="en-PH"/>
        </w:rPr>
        <w:t xml:space="preserve"> </w:t>
      </w:r>
      <w:r w:rsidRPr="00115E6A">
        <w:rPr>
          <w:b/>
        </w:rPr>
        <w:t>CONCLUSION:</w:t>
      </w:r>
      <w:r w:rsidRPr="00115E6A">
        <w:t xml:space="preserve"> Tertiary syphilis, though a rare disease in this age of antibiotics, is a re-emerging cause of aneurysm and should be considered in patients with risk factors. </w:t>
      </w:r>
    </w:p>
    <w:p w:rsidR="00115E6A" w:rsidRDefault="00115E6A" w:rsidP="00115E6A">
      <w:pPr>
        <w:jc w:val="both"/>
      </w:pPr>
      <w:bookmarkStart w:id="0" w:name="_GoBack"/>
      <w:bookmarkEnd w:id="0"/>
    </w:p>
    <w:p w:rsidR="00115E6A" w:rsidRDefault="00115E6A" w:rsidP="00115E6A">
      <w:pPr>
        <w:jc w:val="both"/>
      </w:pPr>
      <w:r w:rsidRPr="00115E6A">
        <w:rPr>
          <w:b/>
        </w:rPr>
        <w:t>RECENT PUBLICATIONS</w:t>
      </w:r>
    </w:p>
    <w:p w:rsidR="00115E6A" w:rsidRDefault="00115E6A" w:rsidP="00115E6A">
      <w:pPr>
        <w:pStyle w:val="ListParagraph"/>
        <w:numPr>
          <w:ilvl w:val="0"/>
          <w:numId w:val="1"/>
        </w:numPr>
        <w:rPr>
          <w:rFonts w:cstheme="minorHAnsi"/>
        </w:rPr>
      </w:pPr>
      <w:r w:rsidRPr="00115E6A">
        <w:rPr>
          <w:rFonts w:cstheme="minorHAnsi"/>
        </w:rPr>
        <w:t xml:space="preserve">Paulo N, </w:t>
      </w:r>
      <w:proofErr w:type="spellStart"/>
      <w:r w:rsidRPr="00115E6A">
        <w:rPr>
          <w:rFonts w:cstheme="minorHAnsi"/>
        </w:rPr>
        <w:t>Cascarejo</w:t>
      </w:r>
      <w:proofErr w:type="spellEnd"/>
      <w:r w:rsidRPr="00115E6A">
        <w:rPr>
          <w:rFonts w:cstheme="minorHAnsi"/>
        </w:rPr>
        <w:t xml:space="preserve"> J, </w:t>
      </w:r>
      <w:proofErr w:type="spellStart"/>
      <w:r w:rsidRPr="00115E6A">
        <w:rPr>
          <w:rFonts w:cstheme="minorHAnsi"/>
        </w:rPr>
        <w:t>Vouga</w:t>
      </w:r>
      <w:proofErr w:type="spellEnd"/>
      <w:r w:rsidRPr="00115E6A">
        <w:rPr>
          <w:rFonts w:cstheme="minorHAnsi"/>
        </w:rPr>
        <w:t xml:space="preserve"> L. Syphilitic aneurysm of the ascending aorta. Interact Cardiovasc </w:t>
      </w:r>
      <w:proofErr w:type="spellStart"/>
      <w:r w:rsidRPr="00115E6A">
        <w:rPr>
          <w:rFonts w:cstheme="minorHAnsi"/>
        </w:rPr>
        <w:t>Thorac</w:t>
      </w:r>
      <w:proofErr w:type="spellEnd"/>
      <w:r w:rsidRPr="00115E6A">
        <w:rPr>
          <w:rFonts w:cstheme="minorHAnsi"/>
        </w:rPr>
        <w:t xml:space="preserve"> </w:t>
      </w:r>
      <w:proofErr w:type="spellStart"/>
      <w:r w:rsidRPr="00115E6A">
        <w:rPr>
          <w:rFonts w:cstheme="minorHAnsi"/>
        </w:rPr>
        <w:t>Surg</w:t>
      </w:r>
      <w:proofErr w:type="spellEnd"/>
      <w:r w:rsidRPr="00115E6A">
        <w:rPr>
          <w:rFonts w:cstheme="minorHAnsi"/>
        </w:rPr>
        <w:t xml:space="preserve"> 2012;14: 223-5.</w:t>
      </w:r>
    </w:p>
    <w:p w:rsidR="00115E6A" w:rsidRPr="00115E6A" w:rsidRDefault="00115E6A" w:rsidP="00115E6A">
      <w:pPr>
        <w:pStyle w:val="ListParagraph"/>
        <w:numPr>
          <w:ilvl w:val="0"/>
          <w:numId w:val="1"/>
        </w:numPr>
        <w:rPr>
          <w:rFonts w:cstheme="minorHAnsi"/>
        </w:rPr>
      </w:pPr>
      <w:r w:rsidRPr="00115E6A">
        <w:rPr>
          <w:rFonts w:cstheme="minorHAnsi"/>
        </w:rPr>
        <w:t xml:space="preserve">Moneta GL, Taylor LM Jr, Yeager RA, et al. Surgical treatment of infected aortic aneurysm. Am J </w:t>
      </w:r>
      <w:proofErr w:type="spellStart"/>
      <w:r w:rsidRPr="00115E6A">
        <w:rPr>
          <w:rFonts w:cstheme="minorHAnsi"/>
        </w:rPr>
        <w:t>Surg</w:t>
      </w:r>
      <w:proofErr w:type="spellEnd"/>
      <w:r w:rsidRPr="00115E6A">
        <w:rPr>
          <w:rFonts w:cstheme="minorHAnsi"/>
        </w:rPr>
        <w:t xml:space="preserve"> 1998;175: 396-9.</w:t>
      </w:r>
    </w:p>
    <w:p w:rsidR="00115E6A" w:rsidRPr="00115E6A" w:rsidRDefault="00115E6A" w:rsidP="00115E6A">
      <w:pPr>
        <w:pStyle w:val="ListParagraph"/>
        <w:numPr>
          <w:ilvl w:val="0"/>
          <w:numId w:val="1"/>
        </w:numPr>
        <w:jc w:val="both"/>
        <w:rPr>
          <w:rFonts w:cstheme="minorHAnsi"/>
        </w:rPr>
      </w:pPr>
      <w:proofErr w:type="spellStart"/>
      <w:r w:rsidRPr="00115E6A">
        <w:rPr>
          <w:rFonts w:cstheme="minorHAnsi"/>
        </w:rPr>
        <w:t>Revest</w:t>
      </w:r>
      <w:proofErr w:type="spellEnd"/>
      <w:r w:rsidRPr="00115E6A">
        <w:rPr>
          <w:rFonts w:cstheme="minorHAnsi"/>
        </w:rPr>
        <w:t xml:space="preserve"> M, Decaux O, </w:t>
      </w:r>
      <w:proofErr w:type="spellStart"/>
      <w:r w:rsidRPr="00115E6A">
        <w:rPr>
          <w:rFonts w:cstheme="minorHAnsi"/>
        </w:rPr>
        <w:t>Frouget</w:t>
      </w:r>
      <w:proofErr w:type="spellEnd"/>
      <w:r w:rsidRPr="00115E6A">
        <w:rPr>
          <w:rFonts w:cstheme="minorHAnsi"/>
        </w:rPr>
        <w:t xml:space="preserve"> T, </w:t>
      </w:r>
      <w:proofErr w:type="spellStart"/>
      <w:r w:rsidRPr="00115E6A">
        <w:rPr>
          <w:rFonts w:cstheme="minorHAnsi"/>
        </w:rPr>
        <w:t>Cazalets</w:t>
      </w:r>
      <w:proofErr w:type="spellEnd"/>
      <w:r w:rsidRPr="00115E6A">
        <w:rPr>
          <w:rFonts w:cstheme="minorHAnsi"/>
        </w:rPr>
        <w:t xml:space="preserve"> C, </w:t>
      </w:r>
      <w:proofErr w:type="spellStart"/>
      <w:r w:rsidRPr="00115E6A">
        <w:rPr>
          <w:rFonts w:cstheme="minorHAnsi"/>
        </w:rPr>
        <w:t>Cador</w:t>
      </w:r>
      <w:proofErr w:type="spellEnd"/>
      <w:r w:rsidRPr="00115E6A">
        <w:rPr>
          <w:rFonts w:cstheme="minorHAnsi"/>
        </w:rPr>
        <w:t xml:space="preserve"> B, </w:t>
      </w:r>
      <w:proofErr w:type="spellStart"/>
      <w:r w:rsidRPr="00115E6A">
        <w:rPr>
          <w:rFonts w:cstheme="minorHAnsi"/>
        </w:rPr>
        <w:t>Jégo</w:t>
      </w:r>
      <w:proofErr w:type="spellEnd"/>
      <w:r w:rsidRPr="00115E6A">
        <w:rPr>
          <w:rFonts w:cstheme="minorHAnsi"/>
        </w:rPr>
        <w:t xml:space="preserve"> P et al. Syphilitic aortitis. Experience of an internal medicine unit. Rev Med Intern </w:t>
      </w:r>
      <w:proofErr w:type="gramStart"/>
      <w:r w:rsidRPr="00115E6A">
        <w:rPr>
          <w:rFonts w:cstheme="minorHAnsi"/>
        </w:rPr>
        <w:t>2006;27:16</w:t>
      </w:r>
      <w:proofErr w:type="gramEnd"/>
      <w:r w:rsidRPr="00115E6A">
        <w:rPr>
          <w:rFonts w:cstheme="minorHAnsi"/>
        </w:rPr>
        <w:t>–20.</w:t>
      </w:r>
    </w:p>
    <w:p w:rsidR="00115E6A" w:rsidRPr="00115E6A" w:rsidRDefault="00115E6A" w:rsidP="00115E6A">
      <w:pPr>
        <w:pStyle w:val="ListParagraph"/>
        <w:numPr>
          <w:ilvl w:val="0"/>
          <w:numId w:val="1"/>
        </w:numPr>
        <w:jc w:val="both"/>
        <w:rPr>
          <w:rFonts w:cstheme="minorHAnsi"/>
        </w:rPr>
      </w:pPr>
      <w:proofErr w:type="spellStart"/>
      <w:r w:rsidRPr="00115E6A">
        <w:rPr>
          <w:rFonts w:cstheme="minorHAnsi"/>
        </w:rPr>
        <w:t>Lakhwani</w:t>
      </w:r>
      <w:proofErr w:type="spellEnd"/>
      <w:r w:rsidRPr="00115E6A">
        <w:rPr>
          <w:rFonts w:cstheme="minorHAnsi"/>
        </w:rPr>
        <w:t xml:space="preserve"> MN, Yeoh KC, </w:t>
      </w:r>
      <w:proofErr w:type="spellStart"/>
      <w:r w:rsidRPr="00115E6A">
        <w:rPr>
          <w:rFonts w:cstheme="minorHAnsi"/>
        </w:rPr>
        <w:t>Gooi</w:t>
      </w:r>
      <w:proofErr w:type="spellEnd"/>
      <w:r w:rsidRPr="00115E6A">
        <w:rPr>
          <w:rFonts w:cstheme="minorHAnsi"/>
        </w:rPr>
        <w:t xml:space="preserve"> BH, Lim SK. The outcome of abdominal aortic aneurysm repair in northern Malaysia. Med J Malaysia. 2003 Aug;58(3):420-8.</w:t>
      </w:r>
    </w:p>
    <w:p w:rsidR="00115E6A" w:rsidRPr="00115E6A" w:rsidRDefault="00115E6A" w:rsidP="00115E6A">
      <w:pPr>
        <w:pStyle w:val="ListParagraph"/>
        <w:numPr>
          <w:ilvl w:val="0"/>
          <w:numId w:val="1"/>
        </w:numPr>
        <w:jc w:val="both"/>
        <w:rPr>
          <w:rFonts w:cstheme="minorHAnsi"/>
        </w:rPr>
      </w:pPr>
      <w:r w:rsidRPr="00115E6A">
        <w:rPr>
          <w:rFonts w:cstheme="minorHAnsi"/>
        </w:rPr>
        <w:t xml:space="preserve">Roberts WC, </w:t>
      </w:r>
      <w:proofErr w:type="spellStart"/>
      <w:r w:rsidRPr="00115E6A">
        <w:rPr>
          <w:rFonts w:cstheme="minorHAnsi"/>
        </w:rPr>
        <w:t>Ko</w:t>
      </w:r>
      <w:proofErr w:type="spellEnd"/>
      <w:r w:rsidRPr="00115E6A">
        <w:rPr>
          <w:rFonts w:cstheme="minorHAnsi"/>
        </w:rPr>
        <w:t xml:space="preserve"> JM, Vowels TJ. Natural history of syphilitic aortitis. Am J </w:t>
      </w:r>
      <w:proofErr w:type="spellStart"/>
      <w:r w:rsidRPr="00115E6A">
        <w:rPr>
          <w:rFonts w:cstheme="minorHAnsi"/>
        </w:rPr>
        <w:t>Cardiol</w:t>
      </w:r>
      <w:proofErr w:type="spellEnd"/>
      <w:r w:rsidRPr="00115E6A">
        <w:rPr>
          <w:rFonts w:cstheme="minorHAnsi"/>
        </w:rPr>
        <w:t xml:space="preserve"> 2009; 104: 1578–1587.</w:t>
      </w:r>
    </w:p>
    <w:p w:rsidR="00115E6A" w:rsidRPr="00115E6A" w:rsidRDefault="00115E6A" w:rsidP="00115E6A">
      <w:pPr>
        <w:jc w:val="both"/>
        <w:rPr>
          <w:rFonts w:cstheme="minorHAnsi"/>
        </w:rPr>
      </w:pPr>
    </w:p>
    <w:p w:rsidR="00115E6A" w:rsidRDefault="00115E6A" w:rsidP="00115E6A">
      <w:pPr>
        <w:jc w:val="both"/>
        <w:rPr>
          <w:b/>
        </w:rPr>
      </w:pPr>
      <w:r w:rsidRPr="00115E6A">
        <w:rPr>
          <w:b/>
        </w:rPr>
        <w:t>BIOGRAPHY</w:t>
      </w:r>
    </w:p>
    <w:p w:rsidR="00115E6A" w:rsidRPr="00D143D4" w:rsidRDefault="00280FE4" w:rsidP="00115E6A">
      <w:pPr>
        <w:jc w:val="both"/>
      </w:pPr>
      <w:proofErr w:type="spellStart"/>
      <w:r w:rsidRPr="00D143D4">
        <w:t>Dr</w:t>
      </w:r>
      <w:proofErr w:type="spellEnd"/>
      <w:r w:rsidR="00D143D4" w:rsidRPr="00D143D4">
        <w:t xml:space="preserve"> JVIMP had his expertise in training at 2 of the best institutions in the Philippines. He </w:t>
      </w:r>
      <w:r w:rsidR="00D143D4">
        <w:t>is currently undergoing Fellowship training at the Philippine Heart Center in Philippines. His paper enlightens everyone that Syphilis is still a concern in developing countries.</w:t>
      </w:r>
    </w:p>
    <w:p w:rsidR="00115E6A" w:rsidRDefault="00115E6A" w:rsidP="00115E6A">
      <w:pPr>
        <w:jc w:val="both"/>
        <w:rPr>
          <w:b/>
        </w:rPr>
      </w:pPr>
    </w:p>
    <w:p w:rsidR="00115E6A" w:rsidRDefault="00115E6A" w:rsidP="00115E6A">
      <w:pPr>
        <w:jc w:val="both"/>
        <w:rPr>
          <w:b/>
        </w:rPr>
      </w:pPr>
      <w:r>
        <w:rPr>
          <w:b/>
        </w:rPr>
        <w:t>Email:</w:t>
      </w:r>
    </w:p>
    <w:p w:rsidR="00115E6A" w:rsidRPr="00115E6A" w:rsidRDefault="00115E6A" w:rsidP="00115E6A">
      <w:pPr>
        <w:jc w:val="both"/>
      </w:pPr>
      <w:r w:rsidRPr="00115E6A">
        <w:t>jazzblues202yahoo.com</w:t>
      </w:r>
    </w:p>
    <w:sectPr w:rsidR="00115E6A" w:rsidRPr="00115E6A" w:rsidSect="008F26A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8B467C"/>
    <w:multiLevelType w:val="hybridMultilevel"/>
    <w:tmpl w:val="7BD04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E6A"/>
    <w:rsid w:val="000C6854"/>
    <w:rsid w:val="00115E6A"/>
    <w:rsid w:val="00205D8A"/>
    <w:rsid w:val="00280FE4"/>
    <w:rsid w:val="004408BA"/>
    <w:rsid w:val="008F26AA"/>
    <w:rsid w:val="00D143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A997CF"/>
  <w14:defaultImageDpi w14:val="32767"/>
  <w15:chartTrackingRefBased/>
  <w15:docId w15:val="{6B7DF2C9-FCB3-C240-A9D8-42CEE1FCF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5E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Jasper Val Ian Pablo</dc:creator>
  <cp:keywords/>
  <dc:description/>
  <cp:lastModifiedBy>Jasper Val Ian Pablo</cp:lastModifiedBy>
  <cp:revision>3</cp:revision>
  <dcterms:created xsi:type="dcterms:W3CDTF">2018-07-11T05:34:00Z</dcterms:created>
  <dcterms:modified xsi:type="dcterms:W3CDTF">2018-07-11T06:32:00Z</dcterms:modified>
</cp:coreProperties>
</file>