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2A00FB" w:rsidRPr="002A00FB">
        <w:rPr>
          <w:rFonts w:ascii="Times New Roman" w:hAnsi="Times New Roman" w:cs="Times New Roman"/>
          <w:b/>
          <w:sz w:val="24"/>
          <w:szCs w:val="24"/>
        </w:rPr>
        <w:t xml:space="preserve">Ethical Concerns for </w:t>
      </w:r>
      <w:proofErr w:type="spellStart"/>
      <w:r w:rsidR="002A00FB" w:rsidRPr="002A00FB">
        <w:rPr>
          <w:rFonts w:ascii="Times New Roman" w:hAnsi="Times New Roman" w:cs="Times New Roman"/>
          <w:b/>
          <w:sz w:val="24"/>
          <w:szCs w:val="24"/>
        </w:rPr>
        <w:t>Chilhood</w:t>
      </w:r>
      <w:proofErr w:type="spellEnd"/>
      <w:r w:rsidR="002A00FB" w:rsidRPr="002A00FB">
        <w:rPr>
          <w:rFonts w:ascii="Times New Roman" w:hAnsi="Times New Roman" w:cs="Times New Roman"/>
          <w:b/>
          <w:sz w:val="24"/>
          <w:szCs w:val="24"/>
        </w:rPr>
        <w:t xml:space="preserve"> Vaccination Rejection</w:t>
      </w:r>
    </w:p>
    <w:p w:rsidR="002A00FB" w:rsidRDefault="002A00FB" w:rsidP="002A00FB">
      <w:pPr>
        <w:jc w:val="center"/>
        <w:rPr>
          <w:b/>
          <w:sz w:val="24"/>
          <w:szCs w:val="24"/>
        </w:rPr>
      </w:pPr>
      <w:proofErr w:type="spellStart"/>
      <w:r w:rsidRPr="00CA0EEF">
        <w:rPr>
          <w:b/>
          <w:sz w:val="24"/>
          <w:szCs w:val="24"/>
        </w:rPr>
        <w:t>Esra</w:t>
      </w:r>
      <w:proofErr w:type="spellEnd"/>
      <w:r w:rsidRPr="00CA0EEF">
        <w:rPr>
          <w:b/>
          <w:sz w:val="24"/>
          <w:szCs w:val="24"/>
        </w:rPr>
        <w:t xml:space="preserve"> </w:t>
      </w:r>
      <w:proofErr w:type="spellStart"/>
      <w:r>
        <w:rPr>
          <w:b/>
          <w:sz w:val="24"/>
          <w:szCs w:val="24"/>
        </w:rPr>
        <w:t>Sezer</w:t>
      </w:r>
      <w:proofErr w:type="spellEnd"/>
      <w:r>
        <w:rPr>
          <w:b/>
          <w:sz w:val="24"/>
          <w:szCs w:val="24"/>
        </w:rPr>
        <w:t>, MSc</w:t>
      </w:r>
      <w:r w:rsidR="00A11387">
        <w:rPr>
          <w:rFonts w:cstheme="minorHAnsi"/>
          <w:b/>
          <w:sz w:val="24"/>
          <w:szCs w:val="24"/>
        </w:rPr>
        <w:t>¹</w:t>
      </w:r>
    </w:p>
    <w:p w:rsidR="0028059F" w:rsidRDefault="0028059F" w:rsidP="00DF04E3">
      <w:pPr>
        <w:pStyle w:val="HTMLncedenBiimlendirilmi"/>
        <w:rPr>
          <w:rFonts w:ascii="Times New Roman" w:hAnsi="Times New Roman" w:cs="Times New Roman"/>
          <w:i/>
          <w:iCs/>
          <w:sz w:val="24"/>
          <w:vertAlign w:val="superscript"/>
        </w:rPr>
      </w:pPr>
    </w:p>
    <w:p w:rsidR="00DF04E3" w:rsidRPr="00435234" w:rsidRDefault="00DF04E3" w:rsidP="00435234">
      <w:pPr>
        <w:pStyle w:val="HTMLncedenBiimlendirilmi"/>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A11387">
        <w:rPr>
          <w:rFonts w:ascii="Times New Roman" w:hAnsi="Times New Roman" w:cs="Times New Roman"/>
          <w:i/>
          <w:iCs/>
          <w:sz w:val="24"/>
        </w:rPr>
        <w:t>Esra</w:t>
      </w:r>
      <w:proofErr w:type="spellEnd"/>
      <w:r w:rsidR="00A11387">
        <w:rPr>
          <w:rFonts w:ascii="Times New Roman" w:hAnsi="Times New Roman" w:cs="Times New Roman"/>
          <w:i/>
          <w:iCs/>
          <w:sz w:val="24"/>
        </w:rPr>
        <w:t xml:space="preserve"> </w:t>
      </w:r>
      <w:proofErr w:type="spellStart"/>
      <w:r w:rsidR="00A11387">
        <w:rPr>
          <w:rFonts w:ascii="Times New Roman" w:hAnsi="Times New Roman" w:cs="Times New Roman"/>
          <w:i/>
          <w:iCs/>
          <w:sz w:val="24"/>
        </w:rPr>
        <w:t>Sezer</w:t>
      </w:r>
      <w:proofErr w:type="spellEnd"/>
      <w:r w:rsidR="00A11387">
        <w:rPr>
          <w:rFonts w:ascii="Times New Roman" w:hAnsi="Times New Roman" w:cs="Times New Roman"/>
          <w:i/>
          <w:iCs/>
          <w:sz w:val="24"/>
        </w:rPr>
        <w:t xml:space="preserve"> </w:t>
      </w:r>
      <w:r w:rsidR="00435234" w:rsidRPr="00435234">
        <w:rPr>
          <w:rFonts w:ascii="Times New Roman" w:hAnsi="Times New Roman" w:cs="Times New Roman"/>
          <w:i/>
          <w:iCs/>
          <w:sz w:val="24"/>
        </w:rPr>
        <w:t>(</w:t>
      </w:r>
      <w:r w:rsidR="00E94BB3" w:rsidRPr="00E94BB3">
        <w:rPr>
          <w:rFonts w:ascii="Times New Roman" w:hAnsi="Times New Roman" w:cs="Times New Roman"/>
          <w:i/>
          <w:iCs/>
          <w:sz w:val="24"/>
        </w:rPr>
        <w:t>Istanbul University-</w:t>
      </w:r>
      <w:proofErr w:type="spellStart"/>
      <w:r w:rsidR="00E94BB3" w:rsidRPr="00E94BB3">
        <w:rPr>
          <w:rFonts w:ascii="Times New Roman" w:hAnsi="Times New Roman" w:cs="Times New Roman"/>
          <w:i/>
          <w:iCs/>
          <w:sz w:val="24"/>
        </w:rPr>
        <w:t>Cerrahpasa</w:t>
      </w:r>
      <w:proofErr w:type="spellEnd"/>
      <w:r w:rsidRPr="00435234">
        <w:rPr>
          <w:rFonts w:ascii="Times New Roman" w:hAnsi="Times New Roman" w:cs="Times New Roman"/>
          <w:i/>
          <w:iCs/>
          <w:sz w:val="24"/>
        </w:rPr>
        <w:t xml:space="preserve">, </w:t>
      </w:r>
      <w:r w:rsidR="009E2CA6">
        <w:rPr>
          <w:rFonts w:ascii="Times New Roman" w:hAnsi="Times New Roman" w:cs="Times New Roman"/>
          <w:i/>
          <w:iCs/>
          <w:sz w:val="24"/>
        </w:rPr>
        <w:t>Turkey</w:t>
      </w:r>
      <w:r w:rsidR="00435234" w:rsidRPr="00435234">
        <w:rPr>
          <w:rFonts w:ascii="Times New Roman" w:hAnsi="Times New Roman" w:cs="Times New Roman"/>
          <w:i/>
          <w:iCs/>
          <w:sz w:val="24"/>
        </w:rPr>
        <w:t>)</w:t>
      </w:r>
    </w:p>
    <w:p w:rsidR="0028059F" w:rsidRPr="0028059F" w:rsidRDefault="0028059F" w:rsidP="00DF04E3">
      <w:pPr>
        <w:pStyle w:val="HTMLncedenBiimlendirilmi"/>
        <w:rPr>
          <w:rFonts w:ascii="Times New Roman" w:hAnsi="Times New Roman" w:cs="Times New Roman"/>
          <w:i/>
          <w:iCs/>
          <w:sz w:val="24"/>
          <w:vertAlign w:val="superscript"/>
        </w:rPr>
      </w:pPr>
    </w:p>
    <w:p w:rsidR="00B153C1" w:rsidRPr="00B153C1" w:rsidRDefault="00B153C1" w:rsidP="00B153C1">
      <w:pPr>
        <w:pStyle w:val="HTMLncedenBiimlendirilmi"/>
        <w:jc w:val="both"/>
        <w:rPr>
          <w:rFonts w:ascii="Times New Roman" w:hAnsi="Times New Roman" w:cs="Times New Roman"/>
          <w:iCs/>
          <w:sz w:val="24"/>
        </w:rPr>
      </w:pPr>
      <w:r>
        <w:rPr>
          <w:rFonts w:ascii="Times New Roman" w:hAnsi="Times New Roman" w:cs="Times New Roman"/>
          <w:iCs/>
          <w:sz w:val="24"/>
        </w:rPr>
        <w:tab/>
      </w:r>
      <w:r w:rsidRPr="00B153C1">
        <w:rPr>
          <w:rFonts w:ascii="Times New Roman" w:hAnsi="Times New Roman" w:cs="Times New Roman"/>
          <w:iCs/>
          <w:sz w:val="24"/>
        </w:rPr>
        <w:t>Immunisation ranks as one of the 15 most important advances in health care in the last century. Immunisation undoubtedly prevents illness and saves lives.</w:t>
      </w:r>
      <w:r w:rsidR="00CB25A5">
        <w:rPr>
          <w:rFonts w:ascii="Times New Roman" w:hAnsi="Times New Roman" w:cs="Times New Roman"/>
          <w:iCs/>
          <w:sz w:val="24"/>
        </w:rPr>
        <w:t xml:space="preserve"> </w:t>
      </w:r>
      <w:r w:rsidR="00CB25A5" w:rsidRPr="00B153C1">
        <w:rPr>
          <w:rFonts w:ascii="Times New Roman" w:hAnsi="Times New Roman" w:cs="Times New Roman"/>
          <w:iCs/>
          <w:sz w:val="24"/>
        </w:rPr>
        <w:t>However</w:t>
      </w:r>
      <w:r w:rsidR="00CB25A5">
        <w:rPr>
          <w:rFonts w:ascii="Times New Roman" w:hAnsi="Times New Roman" w:cs="Times New Roman"/>
          <w:iCs/>
          <w:sz w:val="24"/>
        </w:rPr>
        <w:t>,</w:t>
      </w:r>
      <w:r w:rsidRPr="00B153C1">
        <w:rPr>
          <w:rFonts w:ascii="Times New Roman" w:hAnsi="Times New Roman" w:cs="Times New Roman"/>
          <w:iCs/>
          <w:sz w:val="24"/>
        </w:rPr>
        <w:t xml:space="preserve"> immunisation is often controversial, at least to the general public in the context of compulsory public policies. Parents have a moral responsibility to care for their children as well as possible, according to their personal beliefs, unless these put their children at serious risk. </w:t>
      </w:r>
      <w:bookmarkStart w:id="0" w:name="_GoBack"/>
      <w:bookmarkEnd w:id="0"/>
    </w:p>
    <w:p w:rsidR="00B153C1" w:rsidRPr="00B153C1" w:rsidRDefault="00B153C1" w:rsidP="00B153C1">
      <w:pPr>
        <w:pStyle w:val="HTMLncedenBiimlendirilmi"/>
        <w:jc w:val="both"/>
        <w:rPr>
          <w:rFonts w:ascii="Times New Roman" w:hAnsi="Times New Roman" w:cs="Times New Roman"/>
          <w:iCs/>
          <w:sz w:val="24"/>
        </w:rPr>
      </w:pPr>
      <w:r>
        <w:rPr>
          <w:rFonts w:ascii="Times New Roman" w:hAnsi="Times New Roman" w:cs="Times New Roman"/>
          <w:iCs/>
          <w:sz w:val="24"/>
        </w:rPr>
        <w:tab/>
      </w:r>
      <w:r w:rsidRPr="00B153C1">
        <w:rPr>
          <w:rFonts w:ascii="Times New Roman" w:hAnsi="Times New Roman" w:cs="Times New Roman"/>
          <w:iCs/>
          <w:sz w:val="24"/>
        </w:rPr>
        <w:t xml:space="preserve">The common good requires us to acknowledge and protect a public interest in recognising that parents have the primary responsibility for protecting the health and welfare of their children, but also a public interest in ensuring that the welfare of children is not put at risk through parental ignorance, neglect or abuse. We have to balance these two ‘social goods’, particularly in circumstances in which they conflict. Childhood immunization involves a balance between parents’ autonomy in deciding whether to immunize their children and the benefits to public health from mandating vaccines. Ethical concerns about </w:t>
      </w:r>
      <w:r w:rsidR="00CB25A5" w:rsidRPr="00B153C1">
        <w:rPr>
          <w:rFonts w:ascii="Times New Roman" w:hAnsi="Times New Roman" w:cs="Times New Roman"/>
          <w:iCs/>
          <w:sz w:val="24"/>
        </w:rPr>
        <w:t>paediatric</w:t>
      </w:r>
      <w:r w:rsidRPr="00B153C1">
        <w:rPr>
          <w:rFonts w:ascii="Times New Roman" w:hAnsi="Times New Roman" w:cs="Times New Roman"/>
          <w:iCs/>
          <w:sz w:val="24"/>
        </w:rPr>
        <w:t xml:space="preserve"> vaccination span several public health domains, including those of policymakers, clinicians, and other professionals. </w:t>
      </w:r>
    </w:p>
    <w:p w:rsidR="002350BC" w:rsidRDefault="00B153C1" w:rsidP="00B153C1">
      <w:pPr>
        <w:pStyle w:val="HTMLncedenBiimlendirilmi"/>
        <w:jc w:val="both"/>
        <w:rPr>
          <w:rFonts w:ascii="Times New Roman" w:hAnsi="Times New Roman" w:cs="Times New Roman"/>
          <w:iCs/>
          <w:sz w:val="24"/>
        </w:rPr>
      </w:pPr>
      <w:r>
        <w:rPr>
          <w:rFonts w:ascii="Times New Roman" w:hAnsi="Times New Roman" w:cs="Times New Roman"/>
          <w:iCs/>
          <w:sz w:val="24"/>
        </w:rPr>
        <w:tab/>
      </w:r>
      <w:r w:rsidRPr="00B153C1">
        <w:rPr>
          <w:rFonts w:ascii="Times New Roman" w:hAnsi="Times New Roman" w:cs="Times New Roman"/>
          <w:iCs/>
          <w:sz w:val="24"/>
        </w:rPr>
        <w:t xml:space="preserve">This poster presentation aims to explore the key issues related to ethical aspects of </w:t>
      </w:r>
      <w:r w:rsidR="00CB25A5" w:rsidRPr="00B153C1">
        <w:rPr>
          <w:rFonts w:ascii="Times New Roman" w:hAnsi="Times New Roman" w:cs="Times New Roman"/>
          <w:iCs/>
          <w:sz w:val="24"/>
        </w:rPr>
        <w:t>childhood</w:t>
      </w:r>
      <w:r w:rsidRPr="00B153C1">
        <w:rPr>
          <w:rFonts w:ascii="Times New Roman" w:hAnsi="Times New Roman" w:cs="Times New Roman"/>
          <w:iCs/>
          <w:sz w:val="24"/>
        </w:rPr>
        <w:t xml:space="preserve"> immunisation and parental rejection putting child’s health at stake, as well as the social good. It also draws attention to the need of deeper researches better understanding parents’ attitudes in cultural and societal context through sociological qualitative studies.</w:t>
      </w:r>
    </w:p>
    <w:p w:rsidR="00B153C1" w:rsidRPr="00B153C1" w:rsidRDefault="00B153C1" w:rsidP="00B153C1">
      <w:pPr>
        <w:pStyle w:val="HTMLncedenBiimlendirilmi"/>
        <w:jc w:val="both"/>
        <w:rPr>
          <w:rFonts w:ascii="Times New Roman" w:hAnsi="Times New Roman" w:cs="Times New Roman"/>
          <w:sz w:val="24"/>
        </w:rPr>
      </w:pPr>
    </w:p>
    <w:p w:rsidR="0028059F" w:rsidRDefault="0028059F" w:rsidP="00DF04E3">
      <w:pPr>
        <w:pStyle w:val="HTMLncedenBiimlendirilmi"/>
        <w:jc w:val="both"/>
        <w:rPr>
          <w:rFonts w:ascii="Times New Roman" w:hAnsi="Times New Roman" w:cs="Times New Roman"/>
          <w:sz w:val="24"/>
        </w:rPr>
      </w:pPr>
      <w:r w:rsidRPr="0028059F">
        <w:rPr>
          <w:rFonts w:ascii="Times New Roman" w:hAnsi="Times New Roman" w:cs="Times New Roman"/>
          <w:sz w:val="24"/>
        </w:rPr>
        <w:t>Keywords</w:t>
      </w:r>
      <w:r w:rsidR="00B730A3">
        <w:rPr>
          <w:rFonts w:ascii="Times New Roman" w:hAnsi="Times New Roman" w:cs="Times New Roman"/>
          <w:sz w:val="28"/>
        </w:rPr>
        <w:t xml:space="preserve">: </w:t>
      </w:r>
      <w:r w:rsidR="00A11387" w:rsidRPr="00A11387">
        <w:rPr>
          <w:rFonts w:ascii="Times New Roman" w:hAnsi="Times New Roman" w:cs="Times New Roman"/>
          <w:sz w:val="24"/>
        </w:rPr>
        <w:t>Childhood immunisation, Vaccine rejection, Ethics, Common good, Autonomy</w:t>
      </w:r>
    </w:p>
    <w:p w:rsidR="00DF04E3" w:rsidRDefault="00DF04E3" w:rsidP="00DF04E3">
      <w:pPr>
        <w:pStyle w:val="HTMLncedenBiimlendirilmi"/>
        <w:jc w:val="both"/>
        <w:rPr>
          <w:rFonts w:ascii="Times New Roman" w:hAnsi="Times New Roman" w:cs="Times New Roman"/>
          <w:i/>
          <w:iCs/>
          <w:sz w:val="24"/>
        </w:rPr>
      </w:pPr>
    </w:p>
    <w:p w:rsidR="000A1BA8" w:rsidRDefault="000A1BA8" w:rsidP="00DF04E3">
      <w:pPr>
        <w:pStyle w:val="HTMLncedenBiimlendirilmi"/>
        <w:jc w:val="both"/>
        <w:rPr>
          <w:rFonts w:ascii="Times New Roman" w:hAnsi="Times New Roman" w:cs="Times New Roman"/>
          <w:i/>
          <w:iCs/>
          <w:sz w:val="24"/>
        </w:rPr>
      </w:pPr>
    </w:p>
    <w:p w:rsidR="00DF04E3" w:rsidRDefault="0028059F" w:rsidP="00DF04E3">
      <w:pPr>
        <w:pStyle w:val="HTMLncedenBiimlendirilmi"/>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1202D3" w:rsidRDefault="001202D3" w:rsidP="00DF04E3">
      <w:pPr>
        <w:pStyle w:val="HTMLncedenBiimlendirilmi"/>
        <w:jc w:val="both"/>
        <w:rPr>
          <w:rFonts w:ascii="Times New Roman" w:hAnsi="Times New Roman" w:cs="Times New Roman"/>
          <w:iCs/>
          <w:sz w:val="24"/>
        </w:rPr>
      </w:pPr>
      <w:r>
        <w:rPr>
          <w:rFonts w:ascii="Times New Roman" w:hAnsi="Times New Roman" w:cs="Times New Roman"/>
          <w:iCs/>
          <w:sz w:val="24"/>
        </w:rPr>
        <w:t xml:space="preserve">I </w:t>
      </w:r>
      <w:r w:rsidRPr="001202D3">
        <w:rPr>
          <w:rFonts w:ascii="Times New Roman" w:hAnsi="Times New Roman" w:cs="Times New Roman"/>
          <w:iCs/>
          <w:sz w:val="24"/>
        </w:rPr>
        <w:t xml:space="preserve">graduated from </w:t>
      </w:r>
      <w:proofErr w:type="spellStart"/>
      <w:r w:rsidRPr="001202D3">
        <w:rPr>
          <w:rFonts w:ascii="Times New Roman" w:hAnsi="Times New Roman" w:cs="Times New Roman"/>
          <w:iCs/>
          <w:sz w:val="24"/>
        </w:rPr>
        <w:t>Acibadem</w:t>
      </w:r>
      <w:proofErr w:type="spellEnd"/>
      <w:r w:rsidRPr="001202D3">
        <w:rPr>
          <w:rFonts w:ascii="Times New Roman" w:hAnsi="Times New Roman" w:cs="Times New Roman"/>
          <w:iCs/>
          <w:sz w:val="24"/>
        </w:rPr>
        <w:t xml:space="preserve"> Mehmet Ali </w:t>
      </w:r>
      <w:proofErr w:type="spellStart"/>
      <w:r w:rsidRPr="001202D3">
        <w:rPr>
          <w:rFonts w:ascii="Times New Roman" w:hAnsi="Times New Roman" w:cs="Times New Roman"/>
          <w:iCs/>
          <w:sz w:val="24"/>
        </w:rPr>
        <w:t>Aydinlar</w:t>
      </w:r>
      <w:proofErr w:type="spellEnd"/>
      <w:r w:rsidRPr="001202D3">
        <w:rPr>
          <w:rFonts w:ascii="Times New Roman" w:hAnsi="Times New Roman" w:cs="Times New Roman"/>
          <w:iCs/>
          <w:sz w:val="24"/>
        </w:rPr>
        <w:t xml:space="preserve"> University Faculty of Health Sciences Nursing Department in 2014</w:t>
      </w:r>
      <w:r w:rsidR="00024B32">
        <w:rPr>
          <w:rFonts w:ascii="Times New Roman" w:hAnsi="Times New Roman" w:cs="Times New Roman"/>
          <w:iCs/>
          <w:sz w:val="24"/>
        </w:rPr>
        <w:t>,</w:t>
      </w:r>
      <w:r>
        <w:rPr>
          <w:rFonts w:ascii="Times New Roman" w:hAnsi="Times New Roman" w:cs="Times New Roman"/>
          <w:iCs/>
          <w:sz w:val="24"/>
        </w:rPr>
        <w:t xml:space="preserve"> </w:t>
      </w:r>
      <w:r w:rsidRPr="001202D3">
        <w:rPr>
          <w:rFonts w:ascii="Times New Roman" w:hAnsi="Times New Roman" w:cs="Times New Roman"/>
          <w:iCs/>
          <w:sz w:val="24"/>
        </w:rPr>
        <w:t xml:space="preserve">graduated from </w:t>
      </w:r>
      <w:proofErr w:type="spellStart"/>
      <w:r w:rsidRPr="001202D3">
        <w:rPr>
          <w:rFonts w:ascii="Times New Roman" w:hAnsi="Times New Roman" w:cs="Times New Roman"/>
          <w:iCs/>
          <w:sz w:val="24"/>
        </w:rPr>
        <w:t>Acibadem</w:t>
      </w:r>
      <w:proofErr w:type="spellEnd"/>
      <w:r w:rsidRPr="001202D3">
        <w:rPr>
          <w:rFonts w:ascii="Times New Roman" w:hAnsi="Times New Roman" w:cs="Times New Roman"/>
          <w:iCs/>
          <w:sz w:val="24"/>
        </w:rPr>
        <w:t xml:space="preserve"> University Institute of Health Sciences</w:t>
      </w:r>
      <w:r>
        <w:rPr>
          <w:rFonts w:ascii="Times New Roman" w:hAnsi="Times New Roman" w:cs="Times New Roman"/>
          <w:iCs/>
          <w:sz w:val="24"/>
        </w:rPr>
        <w:t xml:space="preserve"> B</w:t>
      </w:r>
      <w:r w:rsidRPr="001202D3">
        <w:rPr>
          <w:rFonts w:ascii="Times New Roman" w:hAnsi="Times New Roman" w:cs="Times New Roman"/>
          <w:iCs/>
          <w:sz w:val="24"/>
        </w:rPr>
        <w:t xml:space="preserve">ioethics </w:t>
      </w:r>
      <w:r>
        <w:rPr>
          <w:rFonts w:ascii="Times New Roman" w:hAnsi="Times New Roman" w:cs="Times New Roman"/>
          <w:iCs/>
          <w:sz w:val="24"/>
        </w:rPr>
        <w:t>Master</w:t>
      </w:r>
      <w:r w:rsidRPr="001202D3">
        <w:rPr>
          <w:rFonts w:ascii="Times New Roman" w:hAnsi="Times New Roman" w:cs="Times New Roman"/>
          <w:iCs/>
          <w:sz w:val="24"/>
        </w:rPr>
        <w:t xml:space="preserve"> </w:t>
      </w:r>
      <w:r w:rsidR="00BD3E03">
        <w:rPr>
          <w:rFonts w:ascii="Times New Roman" w:hAnsi="Times New Roman" w:cs="Times New Roman"/>
          <w:iCs/>
          <w:sz w:val="24"/>
        </w:rPr>
        <w:t>Programme</w:t>
      </w:r>
      <w:r w:rsidRPr="001202D3">
        <w:rPr>
          <w:rFonts w:ascii="Times New Roman" w:hAnsi="Times New Roman" w:cs="Times New Roman"/>
          <w:iCs/>
          <w:sz w:val="24"/>
        </w:rPr>
        <w:t xml:space="preserve"> in 2018</w:t>
      </w:r>
      <w:r w:rsidR="00024B32">
        <w:rPr>
          <w:rFonts w:ascii="Times New Roman" w:hAnsi="Times New Roman" w:cs="Times New Roman"/>
          <w:iCs/>
          <w:sz w:val="24"/>
        </w:rPr>
        <w:t xml:space="preserve"> and started Nursing Education PhD Programme at Istanbul University-</w:t>
      </w:r>
      <w:proofErr w:type="spellStart"/>
      <w:r w:rsidR="00024B32">
        <w:rPr>
          <w:rFonts w:ascii="Times New Roman" w:hAnsi="Times New Roman" w:cs="Times New Roman"/>
          <w:iCs/>
          <w:sz w:val="24"/>
        </w:rPr>
        <w:t>Cerrahpasa</w:t>
      </w:r>
      <w:proofErr w:type="spellEnd"/>
      <w:r w:rsidR="00024B32">
        <w:rPr>
          <w:rFonts w:ascii="Times New Roman" w:hAnsi="Times New Roman" w:cs="Times New Roman"/>
          <w:iCs/>
          <w:sz w:val="24"/>
        </w:rPr>
        <w:t xml:space="preserve">. </w:t>
      </w:r>
      <w:r w:rsidR="004C31ED">
        <w:rPr>
          <w:rFonts w:ascii="Times New Roman" w:hAnsi="Times New Roman" w:cs="Times New Roman"/>
          <w:iCs/>
          <w:sz w:val="24"/>
        </w:rPr>
        <w:t>Also,</w:t>
      </w:r>
      <w:r w:rsidR="00024B32">
        <w:rPr>
          <w:rFonts w:ascii="Times New Roman" w:hAnsi="Times New Roman" w:cs="Times New Roman"/>
          <w:iCs/>
          <w:sz w:val="24"/>
        </w:rPr>
        <w:t xml:space="preserve"> I worked as a nurse at </w:t>
      </w:r>
      <w:r w:rsidR="00024B32" w:rsidRPr="00024B32">
        <w:rPr>
          <w:rFonts w:ascii="Times New Roman" w:hAnsi="Times New Roman" w:cs="Times New Roman"/>
          <w:iCs/>
          <w:sz w:val="24"/>
        </w:rPr>
        <w:t>Neonatal Intensive Care Unit</w:t>
      </w:r>
      <w:r w:rsidR="00024B32">
        <w:rPr>
          <w:rFonts w:ascii="Times New Roman" w:hAnsi="Times New Roman" w:cs="Times New Roman"/>
          <w:iCs/>
          <w:sz w:val="24"/>
        </w:rPr>
        <w:t xml:space="preserve"> for 5 years</w:t>
      </w:r>
      <w:r w:rsidR="00F31BC0">
        <w:rPr>
          <w:rFonts w:ascii="Times New Roman" w:hAnsi="Times New Roman" w:cs="Times New Roman"/>
          <w:iCs/>
          <w:sz w:val="24"/>
        </w:rPr>
        <w:t>.</w:t>
      </w:r>
    </w:p>
    <w:p w:rsidR="000A1BA8" w:rsidRDefault="000A1BA8" w:rsidP="00DF04E3">
      <w:pPr>
        <w:pStyle w:val="HTMLncedenBiimlendirilmi"/>
        <w:jc w:val="both"/>
        <w:rPr>
          <w:rFonts w:ascii="Times New Roman" w:hAnsi="Times New Roman" w:cs="Times New Roman"/>
          <w:iCs/>
          <w:sz w:val="24"/>
        </w:rPr>
      </w:pPr>
    </w:p>
    <w:p w:rsidR="00DF04E3" w:rsidRDefault="000A1BA8" w:rsidP="000A1BA8">
      <w:pPr>
        <w:pStyle w:val="HTMLncedenBiimlendirilmi"/>
        <w:jc w:val="both"/>
        <w:rPr>
          <w:rFonts w:ascii="Times New Roman" w:hAnsi="Times New Roman" w:cs="Times New Roman"/>
          <w:iCs/>
          <w:sz w:val="24"/>
        </w:rPr>
      </w:pPr>
      <w:r>
        <w:rPr>
          <w:rFonts w:ascii="Times New Roman" w:hAnsi="Times New Roman" w:cs="Times New Roman"/>
          <w:iCs/>
          <w:noProof/>
          <w:sz w:val="24"/>
        </w:rPr>
        <w:drawing>
          <wp:inline distT="0" distB="0" distL="0" distR="0">
            <wp:extent cx="1028700" cy="13716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6526" cy="1395368"/>
                    </a:xfrm>
                    <a:prstGeom prst="rect">
                      <a:avLst/>
                    </a:prstGeom>
                    <a:noFill/>
                    <a:ln>
                      <a:noFill/>
                    </a:ln>
                  </pic:spPr>
                </pic:pic>
              </a:graphicData>
            </a:graphic>
          </wp:inline>
        </w:drawing>
      </w:r>
    </w:p>
    <w:p w:rsidR="000A1BA8" w:rsidRPr="000A1BA8" w:rsidRDefault="000A1BA8" w:rsidP="000A1BA8">
      <w:pPr>
        <w:pStyle w:val="HTMLncedenBiimlendirilmi"/>
        <w:jc w:val="both"/>
        <w:rPr>
          <w:rFonts w:ascii="Times New Roman" w:hAnsi="Times New Roman" w:cs="Times New Roman"/>
          <w:iCs/>
          <w:sz w:val="24"/>
        </w:rPr>
      </w:pPr>
    </w:p>
    <w:p w:rsidR="008C49FB" w:rsidRPr="008C49FB" w:rsidRDefault="003124B8" w:rsidP="002350BC">
      <w:pPr>
        <w:contextualSpacing/>
        <w:rPr>
          <w:rFonts w:ascii="Times New Roman" w:hAnsi="Times New Roman" w:cs="Times New Roman"/>
          <w:sz w:val="24"/>
          <w:szCs w:val="24"/>
        </w:rPr>
      </w:pPr>
      <w:proofErr w:type="spellStart"/>
      <w:r>
        <w:rPr>
          <w:rFonts w:ascii="Times New Roman" w:hAnsi="Times New Roman" w:cs="Times New Roman"/>
          <w:sz w:val="24"/>
          <w:szCs w:val="24"/>
        </w:rPr>
        <w:t>Esra</w:t>
      </w:r>
      <w:proofErr w:type="spellEnd"/>
      <w:r>
        <w:rPr>
          <w:rFonts w:ascii="Times New Roman" w:hAnsi="Times New Roman" w:cs="Times New Roman"/>
          <w:sz w:val="24"/>
          <w:szCs w:val="24"/>
        </w:rPr>
        <w:t xml:space="preserve"> SEZER</w:t>
      </w:r>
    </w:p>
    <w:p w:rsidR="008C49FB" w:rsidRPr="008C49FB" w:rsidRDefault="003124B8" w:rsidP="002350BC">
      <w:pPr>
        <w:contextualSpacing/>
        <w:rPr>
          <w:rFonts w:ascii="Times New Roman" w:hAnsi="Times New Roman" w:cs="Times New Roman"/>
          <w:sz w:val="24"/>
          <w:szCs w:val="24"/>
        </w:rPr>
      </w:pPr>
      <w:r>
        <w:rPr>
          <w:rFonts w:ascii="Times New Roman" w:hAnsi="Times New Roman" w:cs="Times New Roman"/>
          <w:sz w:val="24"/>
          <w:szCs w:val="24"/>
        </w:rPr>
        <w:t>esracapanoglu@yandex.com</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5B2276">
        <w:rPr>
          <w:rFonts w:ascii="Times New Roman" w:hAnsi="Times New Roman" w:cs="Times New Roman"/>
          <w:sz w:val="24"/>
          <w:szCs w:val="24"/>
        </w:rPr>
        <w:t xml:space="preserve"> </w:t>
      </w:r>
      <w:r w:rsidR="003124B8">
        <w:rPr>
          <w:rFonts w:ascii="Times New Roman" w:hAnsi="Times New Roman" w:cs="Times New Roman"/>
          <w:sz w:val="24"/>
          <w:szCs w:val="24"/>
        </w:rPr>
        <w:t xml:space="preserve">+90 </w:t>
      </w:r>
      <w:r w:rsidR="005B2276">
        <w:rPr>
          <w:rFonts w:ascii="Times New Roman" w:hAnsi="Times New Roman" w:cs="Times New Roman"/>
          <w:sz w:val="24"/>
          <w:szCs w:val="24"/>
        </w:rPr>
        <w:t>(</w:t>
      </w:r>
      <w:r w:rsidR="003124B8">
        <w:rPr>
          <w:rFonts w:ascii="Times New Roman" w:hAnsi="Times New Roman" w:cs="Times New Roman"/>
          <w:sz w:val="24"/>
          <w:szCs w:val="24"/>
        </w:rPr>
        <w:t>544</w:t>
      </w:r>
      <w:r w:rsidR="005B2276">
        <w:rPr>
          <w:rFonts w:ascii="Times New Roman" w:hAnsi="Times New Roman" w:cs="Times New Roman"/>
          <w:sz w:val="24"/>
          <w:szCs w:val="24"/>
        </w:rPr>
        <w:t xml:space="preserve">) </w:t>
      </w:r>
      <w:r w:rsidR="003124B8">
        <w:rPr>
          <w:rFonts w:ascii="Times New Roman" w:hAnsi="Times New Roman" w:cs="Times New Roman"/>
          <w:sz w:val="24"/>
          <w:szCs w:val="24"/>
        </w:rPr>
        <w:t>785</w:t>
      </w:r>
      <w:r w:rsidR="005B2276">
        <w:rPr>
          <w:rFonts w:ascii="Times New Roman" w:hAnsi="Times New Roman" w:cs="Times New Roman"/>
          <w:sz w:val="24"/>
          <w:szCs w:val="24"/>
        </w:rPr>
        <w:t xml:space="preserve"> </w:t>
      </w:r>
      <w:r w:rsidR="003124B8">
        <w:rPr>
          <w:rFonts w:ascii="Times New Roman" w:hAnsi="Times New Roman" w:cs="Times New Roman"/>
          <w:sz w:val="24"/>
          <w:szCs w:val="24"/>
        </w:rPr>
        <w:t>89</w:t>
      </w:r>
      <w:r w:rsidR="005B2276">
        <w:rPr>
          <w:rFonts w:ascii="Times New Roman" w:hAnsi="Times New Roman" w:cs="Times New Roman"/>
          <w:sz w:val="24"/>
          <w:szCs w:val="24"/>
        </w:rPr>
        <w:t xml:space="preserve"> </w:t>
      </w:r>
      <w:r w:rsidR="003124B8">
        <w:rPr>
          <w:rFonts w:ascii="Times New Roman" w:hAnsi="Times New Roman" w:cs="Times New Roman"/>
          <w:sz w:val="24"/>
          <w:szCs w:val="24"/>
        </w:rPr>
        <w:t>91</w:t>
      </w:r>
    </w:p>
    <w:sectPr w:rsidR="008C49FB" w:rsidRPr="008C49F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4726" w:rsidRDefault="00FB4726" w:rsidP="00495C76">
      <w:pPr>
        <w:spacing w:after="0" w:line="240" w:lineRule="auto"/>
      </w:pPr>
      <w:r>
        <w:separator/>
      </w:r>
    </w:p>
  </w:endnote>
  <w:endnote w:type="continuationSeparator" w:id="0">
    <w:p w:rsidR="00FB4726" w:rsidRDefault="00FB472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4726" w:rsidRDefault="00FB4726" w:rsidP="00495C76">
      <w:pPr>
        <w:spacing w:after="0" w:line="240" w:lineRule="auto"/>
      </w:pPr>
      <w:r>
        <w:separator/>
      </w:r>
    </w:p>
  </w:footnote>
  <w:footnote w:type="continuationSeparator" w:id="0">
    <w:p w:rsidR="00FB4726" w:rsidRDefault="00FB472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stBilgi"/>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24B32"/>
    <w:rsid w:val="00046EDA"/>
    <w:rsid w:val="00073245"/>
    <w:rsid w:val="00095ABE"/>
    <w:rsid w:val="000A1BA8"/>
    <w:rsid w:val="000A4C22"/>
    <w:rsid w:val="001202D3"/>
    <w:rsid w:val="001D290D"/>
    <w:rsid w:val="00227805"/>
    <w:rsid w:val="002350BC"/>
    <w:rsid w:val="00237955"/>
    <w:rsid w:val="0028059F"/>
    <w:rsid w:val="002A00FB"/>
    <w:rsid w:val="002F4DF0"/>
    <w:rsid w:val="003124B8"/>
    <w:rsid w:val="00333E31"/>
    <w:rsid w:val="0038483D"/>
    <w:rsid w:val="00435234"/>
    <w:rsid w:val="00436C27"/>
    <w:rsid w:val="00495C76"/>
    <w:rsid w:val="004B1D01"/>
    <w:rsid w:val="004C31ED"/>
    <w:rsid w:val="005B2276"/>
    <w:rsid w:val="0061330B"/>
    <w:rsid w:val="00627419"/>
    <w:rsid w:val="008C49FB"/>
    <w:rsid w:val="009E2CA6"/>
    <w:rsid w:val="00A11387"/>
    <w:rsid w:val="00B153C1"/>
    <w:rsid w:val="00B3082B"/>
    <w:rsid w:val="00B6703B"/>
    <w:rsid w:val="00B730A3"/>
    <w:rsid w:val="00BA654F"/>
    <w:rsid w:val="00BD3E03"/>
    <w:rsid w:val="00CB25A5"/>
    <w:rsid w:val="00CE511D"/>
    <w:rsid w:val="00DF04E3"/>
    <w:rsid w:val="00E94BB3"/>
    <w:rsid w:val="00EF436B"/>
    <w:rsid w:val="00F06571"/>
    <w:rsid w:val="00F31BC0"/>
    <w:rsid w:val="00FB47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A8026"/>
  <w15:docId w15:val="{5AD246BE-A1BC-4AF9-ABC0-A79C126F3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 w:type="paragraph" w:styleId="DipnotMetni">
    <w:name w:val="footnote text"/>
    <w:basedOn w:val="Normal"/>
    <w:link w:val="DipnotMetniChar"/>
    <w:uiPriority w:val="99"/>
    <w:semiHidden/>
    <w:unhideWhenUsed/>
    <w:rsid w:val="002A00F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2A00FB"/>
    <w:rPr>
      <w:sz w:val="20"/>
      <w:szCs w:val="20"/>
    </w:rPr>
  </w:style>
  <w:style w:type="character" w:styleId="DipnotBavurusu">
    <w:name w:val="footnote reference"/>
    <w:basedOn w:val="VarsaylanParagrafYazTipi"/>
    <w:uiPriority w:val="99"/>
    <w:semiHidden/>
    <w:unhideWhenUsed/>
    <w:rsid w:val="002A00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38133-5ABC-4C55-8AEA-8DB1B6C1D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335</Words>
  <Characters>1914</Characters>
  <Application>Microsoft Office Word</Application>
  <DocSecurity>0</DocSecurity>
  <Lines>15</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Dell Inspiron 5558</cp:lastModifiedBy>
  <cp:revision>19</cp:revision>
  <dcterms:created xsi:type="dcterms:W3CDTF">2019-03-01T12:04:00Z</dcterms:created>
  <dcterms:modified xsi:type="dcterms:W3CDTF">2019-03-07T18:54:00Z</dcterms:modified>
</cp:coreProperties>
</file>