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D33" w:rsidRPr="00EE7648" w:rsidRDefault="003A7D33" w:rsidP="003A7D33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Molecular epidemiology of </w:t>
      </w:r>
      <w:r w:rsidRPr="00EE764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Human papillomaviruses </w:t>
      </w:r>
      <w:r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from cervical samples </w:t>
      </w:r>
      <w:r w:rsidRPr="00EE764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in Ethiopia: </w:t>
      </w:r>
      <w:r>
        <w:rPr>
          <w:rFonts w:ascii="Times New Roman" w:eastAsia="Times New Roman" w:hAnsi="Times New Roman" w:cs="Times New Roman"/>
          <w:b/>
          <w:i/>
          <w:sz w:val="28"/>
          <w:szCs w:val="24"/>
        </w:rPr>
        <w:t>A</w:t>
      </w:r>
      <w:r w:rsidRPr="00EE7648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 systematic review </w:t>
      </w:r>
    </w:p>
    <w:p w:rsidR="003A7D33" w:rsidRDefault="003A7D33" w:rsidP="003A7D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7D33" w:rsidRPr="003A7D33" w:rsidRDefault="003A7D33" w:rsidP="003A7D33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Awoke </w:t>
      </w:r>
      <w:proofErr w:type="spellStart"/>
      <w:r w:rsidRPr="003A7D33">
        <w:rPr>
          <w:rFonts w:ascii="Times New Roman" w:hAnsi="Times New Roman" w:cs="Times New Roman"/>
          <w:sz w:val="24"/>
          <w:szCs w:val="24"/>
          <w:u w:val="single"/>
        </w:rPr>
        <w:t>Derbie</w:t>
      </w:r>
      <w:proofErr w:type="spellEnd"/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7D3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1, 2*</w:t>
      </w:r>
      <w:r w:rsidRPr="003A7D33">
        <w:rPr>
          <w:rFonts w:ascii="Times New Roman" w:hAnsi="Times New Roman" w:cs="Times New Roman"/>
          <w:sz w:val="24"/>
          <w:szCs w:val="24"/>
          <w:u w:val="single"/>
        </w:rPr>
        <w:t>, Daniel Mekonnen</w:t>
      </w:r>
      <w:r w:rsidRPr="003A7D3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1, 3</w:t>
      </w:r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3A7D33">
        <w:rPr>
          <w:rFonts w:ascii="Times New Roman" w:hAnsi="Times New Roman" w:cs="Times New Roman"/>
          <w:sz w:val="24"/>
          <w:szCs w:val="24"/>
          <w:u w:val="single"/>
        </w:rPr>
        <w:t>Gizachew</w:t>
      </w:r>
      <w:proofErr w:type="spellEnd"/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 Yismaw</w:t>
      </w:r>
      <w:r w:rsidRPr="003A7D3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4</w:t>
      </w:r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3A7D33">
        <w:rPr>
          <w:rFonts w:ascii="Times New Roman" w:hAnsi="Times New Roman" w:cs="Times New Roman"/>
          <w:sz w:val="24"/>
          <w:szCs w:val="24"/>
          <w:u w:val="single"/>
        </w:rPr>
        <w:t>Fantahun</w:t>
      </w:r>
      <w:proofErr w:type="spellEnd"/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 Biadglegne</w:t>
      </w:r>
      <w:r w:rsidRPr="003A7D3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3A7D33">
        <w:rPr>
          <w:rFonts w:ascii="Times New Roman" w:hAnsi="Times New Roman" w:cs="Times New Roman"/>
          <w:sz w:val="24"/>
          <w:u w:val="single"/>
        </w:rPr>
        <w:t>Xaveer</w:t>
      </w:r>
      <w:proofErr w:type="spellEnd"/>
      <w:r w:rsidRPr="003A7D33">
        <w:rPr>
          <w:rFonts w:ascii="Times New Roman" w:hAnsi="Times New Roman" w:cs="Times New Roman"/>
          <w:sz w:val="24"/>
          <w:u w:val="single"/>
        </w:rPr>
        <w:t xml:space="preserve"> Van Ostade</w:t>
      </w:r>
      <w:r w:rsidRPr="003A7D3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5</w:t>
      </w:r>
      <w:r w:rsidRPr="003A7D33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3A7D33">
        <w:rPr>
          <w:rFonts w:ascii="Times New Roman" w:hAnsi="Times New Roman" w:cs="Times New Roman"/>
          <w:sz w:val="36"/>
          <w:szCs w:val="24"/>
          <w:u w:val="single"/>
        </w:rPr>
        <w:t xml:space="preserve"> </w:t>
      </w:r>
      <w:proofErr w:type="spellStart"/>
      <w:r w:rsidRPr="003A7D33">
        <w:rPr>
          <w:rFonts w:ascii="Times New Roman" w:hAnsi="Times New Roman" w:cs="Times New Roman"/>
          <w:sz w:val="24"/>
          <w:szCs w:val="24"/>
          <w:u w:val="single"/>
        </w:rPr>
        <w:t>Tamrat</w:t>
      </w:r>
      <w:proofErr w:type="spellEnd"/>
      <w:r w:rsidRPr="003A7D33">
        <w:rPr>
          <w:rFonts w:ascii="Times New Roman" w:hAnsi="Times New Roman" w:cs="Times New Roman"/>
          <w:sz w:val="24"/>
          <w:szCs w:val="24"/>
          <w:u w:val="single"/>
        </w:rPr>
        <w:t xml:space="preserve"> Abebe</w:t>
      </w:r>
      <w:r w:rsidRPr="003A7D33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6</w:t>
      </w:r>
    </w:p>
    <w:p w:rsidR="003A7D33" w:rsidRDefault="003A7D33" w:rsidP="003A7D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7D33" w:rsidRPr="005F77A2" w:rsidRDefault="003A7D33" w:rsidP="003A7D3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7A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F77A2">
        <w:rPr>
          <w:rFonts w:ascii="Times New Roman" w:hAnsi="Times New Roman" w:cs="Times New Roman"/>
          <w:sz w:val="24"/>
          <w:szCs w:val="24"/>
        </w:rPr>
        <w:t xml:space="preserve">Department of Medical Microbiology, College of Medicine and Health Sciences, Bahir Dar University, Ethiopia  </w:t>
      </w:r>
      <w:r w:rsidRPr="005F77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F77A2">
        <w:rPr>
          <w:rStyle w:val="st"/>
          <w:rFonts w:ascii="Times New Roman" w:hAnsi="Times New Roman" w:cs="Times New Roman"/>
          <w:sz w:val="24"/>
          <w:szCs w:val="24"/>
        </w:rPr>
        <w:t xml:space="preserve">Centre for Innovative Drug Development and Therapeutic Trials for </w:t>
      </w:r>
      <w:r w:rsidRPr="00DD51FE">
        <w:rPr>
          <w:rStyle w:val="Emphasis"/>
          <w:rFonts w:ascii="Times New Roman" w:hAnsi="Times New Roman" w:cs="Times New Roman"/>
          <w:sz w:val="24"/>
          <w:szCs w:val="24"/>
        </w:rPr>
        <w:t>Africa</w:t>
      </w:r>
      <w:r w:rsidRPr="005F77A2">
        <w:rPr>
          <w:rFonts w:ascii="Times New Roman" w:hAnsi="Times New Roman" w:cs="Times New Roman"/>
          <w:sz w:val="24"/>
          <w:szCs w:val="24"/>
        </w:rPr>
        <w:t xml:space="preserve"> (CDT-Africa), Addis Ababa University, Ethiopia </w:t>
      </w:r>
      <w:r w:rsidRPr="005F77A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F77A2">
        <w:rPr>
          <w:rFonts w:ascii="Times New Roman" w:hAnsi="Times New Roman" w:cs="Times New Roman"/>
          <w:sz w:val="24"/>
          <w:szCs w:val="24"/>
        </w:rPr>
        <w:t xml:space="preserve">Department of Health Biotechnology, Biotechnology Research Institute, Bahir Dar University, Ethiopia. </w:t>
      </w:r>
      <w:r w:rsidRPr="005F77A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5F77A2">
        <w:rPr>
          <w:rFonts w:ascii="Times New Roman" w:hAnsi="Times New Roman" w:cs="Times New Roman"/>
          <w:sz w:val="24"/>
          <w:szCs w:val="24"/>
        </w:rPr>
        <w:t xml:space="preserve">Amhara Public Health Institute (APHI), Bahir Dar, Ethiopia  </w:t>
      </w:r>
      <w:r w:rsidRPr="005F77A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F77A2">
        <w:rPr>
          <w:rFonts w:ascii="Times New Roman" w:hAnsi="Times New Roman" w:cs="Times New Roman"/>
          <w:sz w:val="24"/>
          <w:szCs w:val="24"/>
        </w:rPr>
        <w:t xml:space="preserve">Laboratory of Protein Science, Proteomics and Epigenetic </w:t>
      </w:r>
      <w:proofErr w:type="spellStart"/>
      <w:r w:rsidRPr="005F77A2">
        <w:rPr>
          <w:rFonts w:ascii="Times New Roman" w:hAnsi="Times New Roman" w:cs="Times New Roman"/>
          <w:sz w:val="24"/>
          <w:szCs w:val="24"/>
        </w:rPr>
        <w:t>Signaling</w:t>
      </w:r>
      <w:proofErr w:type="spellEnd"/>
      <w:r w:rsidRPr="005F77A2">
        <w:rPr>
          <w:rFonts w:ascii="Times New Roman" w:hAnsi="Times New Roman" w:cs="Times New Roman"/>
          <w:sz w:val="24"/>
          <w:szCs w:val="24"/>
        </w:rPr>
        <w:t xml:space="preserve"> (PPES), Department of Biomedical Sciences, University of Antwerp, </w:t>
      </w:r>
      <w:proofErr w:type="spellStart"/>
      <w:r w:rsidRPr="005F77A2">
        <w:rPr>
          <w:rFonts w:ascii="Times New Roman" w:hAnsi="Times New Roman" w:cs="Times New Roman"/>
          <w:sz w:val="24"/>
          <w:szCs w:val="24"/>
        </w:rPr>
        <w:t>Wilrijk</w:t>
      </w:r>
      <w:proofErr w:type="spellEnd"/>
      <w:r w:rsidRPr="005F77A2">
        <w:rPr>
          <w:rFonts w:ascii="Times New Roman" w:hAnsi="Times New Roman" w:cs="Times New Roman"/>
          <w:sz w:val="24"/>
          <w:szCs w:val="24"/>
        </w:rPr>
        <w:t xml:space="preserve">, Belgium  </w:t>
      </w:r>
      <w:r w:rsidRPr="005F77A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5F77A2">
        <w:rPr>
          <w:rFonts w:ascii="Times New Roman" w:hAnsi="Times New Roman" w:cs="Times New Roman"/>
          <w:sz w:val="24"/>
          <w:szCs w:val="24"/>
        </w:rPr>
        <w:t xml:space="preserve">Department of Medical Microbiology, Immunology and Parasitology, </w:t>
      </w:r>
      <w:r>
        <w:rPr>
          <w:rFonts w:ascii="Times New Roman" w:hAnsi="Times New Roman" w:cs="Times New Roman"/>
          <w:sz w:val="24"/>
          <w:szCs w:val="24"/>
        </w:rPr>
        <w:t xml:space="preserve">School of Medicine, </w:t>
      </w:r>
      <w:r w:rsidRPr="005F77A2">
        <w:rPr>
          <w:rFonts w:ascii="Times New Roman" w:hAnsi="Times New Roman" w:cs="Times New Roman"/>
          <w:sz w:val="24"/>
          <w:szCs w:val="24"/>
        </w:rPr>
        <w:t>College of Health Sciences, Addis Ababa University, Ethiopia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47CC5" w:rsidRDefault="00C47CC5" w:rsidP="00C47C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C47CC5" w:rsidRPr="00E97366" w:rsidRDefault="00C47CC5" w:rsidP="00C47C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CE7A7C">
        <w:rPr>
          <w:rFonts w:ascii="Times New Roman" w:hAnsi="Times New Roman" w:cs="Times New Roman"/>
          <w:sz w:val="24"/>
          <w:szCs w:val="24"/>
        </w:rPr>
        <w:t>Over 99% of cervical cancer cases are associated with infection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E7A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H</w:t>
      </w:r>
      <w:r w:rsidRPr="00CE7A7C">
        <w:rPr>
          <w:rFonts w:ascii="Times New Roman" w:hAnsi="Times New Roman" w:cs="Times New Roman"/>
          <w:sz w:val="24"/>
          <w:szCs w:val="24"/>
        </w:rPr>
        <w:t>uman papillomaviruses (HP</w:t>
      </w:r>
      <w:r>
        <w:rPr>
          <w:rFonts w:ascii="Times New Roman" w:hAnsi="Times New Roman" w:cs="Times New Roman"/>
          <w:sz w:val="24"/>
          <w:szCs w:val="24"/>
        </w:rPr>
        <w:t>Vs</w:t>
      </w:r>
      <w:r w:rsidRPr="00CE7A7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I</w:t>
      </w:r>
      <w:r w:rsidRPr="00CE7A7C">
        <w:rPr>
          <w:rFonts w:ascii="Times New Roman" w:hAnsi="Times New Roman" w:cs="Times New Roman"/>
          <w:sz w:val="24"/>
          <w:szCs w:val="24"/>
        </w:rPr>
        <w:t>n order to draw up optimal vaccination strateg</w:t>
      </w:r>
      <w:r>
        <w:rPr>
          <w:rFonts w:ascii="Times New Roman" w:hAnsi="Times New Roman" w:cs="Times New Roman"/>
          <w:sz w:val="24"/>
          <w:szCs w:val="24"/>
        </w:rPr>
        <w:t>ies and HPV based cervical cancer screening, collected data on the</w:t>
      </w:r>
      <w:r w:rsidRPr="00CE7A7C">
        <w:rPr>
          <w:rFonts w:ascii="Times New Roman" w:hAnsi="Times New Roman" w:cs="Times New Roman"/>
          <w:sz w:val="24"/>
          <w:szCs w:val="24"/>
        </w:rPr>
        <w:t xml:space="preserve"> genotype distribution of HPVs </w:t>
      </w:r>
      <w:r>
        <w:rPr>
          <w:rFonts w:ascii="Times New Roman" w:hAnsi="Times New Roman" w:cs="Times New Roman"/>
          <w:sz w:val="24"/>
          <w:szCs w:val="24"/>
        </w:rPr>
        <w:t xml:space="preserve">is crucial that is otherwise missed in Ethiopia. </w:t>
      </w:r>
      <w:r w:rsidRPr="00E97366">
        <w:rPr>
          <w:rFonts w:ascii="Times New Roman" w:hAnsi="Times New Roman" w:cs="Times New Roman"/>
          <w:sz w:val="24"/>
          <w:szCs w:val="24"/>
        </w:rPr>
        <w:t>Therefore, t</w:t>
      </w:r>
      <w:r w:rsidRPr="00E97366">
        <w:rPr>
          <w:rFonts w:ascii="Times New Roman" w:eastAsia="Times New Roman" w:hAnsi="Times New Roman" w:cs="Times New Roman"/>
          <w:sz w:val="24"/>
          <w:szCs w:val="24"/>
        </w:rPr>
        <w:t xml:space="preserve">he aim of this </w:t>
      </w:r>
      <w:r>
        <w:rPr>
          <w:rFonts w:ascii="Times New Roman" w:eastAsia="Times New Roman" w:hAnsi="Times New Roman" w:cs="Times New Roman"/>
          <w:sz w:val="24"/>
          <w:szCs w:val="24"/>
        </w:rPr>
        <w:t>study</w:t>
      </w:r>
      <w:r w:rsidRPr="00E97366">
        <w:rPr>
          <w:rFonts w:ascii="Times New Roman" w:eastAsia="Times New Roman" w:hAnsi="Times New Roman" w:cs="Times New Roman"/>
          <w:sz w:val="24"/>
          <w:szCs w:val="24"/>
        </w:rPr>
        <w:t xml:space="preserve"> was to </w:t>
      </w:r>
      <w:r w:rsidRPr="00E97366">
        <w:rPr>
          <w:rFonts w:ascii="Times New Roman" w:hAnsi="Times New Roman" w:cs="Times New Roman"/>
          <w:sz w:val="24"/>
          <w:szCs w:val="24"/>
        </w:rPr>
        <w:t>review and compile the results of studies conducted on HPV genotyping in Ethiopia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973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7CC5" w:rsidRDefault="00C47CC5" w:rsidP="00C47CC5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</w:p>
    <w:p w:rsidR="00C47CC5" w:rsidRPr="00AD3775" w:rsidRDefault="00C47CC5" w:rsidP="00C47CC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AD3775">
        <w:rPr>
          <w:rFonts w:ascii="Times New Roman" w:hAnsi="Times New Roman" w:cs="Times New Roman"/>
          <w:b/>
        </w:rPr>
        <w:t>Methods</w:t>
      </w:r>
      <w:r w:rsidRPr="00B83169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P</w:t>
      </w:r>
      <w:r w:rsidRPr="00B83169">
        <w:rPr>
          <w:rFonts w:ascii="Times New Roman" w:hAnsi="Times New Roman" w:cs="Times New Roman"/>
        </w:rPr>
        <w:t>ublished articles</w:t>
      </w:r>
      <w:r w:rsidRPr="00B8316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were</w:t>
      </w:r>
      <w:r w:rsidRPr="00B83169">
        <w:rPr>
          <w:rFonts w:ascii="Times New Roman" w:hAnsi="Times New Roman" w:cs="Times New Roman"/>
        </w:rPr>
        <w:t xml:space="preserve"> systematically searched </w:t>
      </w:r>
      <w:r>
        <w:rPr>
          <w:rFonts w:ascii="Times New Roman" w:hAnsi="Times New Roman" w:cs="Times New Roman"/>
        </w:rPr>
        <w:t xml:space="preserve">starting from conception to 27 July 2018 </w:t>
      </w:r>
      <w:r w:rsidRPr="00B83169">
        <w:rPr>
          <w:rFonts w:ascii="Times New Roman" w:hAnsi="Times New Roman" w:cs="Times New Roman"/>
        </w:rPr>
        <w:t xml:space="preserve">using comprehensive search strings from </w:t>
      </w:r>
      <w:r>
        <w:rPr>
          <w:rFonts w:ascii="Times New Roman" w:hAnsi="Times New Roman" w:cs="Times New Roman"/>
        </w:rPr>
        <w:t>PubMed/Medline and SCOPUS</w:t>
      </w:r>
      <w:r w:rsidRPr="00B83169">
        <w:rPr>
          <w:rFonts w:ascii="Times New Roman" w:hAnsi="Times New Roman" w:cs="Times New Roman"/>
        </w:rPr>
        <w:t xml:space="preserve">. Besides, other databases like Google Scholar and the Google databases </w:t>
      </w:r>
      <w:r>
        <w:rPr>
          <w:rFonts w:ascii="Times New Roman" w:hAnsi="Times New Roman" w:cs="Times New Roman"/>
        </w:rPr>
        <w:t>were also</w:t>
      </w:r>
      <w:r w:rsidRPr="00B83169">
        <w:rPr>
          <w:rFonts w:ascii="Times New Roman" w:hAnsi="Times New Roman" w:cs="Times New Roman"/>
        </w:rPr>
        <w:t xml:space="preserve"> searched manually for grey literatures. Two of the au</w:t>
      </w:r>
      <w:r w:rsidRPr="00B83169">
        <w:rPr>
          <w:rFonts w:ascii="Times New Roman" w:hAnsi="Times New Roman" w:cs="Times New Roman"/>
        </w:rPr>
        <w:softHyphen/>
        <w:t>thors of this review independently appraise</w:t>
      </w:r>
      <w:r>
        <w:rPr>
          <w:rFonts w:ascii="Times New Roman" w:hAnsi="Times New Roman" w:cs="Times New Roman"/>
        </w:rPr>
        <w:t>d</w:t>
      </w:r>
      <w:r w:rsidRPr="00B83169">
        <w:rPr>
          <w:rFonts w:ascii="Times New Roman" w:hAnsi="Times New Roman" w:cs="Times New Roman"/>
        </w:rPr>
        <w:t xml:space="preserve"> the stud</w:t>
      </w:r>
      <w:r w:rsidRPr="00B83169">
        <w:rPr>
          <w:rFonts w:ascii="Times New Roman" w:hAnsi="Times New Roman" w:cs="Times New Roman"/>
        </w:rPr>
        <w:softHyphen/>
        <w:t>ies for scientific quality and extract</w:t>
      </w:r>
      <w:r>
        <w:rPr>
          <w:rFonts w:ascii="Times New Roman" w:hAnsi="Times New Roman" w:cs="Times New Roman"/>
        </w:rPr>
        <w:t>ed</w:t>
      </w:r>
      <w:r w:rsidRPr="00B83169">
        <w:rPr>
          <w:rFonts w:ascii="Times New Roman" w:hAnsi="Times New Roman" w:cs="Times New Roman"/>
        </w:rPr>
        <w:t xml:space="preserve"> the data using the Joanna Briggs Institute (JBI) tools. The pooled HPV genotype</w:t>
      </w:r>
      <w:r w:rsidRPr="00AD37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distribution was presented with descriptive statistics and summary measures. </w:t>
      </w:r>
    </w:p>
    <w:p w:rsidR="00C47CC5" w:rsidRDefault="00C47CC5" w:rsidP="00C47C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7CC5" w:rsidRDefault="00C47CC5" w:rsidP="002E0CC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Results: </w:t>
      </w:r>
      <w:r>
        <w:rPr>
          <w:rFonts w:ascii="Times New Roman" w:hAnsi="Times New Roman" w:cs="Times New Roman"/>
          <w:sz w:val="24"/>
          <w:szCs w:val="24"/>
        </w:rPr>
        <w:t>The included studies</w:t>
      </w:r>
      <w:r w:rsidRPr="009D1C43">
        <w:rPr>
          <w:rFonts w:ascii="Times New Roman" w:hAnsi="Times New Roman" w:cs="Times New Roman"/>
          <w:sz w:val="24"/>
          <w:szCs w:val="24"/>
        </w:rPr>
        <w:t xml:space="preserve"> </w:t>
      </w:r>
      <w:r w:rsidRPr="003B47F0">
        <w:rPr>
          <w:rFonts w:ascii="Times New Roman" w:hAnsi="Times New Roman" w:cs="Times New Roman"/>
          <w:sz w:val="24"/>
          <w:szCs w:val="24"/>
        </w:rPr>
        <w:t xml:space="preserve">were undertaken in three different areas </w:t>
      </w:r>
      <w:r>
        <w:rPr>
          <w:rFonts w:ascii="Times New Roman" w:hAnsi="Times New Roman" w:cs="Times New Roman"/>
          <w:sz w:val="24"/>
          <w:szCs w:val="24"/>
        </w:rPr>
        <w:t xml:space="preserve">of the country </w:t>
      </w:r>
      <w:r w:rsidRPr="003B47F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Central</w:t>
      </w:r>
      <w:r w:rsidRPr="003B47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Southwest</w:t>
      </w:r>
      <w:r w:rsidRPr="003B47F0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South</w:t>
      </w:r>
      <w:r w:rsidRPr="003B47F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between 2010 and 2014. Some 859 women (age range 15-85 years) with different kinds of cervical abnormalities were included, from whom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total of 534 HPV sequences were reported. </w:t>
      </w:r>
      <w:r>
        <w:rPr>
          <w:rFonts w:ascii="Times New Roman" w:hAnsi="Times New Roman" w:cs="Times New Roman"/>
          <w:sz w:val="24"/>
          <w:szCs w:val="24"/>
        </w:rPr>
        <w:t xml:space="preserve">Of the reported genotypes, the proportion of HR-HPVs was at 80.4 to100%.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top five genotypes were HPV 16 (45.3%; 95%CI: 41.1-49.6%), HPV 52 (9.4%; 95%CI: 7.2-12.1%), HPV 18 (8.2%; 95%CI: 6.2-10.9%), HPV 58 (6.9%; 95%CI: 5.1-9.4%) and HPV 45 (5.2%: 95%CI: 3.7-7.5%). The combined prevalence of HPV 16/18 was at 53.6% (95%CI: 49.3-57.8%).  </w:t>
      </w:r>
    </w:p>
    <w:p w:rsidR="00C47CC5" w:rsidRPr="009B0994" w:rsidRDefault="00C47CC5" w:rsidP="00C47C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82F">
        <w:rPr>
          <w:rFonts w:ascii="Times New Roman" w:hAnsi="Times New Roman" w:cs="Times New Roman"/>
          <w:b/>
          <w:sz w:val="24"/>
          <w:szCs w:val="24"/>
        </w:rPr>
        <w:t>Conclusions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In this review, </w:t>
      </w:r>
      <w:r w:rsidRPr="009B0994">
        <w:rPr>
          <w:rFonts w:ascii="Times New Roman" w:hAnsi="Times New Roman" w:cs="Times New Roman"/>
          <w:sz w:val="24"/>
          <w:szCs w:val="24"/>
        </w:rPr>
        <w:t xml:space="preserve">HPV 16 in particular, but also HPV 52 and 18, warrant exceptional consideration in vaccination and </w:t>
      </w:r>
      <w:r w:rsidRPr="009B0994">
        <w:rPr>
          <w:rStyle w:val="highlight"/>
          <w:rFonts w:ascii="Times New Roman" w:hAnsi="Times New Roman" w:cs="Times New Roman"/>
          <w:sz w:val="24"/>
          <w:szCs w:val="24"/>
        </w:rPr>
        <w:t>HPV</w:t>
      </w:r>
      <w:r w:rsidRPr="009B0994">
        <w:rPr>
          <w:rFonts w:ascii="Times New Roman" w:hAnsi="Times New Roman" w:cs="Times New Roman"/>
          <w:sz w:val="24"/>
          <w:szCs w:val="24"/>
        </w:rPr>
        <w:t xml:space="preserve"> based cervical screening programs</w:t>
      </w:r>
      <w:r>
        <w:rPr>
          <w:rFonts w:ascii="Times New Roman" w:hAnsi="Times New Roman" w:cs="Times New Roman"/>
          <w:sz w:val="24"/>
          <w:szCs w:val="24"/>
        </w:rPr>
        <w:t xml:space="preserve"> in Ethiopia</w:t>
      </w:r>
      <w:r w:rsidRPr="009B0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4970">
        <w:rPr>
          <w:rFonts w:ascii="Times New Roman" w:hAnsi="Times New Roman" w:cs="Times New Roman"/>
          <w:sz w:val="24"/>
          <w:szCs w:val="24"/>
        </w:rPr>
        <w:t>To the best of our knowledge</w:t>
      </w:r>
      <w:r w:rsidRPr="00694970">
        <w:rPr>
          <w:rFonts w:ascii="Times New Roman" w:eastAsia="MinionPro-Regular" w:hAnsi="Times New Roman" w:cs="Times New Roman"/>
          <w:sz w:val="24"/>
          <w:szCs w:val="24"/>
        </w:rPr>
        <w:t xml:space="preserve">, this review represents the first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of its kind </w:t>
      </w:r>
      <w:r w:rsidRPr="00694970">
        <w:rPr>
          <w:rFonts w:ascii="Times New Roman" w:eastAsia="MinionPro-Regular" w:hAnsi="Times New Roman" w:cs="Times New Roman"/>
          <w:sz w:val="24"/>
          <w:szCs w:val="24"/>
        </w:rPr>
        <w:t xml:space="preserve">to </w:t>
      </w:r>
      <w:r>
        <w:rPr>
          <w:rFonts w:ascii="Times New Roman" w:eastAsia="MinionPro-Regular" w:hAnsi="Times New Roman" w:cs="Times New Roman"/>
          <w:sz w:val="24"/>
          <w:szCs w:val="24"/>
        </w:rPr>
        <w:t>establish</w:t>
      </w:r>
      <w:r w:rsidRPr="00694970">
        <w:rPr>
          <w:rFonts w:ascii="Times New Roman" w:eastAsia="MinionPro-Regular" w:hAnsi="Times New Roman" w:cs="Times New Roman"/>
          <w:sz w:val="24"/>
          <w:szCs w:val="24"/>
        </w:rPr>
        <w:t xml:space="preserve"> the genotype distribution of HPV from different kinds of cervical lesions in Ethiopia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although it is synthesized out of very few studies. Hence, a</w:t>
      </w:r>
      <w:r w:rsidRPr="009B0994">
        <w:rPr>
          <w:rFonts w:ascii="Times New Roman" w:hAnsi="Times New Roman" w:cs="Times New Roman"/>
          <w:sz w:val="24"/>
          <w:szCs w:val="24"/>
        </w:rPr>
        <w:t xml:space="preserve">dditional </w:t>
      </w:r>
      <w:r>
        <w:rPr>
          <w:rFonts w:ascii="Times New Roman" w:hAnsi="Times New Roman" w:cs="Times New Roman"/>
          <w:sz w:val="24"/>
          <w:szCs w:val="24"/>
        </w:rPr>
        <w:t xml:space="preserve">nationwide </w:t>
      </w:r>
      <w:r w:rsidRPr="009B0994">
        <w:rPr>
          <w:rFonts w:ascii="Times New Roman" w:hAnsi="Times New Roman" w:cs="Times New Roman"/>
          <w:sz w:val="24"/>
          <w:szCs w:val="24"/>
        </w:rPr>
        <w:t xml:space="preserve">data are needed to strengthen </w:t>
      </w:r>
      <w:r>
        <w:rPr>
          <w:rFonts w:ascii="Times New Roman" w:hAnsi="Times New Roman" w:cs="Times New Roman"/>
          <w:sz w:val="24"/>
          <w:szCs w:val="24"/>
        </w:rPr>
        <w:t>our finding</w:t>
      </w:r>
      <w:r w:rsidRPr="009B0994">
        <w:rPr>
          <w:rFonts w:ascii="Times New Roman" w:hAnsi="Times New Roman" w:cs="Times New Roman"/>
          <w:sz w:val="24"/>
          <w:szCs w:val="24"/>
        </w:rPr>
        <w:t>.</w:t>
      </w:r>
    </w:p>
    <w:p w:rsidR="002E0CC7" w:rsidRDefault="002E0CC7" w:rsidP="00C47C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7CC5" w:rsidRPr="00847454" w:rsidRDefault="00C47CC5" w:rsidP="00C47C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47454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CE7A7C">
        <w:rPr>
          <w:rFonts w:ascii="Times New Roman" w:hAnsi="Times New Roman" w:cs="Times New Roman"/>
          <w:sz w:val="24"/>
          <w:szCs w:val="24"/>
        </w:rPr>
        <w:t>uman papillomaviruses</w:t>
      </w:r>
      <w:r w:rsidRPr="008474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HPV, g</w:t>
      </w:r>
      <w:r w:rsidRPr="00847454">
        <w:rPr>
          <w:rFonts w:ascii="Times New Roman" w:hAnsi="Times New Roman" w:cs="Times New Roman"/>
          <w:sz w:val="24"/>
          <w:szCs w:val="24"/>
        </w:rPr>
        <w:t>enotype distribution, Ethiopia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2E0CC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gramStart"/>
      <w:r>
        <w:rPr>
          <w:rFonts w:ascii="Times New Roman" w:hAnsi="Times New Roman" w:cs="Times New Roman"/>
          <w:iCs/>
          <w:sz w:val="24"/>
        </w:rPr>
        <w:t xml:space="preserve">Awoke </w:t>
      </w:r>
      <w:proofErr w:type="spellStart"/>
      <w:r>
        <w:rPr>
          <w:rFonts w:ascii="Times New Roman" w:hAnsi="Times New Roman" w:cs="Times New Roman"/>
          <w:iCs/>
          <w:sz w:val="24"/>
        </w:rPr>
        <w:t>Derbie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a </w:t>
      </w:r>
      <w:r w:rsidRPr="00DF04E3">
        <w:rPr>
          <w:rFonts w:ascii="Times New Roman" w:hAnsi="Times New Roman" w:cs="Times New Roman"/>
          <w:iCs/>
          <w:sz w:val="24"/>
        </w:rPr>
        <w:t>PhD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at Addis Ababa University, Ethiopia.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He has published more than 2</w:t>
      </w:r>
      <w:r>
        <w:rPr>
          <w:rFonts w:ascii="Times New Roman" w:hAnsi="Times New Roman" w:cs="Times New Roman"/>
          <w:iCs/>
          <w:sz w:val="24"/>
        </w:rPr>
        <w:t>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</w:t>
      </w:r>
      <w:r>
        <w:rPr>
          <w:rFonts w:ascii="Times New Roman" w:hAnsi="Times New Roman" w:cs="Times New Roman"/>
          <w:iCs/>
          <w:sz w:val="24"/>
        </w:rPr>
        <w:t>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</w:p>
    <w:p w:rsidR="002E0CC7" w:rsidRDefault="002E0CC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2E0CC7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124582" cy="844061"/>
            <wp:effectExtent l="0" t="0" r="0" b="0"/>
            <wp:docPr id="1" name="Picture 1" descr="C:\Users\awoke\Desktop\a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woke\Desktop\aw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876" cy="84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2E0C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E0CC7">
        <w:rPr>
          <w:rFonts w:ascii="Times New Roman" w:hAnsi="Times New Roman" w:cs="Times New Roman"/>
          <w:sz w:val="24"/>
          <w:szCs w:val="24"/>
        </w:rPr>
        <w:t>Habteyohannes</w:t>
      </w:r>
      <w:proofErr w:type="spellEnd"/>
      <w:r w:rsidR="002E0CC7">
        <w:rPr>
          <w:rFonts w:ascii="Times New Roman" w:hAnsi="Times New Roman" w:cs="Times New Roman"/>
          <w:sz w:val="24"/>
          <w:szCs w:val="24"/>
        </w:rPr>
        <w:t xml:space="preserve"> Awoke </w:t>
      </w:r>
      <w:proofErr w:type="spellStart"/>
      <w:r w:rsidR="002E0CC7">
        <w:rPr>
          <w:rFonts w:ascii="Times New Roman" w:hAnsi="Times New Roman" w:cs="Times New Roman"/>
          <w:sz w:val="24"/>
          <w:szCs w:val="24"/>
        </w:rPr>
        <w:t>Derbie</w:t>
      </w:r>
      <w:proofErr w:type="spellEnd"/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2E0CC7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2E0CC7" w:rsidRPr="00643FA7">
          <w:rPr>
            <w:rStyle w:val="Hyperlink"/>
            <w:rFonts w:ascii="Times New Roman" w:hAnsi="Times New Roman" w:cs="Times New Roman"/>
            <w:sz w:val="24"/>
            <w:szCs w:val="24"/>
          </w:rPr>
          <w:t>awe.love2000@gmail.com</w:t>
        </w:r>
      </w:hyperlink>
      <w:r w:rsidR="002E0C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 w:rsidR="002E0CC7">
        <w:rPr>
          <w:rFonts w:ascii="Times New Roman" w:hAnsi="Times New Roman" w:cs="Times New Roman"/>
          <w:sz w:val="24"/>
          <w:szCs w:val="24"/>
        </w:rPr>
        <w:t xml:space="preserve"> +251963801526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  <w:r w:rsidR="002E0CC7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E0CC7" w:rsidRPr="00643FA7">
          <w:rPr>
            <w:rStyle w:val="Hyperlink"/>
            <w:rFonts w:ascii="Times New Roman" w:hAnsi="Times New Roman" w:cs="Times New Roman"/>
            <w:sz w:val="24"/>
            <w:szCs w:val="24"/>
          </w:rPr>
          <w:t>https://www.facebook.com/awoked</w:t>
        </w:r>
      </w:hyperlink>
      <w:r w:rsidR="002E0C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2E0CC7" w:rsidRDefault="002350BC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</w:t>
      </w:r>
      <w:r w:rsidRPr="002E0CC7">
        <w:rPr>
          <w:rFonts w:ascii="Times New Roman" w:hAnsi="Times New Roman" w:cs="Times New Roman"/>
          <w:sz w:val="24"/>
          <w:szCs w:val="24"/>
        </w:rPr>
        <w:t>:</w:t>
      </w:r>
      <w:r w:rsidR="002E0CC7" w:rsidRPr="002E0CC7">
        <w:rPr>
          <w:rFonts w:ascii="Times New Roman" w:hAnsi="Times New Roman" w:cs="Times New Roman"/>
          <w:sz w:val="24"/>
          <w:szCs w:val="24"/>
        </w:rPr>
        <w:t xml:space="preserve"> I would be happy if I get full scholarship to attend the conference as I am from a developing nation. </w:t>
      </w:r>
    </w:p>
    <w:sectPr w:rsidR="00DF04E3" w:rsidRPr="002E0CC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ED7" w:rsidRDefault="00A25ED7" w:rsidP="00495C76">
      <w:pPr>
        <w:spacing w:after="0" w:line="240" w:lineRule="auto"/>
      </w:pPr>
      <w:r>
        <w:separator/>
      </w:r>
    </w:p>
  </w:endnote>
  <w:endnote w:type="continuationSeparator" w:id="0">
    <w:p w:rsidR="00A25ED7" w:rsidRDefault="00A25ED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ED7" w:rsidRDefault="00A25ED7" w:rsidP="00495C76">
      <w:pPr>
        <w:spacing w:after="0" w:line="240" w:lineRule="auto"/>
      </w:pPr>
      <w:r>
        <w:separator/>
      </w:r>
    </w:p>
  </w:footnote>
  <w:footnote w:type="continuationSeparator" w:id="0">
    <w:p w:rsidR="00A25ED7" w:rsidRDefault="00A25ED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E0CC7"/>
    <w:rsid w:val="002F4DF0"/>
    <w:rsid w:val="00333E31"/>
    <w:rsid w:val="0038483D"/>
    <w:rsid w:val="003A7D33"/>
    <w:rsid w:val="00435234"/>
    <w:rsid w:val="00495C76"/>
    <w:rsid w:val="00627419"/>
    <w:rsid w:val="008C49FB"/>
    <w:rsid w:val="00A25ED7"/>
    <w:rsid w:val="00B3082B"/>
    <w:rsid w:val="00B6703B"/>
    <w:rsid w:val="00BA654F"/>
    <w:rsid w:val="00C47CC5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t">
    <w:name w:val="st"/>
    <w:basedOn w:val="DefaultParagraphFont"/>
    <w:rsid w:val="003A7D33"/>
  </w:style>
  <w:style w:type="character" w:styleId="Emphasis">
    <w:name w:val="Emphasis"/>
    <w:basedOn w:val="DefaultParagraphFont"/>
    <w:uiPriority w:val="20"/>
    <w:qFormat/>
    <w:rsid w:val="003A7D33"/>
    <w:rPr>
      <w:i/>
      <w:iCs/>
    </w:rPr>
  </w:style>
  <w:style w:type="paragraph" w:customStyle="1" w:styleId="Default">
    <w:name w:val="Default"/>
    <w:rsid w:val="00C47C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highlight">
    <w:name w:val="highlight"/>
    <w:basedOn w:val="DefaultParagraphFont"/>
    <w:rsid w:val="00C47CC5"/>
  </w:style>
  <w:style w:type="character" w:styleId="Hyperlink">
    <w:name w:val="Hyperlink"/>
    <w:basedOn w:val="DefaultParagraphFont"/>
    <w:uiPriority w:val="99"/>
    <w:unhideWhenUsed/>
    <w:rsid w:val="002E0C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st">
    <w:name w:val="st"/>
    <w:basedOn w:val="DefaultParagraphFont"/>
    <w:rsid w:val="003A7D33"/>
  </w:style>
  <w:style w:type="character" w:styleId="Emphasis">
    <w:name w:val="Emphasis"/>
    <w:basedOn w:val="DefaultParagraphFont"/>
    <w:uiPriority w:val="20"/>
    <w:qFormat/>
    <w:rsid w:val="003A7D33"/>
    <w:rPr>
      <w:i/>
      <w:iCs/>
    </w:rPr>
  </w:style>
  <w:style w:type="paragraph" w:customStyle="1" w:styleId="Default">
    <w:name w:val="Default"/>
    <w:rsid w:val="00C47C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highlight">
    <w:name w:val="highlight"/>
    <w:basedOn w:val="DefaultParagraphFont"/>
    <w:rsid w:val="00C47CC5"/>
  </w:style>
  <w:style w:type="character" w:styleId="Hyperlink">
    <w:name w:val="Hyperlink"/>
    <w:basedOn w:val="DefaultParagraphFont"/>
    <w:uiPriority w:val="99"/>
    <w:unhideWhenUsed/>
    <w:rsid w:val="002E0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e.love2000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woke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awoke</cp:lastModifiedBy>
  <cp:revision>16</cp:revision>
  <dcterms:created xsi:type="dcterms:W3CDTF">2017-03-28T12:12:00Z</dcterms:created>
  <dcterms:modified xsi:type="dcterms:W3CDTF">2019-01-08T13:43:00Z</dcterms:modified>
</cp:coreProperties>
</file>