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AAC" w:rsidRDefault="008C3200" w:rsidP="008C32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200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B36094" w:rsidRPr="00B36094">
        <w:rPr>
          <w:rFonts w:ascii="Times New Roman" w:hAnsi="Times New Roman" w:cs="Times New Roman"/>
          <w:b/>
          <w:sz w:val="24"/>
          <w:szCs w:val="24"/>
        </w:rPr>
        <w:t xml:space="preserve">Safety of Vaccines for Pregnant Women and Role of Regulatory </w:t>
      </w:r>
      <w:r w:rsidR="00B36094">
        <w:rPr>
          <w:rFonts w:ascii="Times New Roman" w:hAnsi="Times New Roman" w:cs="Times New Roman"/>
          <w:b/>
          <w:sz w:val="24"/>
          <w:szCs w:val="24"/>
        </w:rPr>
        <w:t>S</w:t>
      </w:r>
      <w:r w:rsidR="00B36094" w:rsidRPr="00B36094">
        <w:rPr>
          <w:rFonts w:ascii="Times New Roman" w:hAnsi="Times New Roman" w:cs="Times New Roman"/>
          <w:b/>
          <w:sz w:val="24"/>
          <w:szCs w:val="24"/>
        </w:rPr>
        <w:t xml:space="preserve">ystem </w:t>
      </w:r>
      <w:r w:rsidR="00B36094">
        <w:rPr>
          <w:rFonts w:ascii="Times New Roman" w:hAnsi="Times New Roman" w:cs="Times New Roman"/>
          <w:b/>
          <w:sz w:val="24"/>
          <w:szCs w:val="24"/>
        </w:rPr>
        <w:t>R</w:t>
      </w:r>
      <w:r w:rsidR="00B36094" w:rsidRPr="00B36094">
        <w:rPr>
          <w:rFonts w:ascii="Times New Roman" w:hAnsi="Times New Roman" w:cs="Times New Roman"/>
          <w:b/>
          <w:sz w:val="24"/>
          <w:szCs w:val="24"/>
        </w:rPr>
        <w:t xml:space="preserve">elated the </w:t>
      </w:r>
      <w:r w:rsidR="00B36094">
        <w:rPr>
          <w:rFonts w:ascii="Times New Roman" w:hAnsi="Times New Roman" w:cs="Times New Roman"/>
          <w:b/>
          <w:sz w:val="24"/>
          <w:szCs w:val="24"/>
        </w:rPr>
        <w:t>I</w:t>
      </w:r>
      <w:r w:rsidR="00B36094" w:rsidRPr="00B36094">
        <w:rPr>
          <w:rFonts w:ascii="Times New Roman" w:hAnsi="Times New Roman" w:cs="Times New Roman"/>
          <w:b/>
          <w:sz w:val="24"/>
          <w:szCs w:val="24"/>
        </w:rPr>
        <w:t>ssue</w:t>
      </w:r>
    </w:p>
    <w:p w:rsidR="008C3200" w:rsidRPr="008C3200" w:rsidRDefault="008C3200" w:rsidP="008C3200">
      <w:pPr>
        <w:jc w:val="center"/>
        <w:rPr>
          <w:rFonts w:ascii="Times New Roman" w:hAnsi="Times New Roman" w:cs="Times New Roman"/>
        </w:rPr>
      </w:pPr>
      <w:proofErr w:type="spellStart"/>
      <w:r w:rsidRPr="008C3200">
        <w:rPr>
          <w:rFonts w:ascii="Times New Roman" w:hAnsi="Times New Roman" w:cs="Times New Roman"/>
        </w:rPr>
        <w:t>Merita</w:t>
      </w:r>
      <w:proofErr w:type="spellEnd"/>
      <w:r w:rsidRPr="008C3200">
        <w:rPr>
          <w:rFonts w:ascii="Times New Roman" w:hAnsi="Times New Roman" w:cs="Times New Roman"/>
        </w:rPr>
        <w:t xml:space="preserve"> KUCUKU </w:t>
      </w:r>
      <w:proofErr w:type="spellStart"/>
      <w:r w:rsidRPr="008C3200">
        <w:rPr>
          <w:rFonts w:ascii="Times New Roman" w:hAnsi="Times New Roman" w:cs="Times New Roman"/>
        </w:rPr>
        <w:t>MSc.</w:t>
      </w:r>
      <w:proofErr w:type="gramStart"/>
      <w:r w:rsidRPr="008C3200">
        <w:rPr>
          <w:rFonts w:ascii="Times New Roman" w:hAnsi="Times New Roman" w:cs="Times New Roman"/>
        </w:rPr>
        <w:t>,PhD</w:t>
      </w:r>
      <w:proofErr w:type="spellEnd"/>
      <w:proofErr w:type="gramEnd"/>
    </w:p>
    <w:p w:rsidR="008C3200" w:rsidRPr="008C3200" w:rsidRDefault="008C3200" w:rsidP="008C3200">
      <w:pPr>
        <w:jc w:val="center"/>
        <w:rPr>
          <w:rFonts w:ascii="Times New Roman" w:hAnsi="Times New Roman" w:cs="Times New Roman"/>
        </w:rPr>
      </w:pPr>
      <w:r w:rsidRPr="008C3200">
        <w:rPr>
          <w:rFonts w:ascii="Times New Roman" w:hAnsi="Times New Roman" w:cs="Times New Roman"/>
        </w:rPr>
        <w:t>National Agency for Medicines &amp; Medical Devices</w:t>
      </w:r>
    </w:p>
    <w:p w:rsidR="00E6165D" w:rsidRPr="00E6165D" w:rsidRDefault="00E6165D" w:rsidP="00C66FF0">
      <w:pPr>
        <w:rPr>
          <w:b/>
        </w:rPr>
      </w:pPr>
      <w:r w:rsidRPr="00E6165D">
        <w:rPr>
          <w:b/>
        </w:rPr>
        <w:t>Abstract</w:t>
      </w:r>
    </w:p>
    <w:p w:rsidR="00C66FF0" w:rsidRDefault="00420EF1" w:rsidP="00436880">
      <w:pPr>
        <w:jc w:val="both"/>
        <w:rPr>
          <w:rFonts w:ascii="Times New Roman" w:hAnsi="Times New Roman" w:cs="Times New Roman"/>
          <w:sz w:val="24"/>
          <w:szCs w:val="24"/>
        </w:rPr>
      </w:pPr>
      <w:r w:rsidRPr="004001FB">
        <w:rPr>
          <w:rFonts w:ascii="Times New Roman" w:hAnsi="Times New Roman" w:cs="Times New Roman"/>
          <w:sz w:val="24"/>
          <w:szCs w:val="24"/>
        </w:rPr>
        <w:t>A v</w:t>
      </w:r>
      <w:r w:rsidR="00C66FF0" w:rsidRPr="004001FB">
        <w:rPr>
          <w:rFonts w:ascii="Times New Roman" w:hAnsi="Times New Roman" w:cs="Times New Roman"/>
          <w:sz w:val="24"/>
          <w:szCs w:val="24"/>
        </w:rPr>
        <w:t xml:space="preserve">accine </w:t>
      </w:r>
      <w:r w:rsidRPr="004001FB">
        <w:rPr>
          <w:rFonts w:ascii="Times New Roman" w:hAnsi="Times New Roman" w:cs="Times New Roman"/>
          <w:sz w:val="24"/>
          <w:szCs w:val="24"/>
        </w:rPr>
        <w:t>is</w:t>
      </w:r>
      <w:r w:rsidR="00C66FF0" w:rsidRPr="004001FB">
        <w:rPr>
          <w:rFonts w:ascii="Times New Roman" w:hAnsi="Times New Roman" w:cs="Times New Roman"/>
          <w:sz w:val="24"/>
          <w:szCs w:val="24"/>
        </w:rPr>
        <w:t xml:space="preserve"> most cost- effective measures available to protect and promote public health</w:t>
      </w:r>
      <w:r w:rsidRPr="004001FB">
        <w:rPr>
          <w:rFonts w:ascii="Times New Roman" w:hAnsi="Times New Roman" w:cs="Times New Roman"/>
          <w:sz w:val="24"/>
          <w:szCs w:val="24"/>
        </w:rPr>
        <w:t xml:space="preserve"> and </w:t>
      </w:r>
      <w:r w:rsidR="004001FB">
        <w:rPr>
          <w:rFonts w:ascii="Times New Roman" w:hAnsi="Times New Roman" w:cs="Times New Roman"/>
          <w:sz w:val="24"/>
          <w:szCs w:val="24"/>
        </w:rPr>
        <w:t>this</w:t>
      </w:r>
      <w:r w:rsidRPr="004001FB">
        <w:rPr>
          <w:rFonts w:ascii="Times New Roman" w:hAnsi="Times New Roman" w:cs="Times New Roman"/>
          <w:sz w:val="24"/>
          <w:szCs w:val="24"/>
        </w:rPr>
        <w:t xml:space="preserve"> </w:t>
      </w:r>
      <w:r w:rsidR="00C66FF0" w:rsidRPr="004001FB">
        <w:rPr>
          <w:rFonts w:ascii="Times New Roman" w:hAnsi="Times New Roman" w:cs="Times New Roman"/>
          <w:sz w:val="24"/>
          <w:szCs w:val="24"/>
        </w:rPr>
        <w:t xml:space="preserve">principle applies to use </w:t>
      </w:r>
      <w:r w:rsidRPr="004001FB">
        <w:rPr>
          <w:rFonts w:ascii="Times New Roman" w:hAnsi="Times New Roman" w:cs="Times New Roman"/>
          <w:sz w:val="24"/>
          <w:szCs w:val="24"/>
        </w:rPr>
        <w:t xml:space="preserve">for vaccination of </w:t>
      </w:r>
      <w:r w:rsidR="00C66FF0" w:rsidRPr="004001FB">
        <w:rPr>
          <w:rFonts w:ascii="Times New Roman" w:hAnsi="Times New Roman" w:cs="Times New Roman"/>
          <w:sz w:val="24"/>
          <w:szCs w:val="24"/>
        </w:rPr>
        <w:t>pregnan</w:t>
      </w:r>
      <w:r w:rsidR="00D3508A">
        <w:rPr>
          <w:rFonts w:ascii="Times New Roman" w:hAnsi="Times New Roman" w:cs="Times New Roman"/>
          <w:sz w:val="24"/>
          <w:szCs w:val="24"/>
        </w:rPr>
        <w:t>t</w:t>
      </w:r>
      <w:r w:rsidRPr="004001FB">
        <w:rPr>
          <w:rFonts w:ascii="Times New Roman" w:hAnsi="Times New Roman" w:cs="Times New Roman"/>
          <w:sz w:val="24"/>
          <w:szCs w:val="24"/>
        </w:rPr>
        <w:t xml:space="preserve"> women.</w:t>
      </w:r>
      <w:r w:rsidR="00C66FF0" w:rsidRPr="004001FB">
        <w:rPr>
          <w:rFonts w:ascii="Times New Roman" w:hAnsi="Times New Roman" w:cs="Times New Roman"/>
          <w:sz w:val="24"/>
          <w:szCs w:val="24"/>
        </w:rPr>
        <w:t xml:space="preserve"> </w:t>
      </w:r>
      <w:r w:rsidR="004001FB" w:rsidRPr="004001FB">
        <w:rPr>
          <w:rFonts w:ascii="Times New Roman" w:hAnsi="Times New Roman" w:cs="Times New Roman"/>
          <w:sz w:val="24"/>
          <w:szCs w:val="24"/>
        </w:rPr>
        <w:t xml:space="preserve">Pregnant women and newborn infants are at increased risk of complications from certain vaccine- preventable diseases (e.g., influenza, </w:t>
      </w:r>
      <w:proofErr w:type="spellStart"/>
      <w:r w:rsidR="004001FB" w:rsidRPr="004001FB">
        <w:rPr>
          <w:rFonts w:ascii="Times New Roman" w:hAnsi="Times New Roman" w:cs="Times New Roman"/>
          <w:sz w:val="24"/>
          <w:szCs w:val="24"/>
        </w:rPr>
        <w:t>pertussis</w:t>
      </w:r>
      <w:proofErr w:type="spellEnd"/>
      <w:r w:rsidR="00E67775">
        <w:rPr>
          <w:rFonts w:ascii="Times New Roman" w:hAnsi="Times New Roman" w:cs="Times New Roman"/>
          <w:sz w:val="24"/>
          <w:szCs w:val="24"/>
        </w:rPr>
        <w:t>)</w:t>
      </w:r>
      <w:r w:rsidR="004001FB" w:rsidRPr="004001FB">
        <w:rPr>
          <w:rFonts w:ascii="Times New Roman" w:hAnsi="Times New Roman" w:cs="Times New Roman"/>
          <w:sz w:val="24"/>
          <w:szCs w:val="24"/>
        </w:rPr>
        <w:t xml:space="preserve">. </w:t>
      </w:r>
      <w:r w:rsidR="002844A5">
        <w:rPr>
          <w:rFonts w:ascii="Times New Roman" w:hAnsi="Times New Roman" w:cs="Times New Roman"/>
          <w:sz w:val="24"/>
          <w:szCs w:val="24"/>
        </w:rPr>
        <w:t>The pregnant women in</w:t>
      </w:r>
      <w:r w:rsidR="009D79BA">
        <w:rPr>
          <w:rFonts w:ascii="Times New Roman" w:hAnsi="Times New Roman" w:cs="Times New Roman"/>
          <w:sz w:val="24"/>
          <w:szCs w:val="24"/>
        </w:rPr>
        <w:t xml:space="preserve"> the</w:t>
      </w:r>
      <w:r w:rsidR="002844A5">
        <w:rPr>
          <w:rFonts w:ascii="Times New Roman" w:hAnsi="Times New Roman" w:cs="Times New Roman"/>
          <w:sz w:val="24"/>
          <w:szCs w:val="24"/>
        </w:rPr>
        <w:t xml:space="preserve"> US are 4- fold greater risk for hospitalization because of A/H1N1 infection than the general population [1].</w:t>
      </w:r>
      <w:r w:rsidR="004001FB" w:rsidRPr="004001FB">
        <w:rPr>
          <w:rFonts w:ascii="Times New Roman" w:hAnsi="Times New Roman" w:cs="Times New Roman"/>
          <w:sz w:val="24"/>
          <w:szCs w:val="24"/>
        </w:rPr>
        <w:t>Maternal vaccination is an effective approach to prevent certain infectious diseases because it directly protects the mother and indirectly protects her newborn through p</w:t>
      </w:r>
      <w:r w:rsidR="004001FB">
        <w:rPr>
          <w:rFonts w:ascii="Times New Roman" w:hAnsi="Times New Roman" w:cs="Times New Roman"/>
          <w:sz w:val="24"/>
          <w:szCs w:val="24"/>
        </w:rPr>
        <w:t xml:space="preserve">assive antibody transfer. </w:t>
      </w:r>
      <w:r w:rsidR="00C66FF0" w:rsidRPr="004001FB">
        <w:rPr>
          <w:rFonts w:ascii="Times New Roman" w:hAnsi="Times New Roman" w:cs="Times New Roman"/>
          <w:sz w:val="24"/>
          <w:szCs w:val="24"/>
        </w:rPr>
        <w:t>Clinical investigation and definitions for the assessment of outcomes should help expedite a variety of aspects of vaccine development as well as regulatory decision making.</w:t>
      </w:r>
      <w:r w:rsidR="004001FB" w:rsidRPr="004001FB">
        <w:rPr>
          <w:rFonts w:ascii="Times New Roman" w:hAnsi="Times New Roman" w:cs="Times New Roman"/>
          <w:sz w:val="24"/>
          <w:szCs w:val="24"/>
        </w:rPr>
        <w:t xml:space="preserve"> </w:t>
      </w:r>
      <w:r w:rsidR="00E67775">
        <w:rPr>
          <w:rFonts w:ascii="Times New Roman" w:hAnsi="Times New Roman" w:cs="Times New Roman"/>
          <w:sz w:val="24"/>
          <w:szCs w:val="24"/>
        </w:rPr>
        <w:t xml:space="preserve">The reduction </w:t>
      </w:r>
      <w:r w:rsidR="00750BE0">
        <w:rPr>
          <w:rFonts w:ascii="Times New Roman" w:hAnsi="Times New Roman" w:cs="Times New Roman"/>
          <w:sz w:val="24"/>
          <w:szCs w:val="24"/>
        </w:rPr>
        <w:t xml:space="preserve">of child </w:t>
      </w:r>
      <w:r w:rsidR="00475F5A">
        <w:rPr>
          <w:rFonts w:ascii="Times New Roman" w:hAnsi="Times New Roman" w:cs="Times New Roman"/>
          <w:sz w:val="24"/>
          <w:szCs w:val="24"/>
        </w:rPr>
        <w:t>mortality</w:t>
      </w:r>
      <w:r w:rsidR="00750BE0">
        <w:rPr>
          <w:rFonts w:ascii="Times New Roman" w:hAnsi="Times New Roman" w:cs="Times New Roman"/>
          <w:sz w:val="24"/>
          <w:szCs w:val="24"/>
        </w:rPr>
        <w:t xml:space="preserve"> by two- thirds </w:t>
      </w:r>
      <w:proofErr w:type="gramStart"/>
      <w:r w:rsidR="00750BE0">
        <w:rPr>
          <w:rFonts w:ascii="Times New Roman" w:hAnsi="Times New Roman" w:cs="Times New Roman"/>
          <w:sz w:val="24"/>
          <w:szCs w:val="24"/>
        </w:rPr>
        <w:t>between 1990-2015</w:t>
      </w:r>
      <w:proofErr w:type="gramEnd"/>
      <w:r w:rsidR="00750BE0">
        <w:rPr>
          <w:rFonts w:ascii="Times New Roman" w:hAnsi="Times New Roman" w:cs="Times New Roman"/>
          <w:sz w:val="24"/>
          <w:szCs w:val="24"/>
        </w:rPr>
        <w:t xml:space="preserve"> is</w:t>
      </w:r>
      <w:r w:rsidR="00475F5A">
        <w:rPr>
          <w:rFonts w:ascii="Times New Roman" w:hAnsi="Times New Roman" w:cs="Times New Roman"/>
          <w:sz w:val="24"/>
          <w:szCs w:val="24"/>
        </w:rPr>
        <w:t xml:space="preserve"> the</w:t>
      </w:r>
      <w:r w:rsidR="00E67775">
        <w:rPr>
          <w:rFonts w:ascii="Times New Roman" w:hAnsi="Times New Roman" w:cs="Times New Roman"/>
          <w:sz w:val="24"/>
          <w:szCs w:val="24"/>
        </w:rPr>
        <w:t xml:space="preserve"> Millennium Development Goals</w:t>
      </w:r>
      <w:r w:rsidR="009D79BA">
        <w:rPr>
          <w:rFonts w:ascii="Times New Roman" w:hAnsi="Times New Roman" w:cs="Times New Roman"/>
          <w:sz w:val="24"/>
          <w:szCs w:val="24"/>
        </w:rPr>
        <w:t xml:space="preserve"> </w:t>
      </w:r>
      <w:r w:rsidR="00750BE0">
        <w:rPr>
          <w:rFonts w:ascii="Times New Roman" w:hAnsi="Times New Roman" w:cs="Times New Roman"/>
          <w:sz w:val="24"/>
          <w:szCs w:val="24"/>
        </w:rPr>
        <w:t>[2]</w:t>
      </w:r>
      <w:r w:rsidR="00475F5A">
        <w:rPr>
          <w:rFonts w:ascii="Times New Roman" w:hAnsi="Times New Roman" w:cs="Times New Roman"/>
          <w:sz w:val="24"/>
          <w:szCs w:val="24"/>
        </w:rPr>
        <w:t xml:space="preserve">. The </w:t>
      </w:r>
      <w:r w:rsidR="00475F5A" w:rsidRPr="00475F5A">
        <w:rPr>
          <w:rFonts w:ascii="Times New Roman" w:hAnsi="Times New Roman" w:cs="Times New Roman"/>
          <w:sz w:val="24"/>
          <w:szCs w:val="24"/>
        </w:rPr>
        <w:t>vaccines</w:t>
      </w:r>
      <w:r w:rsidR="00475F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F5A" w:rsidRPr="00475F5A">
        <w:rPr>
          <w:rFonts w:ascii="Times New Roman" w:hAnsi="Times New Roman" w:cs="Times New Roman"/>
          <w:sz w:val="24"/>
          <w:szCs w:val="24"/>
        </w:rPr>
        <w:t>Tdap</w:t>
      </w:r>
      <w:proofErr w:type="spellEnd"/>
      <w:r w:rsidR="00475F5A" w:rsidRPr="00475F5A">
        <w:rPr>
          <w:rFonts w:ascii="Times New Roman" w:hAnsi="Times New Roman" w:cs="Times New Roman"/>
          <w:sz w:val="24"/>
          <w:szCs w:val="24"/>
        </w:rPr>
        <w:t xml:space="preserve"> and inactivated influenza are routinely recommended </w:t>
      </w:r>
      <w:r w:rsidR="00475F5A">
        <w:rPr>
          <w:rFonts w:ascii="Times New Roman" w:hAnsi="Times New Roman" w:cs="Times New Roman"/>
          <w:sz w:val="24"/>
          <w:szCs w:val="24"/>
        </w:rPr>
        <w:t>i</w:t>
      </w:r>
      <w:r w:rsidR="00475F5A" w:rsidRPr="00475F5A">
        <w:rPr>
          <w:rFonts w:ascii="Times New Roman" w:hAnsi="Times New Roman" w:cs="Times New Roman"/>
          <w:sz w:val="24"/>
          <w:szCs w:val="24"/>
        </w:rPr>
        <w:t xml:space="preserve">n </w:t>
      </w:r>
      <w:r w:rsidR="009D79BA">
        <w:rPr>
          <w:rFonts w:ascii="Times New Roman" w:hAnsi="Times New Roman" w:cs="Times New Roman"/>
          <w:sz w:val="24"/>
          <w:szCs w:val="24"/>
        </w:rPr>
        <w:t xml:space="preserve">the </w:t>
      </w:r>
      <w:r w:rsidR="00475F5A" w:rsidRPr="00475F5A">
        <w:rPr>
          <w:rFonts w:ascii="Times New Roman" w:hAnsi="Times New Roman" w:cs="Times New Roman"/>
          <w:sz w:val="24"/>
          <w:szCs w:val="24"/>
        </w:rPr>
        <w:t>USA by the Advisory Committee on Immunization Practices (ACIP) to be administered during each pregnancy. The study prove</w:t>
      </w:r>
      <w:r w:rsidR="009D79BA">
        <w:rPr>
          <w:rFonts w:ascii="Times New Roman" w:hAnsi="Times New Roman" w:cs="Times New Roman"/>
          <w:sz w:val="24"/>
          <w:szCs w:val="24"/>
        </w:rPr>
        <w:t>s</w:t>
      </w:r>
      <w:r w:rsidR="00475F5A" w:rsidRPr="00475F5A">
        <w:rPr>
          <w:rFonts w:ascii="Times New Roman" w:hAnsi="Times New Roman" w:cs="Times New Roman"/>
          <w:sz w:val="24"/>
          <w:szCs w:val="24"/>
        </w:rPr>
        <w:t xml:space="preserve"> the benefi</w:t>
      </w:r>
      <w:r w:rsidR="009D79BA">
        <w:rPr>
          <w:rFonts w:ascii="Times New Roman" w:hAnsi="Times New Roman" w:cs="Times New Roman"/>
          <w:sz w:val="24"/>
          <w:szCs w:val="24"/>
        </w:rPr>
        <w:t>ts</w:t>
      </w:r>
      <w:r w:rsidR="00475F5A" w:rsidRPr="00475F5A">
        <w:rPr>
          <w:rFonts w:ascii="Times New Roman" w:hAnsi="Times New Roman" w:cs="Times New Roman"/>
          <w:sz w:val="24"/>
          <w:szCs w:val="24"/>
        </w:rPr>
        <w:t xml:space="preserve"> for both mother and babies, it is expected that future maternal immunizations will have to also obtain a specific indication from the FDA to be administered in this population. </w:t>
      </w:r>
      <w:r w:rsidR="004F11FE" w:rsidRPr="004F11FE">
        <w:rPr>
          <w:rFonts w:ascii="Times New Roman" w:hAnsi="Times New Roman" w:cs="Times New Roman"/>
          <w:sz w:val="24"/>
          <w:szCs w:val="24"/>
        </w:rPr>
        <w:t xml:space="preserve">In 2014 California experienced a </w:t>
      </w:r>
      <w:proofErr w:type="spellStart"/>
      <w:r w:rsidR="004F11FE" w:rsidRPr="004F11FE">
        <w:rPr>
          <w:rFonts w:ascii="Times New Roman" w:hAnsi="Times New Roman" w:cs="Times New Roman"/>
          <w:sz w:val="24"/>
          <w:szCs w:val="24"/>
        </w:rPr>
        <w:t>pertussis</w:t>
      </w:r>
      <w:proofErr w:type="spellEnd"/>
      <w:r w:rsidR="004F11FE" w:rsidRPr="004F11FE">
        <w:rPr>
          <w:rFonts w:ascii="Times New Roman" w:hAnsi="Times New Roman" w:cs="Times New Roman"/>
          <w:sz w:val="24"/>
          <w:szCs w:val="24"/>
        </w:rPr>
        <w:t xml:space="preserve"> epidemic with over 11000 reported cases. Young infants have the highest reported rates of illness, hospitalization and death from </w:t>
      </w:r>
      <w:proofErr w:type="spellStart"/>
      <w:r w:rsidR="004F11FE" w:rsidRPr="004F11FE">
        <w:rPr>
          <w:rFonts w:ascii="Times New Roman" w:hAnsi="Times New Roman" w:cs="Times New Roman"/>
          <w:sz w:val="24"/>
          <w:szCs w:val="24"/>
        </w:rPr>
        <w:t>pertussis</w:t>
      </w:r>
      <w:proofErr w:type="spellEnd"/>
      <w:r w:rsidR="00AD6B67">
        <w:rPr>
          <w:rFonts w:ascii="Times New Roman" w:hAnsi="Times New Roman" w:cs="Times New Roman"/>
          <w:sz w:val="24"/>
          <w:szCs w:val="24"/>
        </w:rPr>
        <w:t xml:space="preserve"> </w:t>
      </w:r>
      <w:r w:rsidR="007B21A1">
        <w:rPr>
          <w:rFonts w:ascii="Times New Roman" w:hAnsi="Times New Roman" w:cs="Times New Roman"/>
          <w:sz w:val="24"/>
          <w:szCs w:val="24"/>
        </w:rPr>
        <w:t>[</w:t>
      </w:r>
      <w:r w:rsidR="00750BE0">
        <w:rPr>
          <w:rFonts w:ascii="Times New Roman" w:hAnsi="Times New Roman" w:cs="Times New Roman"/>
          <w:sz w:val="24"/>
          <w:szCs w:val="24"/>
        </w:rPr>
        <w:t>3</w:t>
      </w:r>
      <w:r w:rsidR="007B21A1">
        <w:rPr>
          <w:rFonts w:ascii="Times New Roman" w:hAnsi="Times New Roman" w:cs="Times New Roman"/>
          <w:sz w:val="24"/>
          <w:szCs w:val="24"/>
        </w:rPr>
        <w:t>].</w:t>
      </w:r>
      <w:r w:rsidR="00AD6B67">
        <w:t xml:space="preserve"> </w:t>
      </w:r>
      <w:r w:rsidR="00AD6B67" w:rsidRPr="00AD6B67">
        <w:rPr>
          <w:rFonts w:ascii="Times New Roman" w:hAnsi="Times New Roman" w:cs="Times New Roman"/>
          <w:sz w:val="24"/>
          <w:szCs w:val="24"/>
        </w:rPr>
        <w:t>Influenza immunization during pregnancy help</w:t>
      </w:r>
      <w:r w:rsidR="00750BE0">
        <w:rPr>
          <w:rFonts w:ascii="Times New Roman" w:hAnsi="Times New Roman" w:cs="Times New Roman"/>
          <w:sz w:val="24"/>
          <w:szCs w:val="24"/>
        </w:rPr>
        <w:t xml:space="preserve">s protect both mother and baby </w:t>
      </w:r>
      <w:r w:rsidR="00AD6B67" w:rsidRPr="00AD6B67">
        <w:rPr>
          <w:rFonts w:ascii="Times New Roman" w:hAnsi="Times New Roman" w:cs="Times New Roman"/>
          <w:sz w:val="24"/>
          <w:szCs w:val="24"/>
        </w:rPr>
        <w:t xml:space="preserve">from influenza and its complications </w:t>
      </w:r>
      <w:r w:rsidR="007B21A1">
        <w:rPr>
          <w:rFonts w:ascii="Times New Roman" w:hAnsi="Times New Roman" w:cs="Times New Roman"/>
          <w:sz w:val="24"/>
          <w:szCs w:val="24"/>
        </w:rPr>
        <w:t>[</w:t>
      </w:r>
      <w:r w:rsidR="00750BE0">
        <w:rPr>
          <w:rFonts w:ascii="Times New Roman" w:hAnsi="Times New Roman" w:cs="Times New Roman"/>
          <w:sz w:val="24"/>
          <w:szCs w:val="24"/>
        </w:rPr>
        <w:t>4]</w:t>
      </w:r>
      <w:r w:rsidR="007B21A1">
        <w:rPr>
          <w:rFonts w:ascii="Times New Roman" w:hAnsi="Times New Roman" w:cs="Times New Roman"/>
          <w:sz w:val="24"/>
          <w:szCs w:val="24"/>
        </w:rPr>
        <w:t>.</w:t>
      </w:r>
      <w:r w:rsidR="00AD6B67" w:rsidRPr="00AD6B67">
        <w:rPr>
          <w:rFonts w:ascii="Times New Roman" w:hAnsi="Times New Roman" w:cs="Times New Roman"/>
          <w:sz w:val="24"/>
          <w:szCs w:val="24"/>
        </w:rPr>
        <w:t xml:space="preserve"> Changes to the immune system, heart and lung during pregnancy make pregnant women more susceptible to severe influenza illness, pneumonia, and hospitalization </w:t>
      </w:r>
      <w:r w:rsidR="007B21A1">
        <w:rPr>
          <w:rFonts w:ascii="Times New Roman" w:hAnsi="Times New Roman" w:cs="Times New Roman"/>
          <w:sz w:val="24"/>
          <w:szCs w:val="24"/>
        </w:rPr>
        <w:t>[</w:t>
      </w:r>
      <w:r w:rsidR="00750BE0">
        <w:rPr>
          <w:rFonts w:ascii="Times New Roman" w:hAnsi="Times New Roman" w:cs="Times New Roman"/>
          <w:sz w:val="24"/>
          <w:szCs w:val="24"/>
        </w:rPr>
        <w:t>5</w:t>
      </w:r>
      <w:r w:rsidR="007B21A1">
        <w:rPr>
          <w:rFonts w:ascii="Times New Roman" w:hAnsi="Times New Roman" w:cs="Times New Roman"/>
          <w:sz w:val="24"/>
          <w:szCs w:val="24"/>
        </w:rPr>
        <w:t>].</w:t>
      </w:r>
      <w:r w:rsidR="00AD6B67">
        <w:t xml:space="preserve"> </w:t>
      </w:r>
      <w:r w:rsidR="00475F5A" w:rsidRPr="00475F5A">
        <w:rPr>
          <w:rFonts w:ascii="Times New Roman" w:hAnsi="Times New Roman" w:cs="Times New Roman"/>
          <w:sz w:val="24"/>
          <w:szCs w:val="24"/>
        </w:rPr>
        <w:t>Collaboration for evaluation of safety profile recommended vaccines in pregnant women and in infants born to vaccinated mothers</w:t>
      </w:r>
      <w:r w:rsidR="00475F5A">
        <w:t xml:space="preserve">. </w:t>
      </w:r>
      <w:r w:rsidR="00475F5A" w:rsidRPr="00AD6B67">
        <w:rPr>
          <w:rFonts w:ascii="Times New Roman" w:hAnsi="Times New Roman" w:cs="Times New Roman"/>
          <w:sz w:val="24"/>
          <w:szCs w:val="24"/>
        </w:rPr>
        <w:t>Very important for success of immunization</w:t>
      </w:r>
      <w:r w:rsidR="004F11FE" w:rsidRPr="00AD6B67">
        <w:rPr>
          <w:rFonts w:ascii="Times New Roman" w:hAnsi="Times New Roman" w:cs="Times New Roman"/>
          <w:sz w:val="24"/>
          <w:szCs w:val="24"/>
        </w:rPr>
        <w:t xml:space="preserve"> and</w:t>
      </w:r>
      <w:r w:rsidR="00475F5A" w:rsidRPr="00AD6B67">
        <w:rPr>
          <w:rFonts w:ascii="Times New Roman" w:hAnsi="Times New Roman" w:cs="Times New Roman"/>
          <w:sz w:val="24"/>
          <w:szCs w:val="24"/>
        </w:rPr>
        <w:t xml:space="preserve"> safety of vaccines in pregnant women is the strengthening </w:t>
      </w:r>
      <w:proofErr w:type="spellStart"/>
      <w:r w:rsidR="00475F5A" w:rsidRPr="00AD6B67">
        <w:rPr>
          <w:rFonts w:ascii="Times New Roman" w:hAnsi="Times New Roman" w:cs="Times New Roman"/>
          <w:sz w:val="24"/>
          <w:szCs w:val="24"/>
        </w:rPr>
        <w:t>pharmacovigilenca</w:t>
      </w:r>
      <w:proofErr w:type="spellEnd"/>
      <w:r w:rsidR="00475F5A" w:rsidRPr="00AD6B67">
        <w:rPr>
          <w:rFonts w:ascii="Times New Roman" w:hAnsi="Times New Roman" w:cs="Times New Roman"/>
          <w:sz w:val="24"/>
          <w:szCs w:val="24"/>
        </w:rPr>
        <w:t xml:space="preserve"> structure. The </w:t>
      </w:r>
      <w:proofErr w:type="spellStart"/>
      <w:r w:rsidR="00475F5A" w:rsidRPr="00AD6B67">
        <w:rPr>
          <w:rFonts w:ascii="Times New Roman" w:hAnsi="Times New Roman" w:cs="Times New Roman"/>
          <w:sz w:val="24"/>
          <w:szCs w:val="24"/>
        </w:rPr>
        <w:t>Pharmacovigilenca</w:t>
      </w:r>
      <w:proofErr w:type="spellEnd"/>
      <w:r w:rsidR="00475F5A" w:rsidRPr="00AD6B67">
        <w:rPr>
          <w:rFonts w:ascii="Times New Roman" w:hAnsi="Times New Roman" w:cs="Times New Roman"/>
          <w:sz w:val="24"/>
          <w:szCs w:val="24"/>
        </w:rPr>
        <w:t xml:space="preserve"> now is almost in every country as part of regulatory agencies or l</w:t>
      </w:r>
      <w:r w:rsidR="004F11FE" w:rsidRPr="00AD6B67">
        <w:rPr>
          <w:rFonts w:ascii="Times New Roman" w:hAnsi="Times New Roman" w:cs="Times New Roman"/>
          <w:sz w:val="24"/>
          <w:szCs w:val="24"/>
        </w:rPr>
        <w:t xml:space="preserve">ike Center of </w:t>
      </w:r>
      <w:proofErr w:type="spellStart"/>
      <w:r w:rsidR="004F11FE" w:rsidRPr="00AD6B67">
        <w:rPr>
          <w:rFonts w:ascii="Times New Roman" w:hAnsi="Times New Roman" w:cs="Times New Roman"/>
          <w:sz w:val="24"/>
          <w:szCs w:val="24"/>
        </w:rPr>
        <w:t>Pharmacovigilenca</w:t>
      </w:r>
      <w:proofErr w:type="spellEnd"/>
      <w:r w:rsidR="004F11FE" w:rsidRPr="00AD6B67">
        <w:rPr>
          <w:rFonts w:ascii="Times New Roman" w:hAnsi="Times New Roman" w:cs="Times New Roman"/>
          <w:sz w:val="24"/>
          <w:szCs w:val="24"/>
        </w:rPr>
        <w:t xml:space="preserve">, which is necessary to monitor maternal, fetal and newborn and child health. </w:t>
      </w:r>
    </w:p>
    <w:p w:rsidR="002844A5" w:rsidRDefault="002844A5" w:rsidP="0043688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44A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50BE0" w:rsidRPr="00750BE0" w:rsidRDefault="00750BE0" w:rsidP="00436880">
      <w:pPr>
        <w:jc w:val="both"/>
        <w:rPr>
          <w:rFonts w:ascii="Times New Roman" w:hAnsi="Times New Roman" w:cs="Times New Roman"/>
          <w:sz w:val="24"/>
          <w:szCs w:val="24"/>
        </w:rPr>
      </w:pPr>
      <w:r w:rsidRPr="00750BE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United Nations, UN. The millennium development goals report, New York, 2010</w:t>
      </w:r>
    </w:p>
    <w:p w:rsidR="002844A5" w:rsidRPr="007B21A1" w:rsidRDefault="002844A5" w:rsidP="00436880">
      <w:pPr>
        <w:jc w:val="both"/>
        <w:rPr>
          <w:rFonts w:ascii="Times New Roman" w:hAnsi="Times New Roman" w:cs="Times New Roman"/>
          <w:sz w:val="24"/>
          <w:szCs w:val="24"/>
        </w:rPr>
      </w:pPr>
      <w:r w:rsidRPr="007B21A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7B21A1">
        <w:rPr>
          <w:rFonts w:ascii="Times New Roman" w:hAnsi="Times New Roman" w:cs="Times New Roman"/>
          <w:sz w:val="24"/>
          <w:szCs w:val="24"/>
        </w:rPr>
        <w:t>Heikkinen</w:t>
      </w:r>
      <w:proofErr w:type="spellEnd"/>
      <w:r w:rsidRPr="007B21A1">
        <w:rPr>
          <w:rFonts w:ascii="Times New Roman" w:hAnsi="Times New Roman" w:cs="Times New Roman"/>
          <w:sz w:val="24"/>
          <w:szCs w:val="24"/>
        </w:rPr>
        <w:t xml:space="preserve"> T</w:t>
      </w:r>
      <w:r w:rsidR="007B21A1">
        <w:rPr>
          <w:rFonts w:ascii="Times New Roman" w:hAnsi="Times New Roman" w:cs="Times New Roman"/>
          <w:sz w:val="24"/>
          <w:szCs w:val="24"/>
        </w:rPr>
        <w:t>.</w:t>
      </w:r>
      <w:r w:rsidRPr="007B21A1">
        <w:rPr>
          <w:rFonts w:ascii="Times New Roman" w:hAnsi="Times New Roman" w:cs="Times New Roman"/>
          <w:sz w:val="24"/>
          <w:szCs w:val="24"/>
        </w:rPr>
        <w:t>, Young J</w:t>
      </w:r>
      <w:r w:rsidR="007B21A1">
        <w:rPr>
          <w:rFonts w:ascii="Times New Roman" w:hAnsi="Times New Roman" w:cs="Times New Roman"/>
          <w:sz w:val="24"/>
          <w:szCs w:val="24"/>
        </w:rPr>
        <w:t>.</w:t>
      </w:r>
      <w:r w:rsidR="007B21A1" w:rsidRPr="007B21A1">
        <w:rPr>
          <w:rFonts w:ascii="Times New Roman" w:hAnsi="Times New Roman" w:cs="Times New Roman"/>
          <w:sz w:val="24"/>
          <w:szCs w:val="24"/>
        </w:rPr>
        <w:t xml:space="preserve">, Van </w:t>
      </w:r>
      <w:proofErr w:type="spellStart"/>
      <w:r w:rsidR="007B21A1" w:rsidRPr="007B21A1">
        <w:rPr>
          <w:rFonts w:ascii="Times New Roman" w:hAnsi="Times New Roman" w:cs="Times New Roman"/>
          <w:sz w:val="24"/>
          <w:szCs w:val="24"/>
        </w:rPr>
        <w:t>Beek</w:t>
      </w:r>
      <w:proofErr w:type="spellEnd"/>
      <w:r w:rsidR="007B21A1" w:rsidRPr="007B21A1">
        <w:rPr>
          <w:rFonts w:ascii="Times New Roman" w:hAnsi="Times New Roman" w:cs="Times New Roman"/>
          <w:sz w:val="24"/>
          <w:szCs w:val="24"/>
        </w:rPr>
        <w:t xml:space="preserve"> E.</w:t>
      </w:r>
      <w:r w:rsidR="007B21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B21A1">
        <w:rPr>
          <w:rFonts w:ascii="Times New Roman" w:hAnsi="Times New Roman" w:cs="Times New Roman"/>
          <w:sz w:val="24"/>
          <w:szCs w:val="24"/>
        </w:rPr>
        <w:t>Franke</w:t>
      </w:r>
      <w:proofErr w:type="spellEnd"/>
      <w:r w:rsidR="007B21A1">
        <w:rPr>
          <w:rFonts w:ascii="Times New Roman" w:hAnsi="Times New Roman" w:cs="Times New Roman"/>
          <w:sz w:val="24"/>
          <w:szCs w:val="24"/>
        </w:rPr>
        <w:t xml:space="preserve"> H., </w:t>
      </w:r>
      <w:proofErr w:type="spellStart"/>
      <w:r w:rsidR="007B21A1">
        <w:rPr>
          <w:rFonts w:ascii="Times New Roman" w:hAnsi="Times New Roman" w:cs="Times New Roman"/>
          <w:sz w:val="24"/>
          <w:szCs w:val="24"/>
        </w:rPr>
        <w:t>Verstraeten</w:t>
      </w:r>
      <w:proofErr w:type="spellEnd"/>
      <w:r w:rsidR="007B2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21A1">
        <w:rPr>
          <w:rFonts w:ascii="Times New Roman" w:hAnsi="Times New Roman" w:cs="Times New Roman"/>
          <w:sz w:val="24"/>
          <w:szCs w:val="24"/>
        </w:rPr>
        <w:t>Th.</w:t>
      </w:r>
      <w:proofErr w:type="gramStart"/>
      <w:r w:rsidR="007B21A1">
        <w:rPr>
          <w:rFonts w:ascii="Times New Roman" w:hAnsi="Times New Roman" w:cs="Times New Roman"/>
          <w:sz w:val="24"/>
          <w:szCs w:val="24"/>
        </w:rPr>
        <w:t>,Weil</w:t>
      </w:r>
      <w:proofErr w:type="spellEnd"/>
      <w:proofErr w:type="gramEnd"/>
      <w:r w:rsidR="007B2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21A1">
        <w:rPr>
          <w:rFonts w:ascii="Times New Roman" w:hAnsi="Times New Roman" w:cs="Times New Roman"/>
          <w:sz w:val="24"/>
          <w:szCs w:val="24"/>
        </w:rPr>
        <w:t>JG.,Della</w:t>
      </w:r>
      <w:proofErr w:type="spellEnd"/>
      <w:r w:rsidR="007B2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21A1">
        <w:rPr>
          <w:rFonts w:ascii="Times New Roman" w:hAnsi="Times New Roman" w:cs="Times New Roman"/>
          <w:sz w:val="24"/>
          <w:szCs w:val="24"/>
        </w:rPr>
        <w:t>Cioppa</w:t>
      </w:r>
      <w:proofErr w:type="spellEnd"/>
      <w:r w:rsidR="007B21A1">
        <w:rPr>
          <w:rFonts w:ascii="Times New Roman" w:hAnsi="Times New Roman" w:cs="Times New Roman"/>
          <w:sz w:val="24"/>
          <w:szCs w:val="24"/>
        </w:rPr>
        <w:t xml:space="preserve"> G., Safety of MF59-adjuvanted A/H1N1 influenza vaccine in pregnancy: a </w:t>
      </w:r>
      <w:proofErr w:type="spellStart"/>
      <w:r w:rsidR="007B21A1">
        <w:rPr>
          <w:rFonts w:ascii="Times New Roman" w:hAnsi="Times New Roman" w:cs="Times New Roman"/>
          <w:sz w:val="24"/>
          <w:szCs w:val="24"/>
        </w:rPr>
        <w:t>comperative</w:t>
      </w:r>
      <w:proofErr w:type="spellEnd"/>
      <w:r w:rsidR="007B21A1">
        <w:rPr>
          <w:rFonts w:ascii="Times New Roman" w:hAnsi="Times New Roman" w:cs="Times New Roman"/>
          <w:sz w:val="24"/>
          <w:szCs w:val="24"/>
        </w:rPr>
        <w:t xml:space="preserve"> cohort study, American Journal Obstetrics &amp; Gynecology, September 2012</w:t>
      </w:r>
    </w:p>
    <w:p w:rsidR="002844A5" w:rsidRPr="002844A5" w:rsidRDefault="007B21A1" w:rsidP="0043688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2844A5" w:rsidRPr="002844A5">
        <w:rPr>
          <w:rFonts w:ascii="Times New Roman" w:hAnsi="Times New Roman" w:cs="Times New Roman"/>
          <w:sz w:val="24"/>
          <w:szCs w:val="24"/>
        </w:rPr>
        <w:t>. California Department of Public Health (CDPH).</w:t>
      </w:r>
      <w:proofErr w:type="gramEnd"/>
      <w:r w:rsidR="002844A5" w:rsidRPr="00284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844A5" w:rsidRPr="002844A5">
        <w:rPr>
          <w:rFonts w:ascii="Times New Roman" w:hAnsi="Times New Roman" w:cs="Times New Roman"/>
          <w:sz w:val="24"/>
          <w:szCs w:val="24"/>
        </w:rPr>
        <w:t>Pertussis</w:t>
      </w:r>
      <w:proofErr w:type="spellEnd"/>
      <w:r w:rsidR="002844A5" w:rsidRPr="002844A5">
        <w:rPr>
          <w:rFonts w:ascii="Times New Roman" w:hAnsi="Times New Roman" w:cs="Times New Roman"/>
          <w:sz w:val="24"/>
          <w:szCs w:val="24"/>
        </w:rPr>
        <w:t xml:space="preserve"> Summary Reports.</w:t>
      </w:r>
      <w:proofErr w:type="gramEnd"/>
      <w:r w:rsidR="002844A5" w:rsidRPr="002844A5">
        <w:rPr>
          <w:rFonts w:ascii="Times New Roman" w:hAnsi="Times New Roman" w:cs="Times New Roman"/>
          <w:sz w:val="24"/>
          <w:szCs w:val="24"/>
        </w:rPr>
        <w:t xml:space="preserve"> http://www.cdph.ca.gov/programs/immunize/Pages/PertussisSummaryReports.aspx Updated June 27, 2016. Accessed 9/12/2016.</w:t>
      </w:r>
    </w:p>
    <w:p w:rsidR="002844A5" w:rsidRPr="002844A5" w:rsidRDefault="007B21A1" w:rsidP="004368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844A5" w:rsidRPr="002844A5">
        <w:rPr>
          <w:rFonts w:ascii="Times New Roman" w:hAnsi="Times New Roman" w:cs="Times New Roman"/>
          <w:sz w:val="24"/>
          <w:szCs w:val="24"/>
        </w:rPr>
        <w:t xml:space="preserve">. Centers for Disease Control and Prevention. </w:t>
      </w:r>
      <w:proofErr w:type="gramStart"/>
      <w:r w:rsidR="002844A5" w:rsidRPr="002844A5">
        <w:rPr>
          <w:rFonts w:ascii="Times New Roman" w:hAnsi="Times New Roman" w:cs="Times New Roman"/>
          <w:sz w:val="24"/>
          <w:szCs w:val="24"/>
        </w:rPr>
        <w:t>Flu Vaccine Safety and Pregnancy – Questions and Answers.</w:t>
      </w:r>
      <w:proofErr w:type="gramEnd"/>
      <w:r w:rsidR="002844A5" w:rsidRPr="002844A5">
        <w:rPr>
          <w:rFonts w:ascii="Times New Roman" w:hAnsi="Times New Roman" w:cs="Times New Roman"/>
          <w:sz w:val="24"/>
          <w:szCs w:val="24"/>
        </w:rPr>
        <w:t xml:space="preserve"> http://www.cdc.gov/flu/protect/vaccine/qa_vacpregnant.htm Updated August 25, 2016. Accessed 9/12/2016.</w:t>
      </w:r>
    </w:p>
    <w:p w:rsidR="002844A5" w:rsidRPr="002844A5" w:rsidRDefault="007B21A1" w:rsidP="004368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844A5" w:rsidRPr="002844A5">
        <w:rPr>
          <w:rFonts w:ascii="Times New Roman" w:hAnsi="Times New Roman" w:cs="Times New Roman"/>
          <w:sz w:val="24"/>
          <w:szCs w:val="24"/>
        </w:rPr>
        <w:t xml:space="preserve">. Centers for Disease Control and Prevention. </w:t>
      </w:r>
      <w:proofErr w:type="gramStart"/>
      <w:r w:rsidR="002844A5" w:rsidRPr="002844A5">
        <w:rPr>
          <w:rFonts w:ascii="Times New Roman" w:hAnsi="Times New Roman" w:cs="Times New Roman"/>
          <w:sz w:val="24"/>
          <w:szCs w:val="24"/>
        </w:rPr>
        <w:t>Pregnant Women &amp; Influenza (Flu).</w:t>
      </w:r>
      <w:proofErr w:type="gramEnd"/>
      <w:r w:rsidR="002844A5" w:rsidRPr="002844A5">
        <w:rPr>
          <w:rFonts w:ascii="Times New Roman" w:hAnsi="Times New Roman" w:cs="Times New Roman"/>
          <w:sz w:val="24"/>
          <w:szCs w:val="24"/>
        </w:rPr>
        <w:t xml:space="preserve"> http://www.cdc.gov/flu/protect/vaccine/pregnant.htm Updated October 14, 2016. Accessed 11/3/2016</w:t>
      </w:r>
    </w:p>
    <w:p w:rsidR="008C3200" w:rsidRPr="008C3200" w:rsidRDefault="008C3200" w:rsidP="0043688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C3200" w:rsidRPr="008C3200" w:rsidSect="00406A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C3200"/>
    <w:rsid w:val="002844A5"/>
    <w:rsid w:val="004001FB"/>
    <w:rsid w:val="00406AAC"/>
    <w:rsid w:val="00420EF1"/>
    <w:rsid w:val="00436880"/>
    <w:rsid w:val="00475F5A"/>
    <w:rsid w:val="004F11FE"/>
    <w:rsid w:val="00750BE0"/>
    <w:rsid w:val="007B21A1"/>
    <w:rsid w:val="008C3200"/>
    <w:rsid w:val="009D79BA"/>
    <w:rsid w:val="00AD6B67"/>
    <w:rsid w:val="00B01EBE"/>
    <w:rsid w:val="00B36094"/>
    <w:rsid w:val="00C66FF0"/>
    <w:rsid w:val="00D3508A"/>
    <w:rsid w:val="00E6165D"/>
    <w:rsid w:val="00E6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A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01F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2017-08-16T13:55:00Z</dcterms:created>
  <dcterms:modified xsi:type="dcterms:W3CDTF">2017-08-16T14:42:00Z</dcterms:modified>
</cp:coreProperties>
</file>