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1D7D8" w14:textId="77777777" w:rsidR="00E86492" w:rsidRPr="00E86492" w:rsidRDefault="00E86492" w:rsidP="00E86492">
      <w:pPr>
        <w:rPr>
          <w:b/>
          <w:bCs/>
          <w:lang w:val="en-US"/>
        </w:rPr>
      </w:pPr>
      <w:r w:rsidRPr="00E86492">
        <w:rPr>
          <w:b/>
          <w:bCs/>
          <w:lang w:val="en-US"/>
        </w:rPr>
        <w:t>Abstract</w:t>
      </w:r>
    </w:p>
    <w:p w14:paraId="00326C57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>With the emergence of effective vaccines against SARS-CoV-2, the need to find the</w:t>
      </w:r>
    </w:p>
    <w:p w14:paraId="2972E42E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 xml:space="preserve">determinants for its correct distribution </w:t>
      </w:r>
      <w:proofErr w:type="gramStart"/>
      <w:r w:rsidRPr="00E86492">
        <w:rPr>
          <w:lang w:val="en-US"/>
        </w:rPr>
        <w:t>is</w:t>
      </w:r>
      <w:proofErr w:type="gramEnd"/>
      <w:r w:rsidRPr="00E86492">
        <w:rPr>
          <w:lang w:val="en-US"/>
        </w:rPr>
        <w:t xml:space="preserve"> created, with health personnel being an essential</w:t>
      </w:r>
    </w:p>
    <w:p w14:paraId="37A87063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>group where coverage must be ensured.</w:t>
      </w:r>
    </w:p>
    <w:p w14:paraId="53EC4641" w14:textId="77777777" w:rsidR="00E86492" w:rsidRPr="00E86492" w:rsidRDefault="00E86492" w:rsidP="00E86492">
      <w:pPr>
        <w:rPr>
          <w:b/>
          <w:bCs/>
          <w:lang w:val="en-US"/>
        </w:rPr>
      </w:pPr>
      <w:r w:rsidRPr="00E86492">
        <w:rPr>
          <w:b/>
          <w:bCs/>
          <w:lang w:val="en-US"/>
        </w:rPr>
        <w:t>Material and methods</w:t>
      </w:r>
    </w:p>
    <w:p w14:paraId="2A4FFF9C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>A cross-sectional study was conducted through an electronic survey that was distributed to</w:t>
      </w:r>
    </w:p>
    <w:p w14:paraId="5A0DCEE6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>health personnel in the state of Nuevo Leon, Mexico. Potential determinants for vaccine</w:t>
      </w:r>
    </w:p>
    <w:p w14:paraId="5EC7357B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 xml:space="preserve">hesitancy </w:t>
      </w:r>
      <w:proofErr w:type="gramStart"/>
      <w:r w:rsidRPr="00E86492">
        <w:rPr>
          <w:lang w:val="en-US"/>
        </w:rPr>
        <w:t>were</w:t>
      </w:r>
      <w:proofErr w:type="gramEnd"/>
      <w:r w:rsidRPr="00E86492">
        <w:rPr>
          <w:lang w:val="en-US"/>
        </w:rPr>
        <w:t xml:space="preserve"> covered including their intention to be vaccinated against SARS-CoV-2.</w:t>
      </w:r>
    </w:p>
    <w:p w14:paraId="1B5B870D" w14:textId="77777777" w:rsidR="00E86492" w:rsidRPr="00E86492" w:rsidRDefault="00E86492" w:rsidP="00E86492">
      <w:pPr>
        <w:rPr>
          <w:b/>
          <w:bCs/>
          <w:lang w:val="en-US"/>
        </w:rPr>
      </w:pPr>
      <w:r w:rsidRPr="00E86492">
        <w:rPr>
          <w:b/>
          <w:bCs/>
          <w:lang w:val="en-US"/>
        </w:rPr>
        <w:t>Results</w:t>
      </w:r>
    </w:p>
    <w:p w14:paraId="2158CF9F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>A total of 543 responses were collected from health professionals, which 30 (5.5%) of the</w:t>
      </w:r>
    </w:p>
    <w:p w14:paraId="6721CEB1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>subjects stated that they would reject SARS-CoV-2 vaccination. How well informed the</w:t>
      </w:r>
    </w:p>
    <w:p w14:paraId="17034487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 xml:space="preserve">subjects </w:t>
      </w:r>
      <w:proofErr w:type="gramStart"/>
      <w:r w:rsidRPr="00E86492">
        <w:rPr>
          <w:lang w:val="en-US"/>
        </w:rPr>
        <w:t>were was</w:t>
      </w:r>
      <w:proofErr w:type="gramEnd"/>
      <w:r w:rsidRPr="00E86492">
        <w:rPr>
          <w:lang w:val="en-US"/>
        </w:rPr>
        <w:t xml:space="preserve"> the most determining factor, where misinformation related to vaccination</w:t>
      </w:r>
    </w:p>
    <w:p w14:paraId="7368BBEB" w14:textId="77777777" w:rsidR="00E86492" w:rsidRPr="00E86492" w:rsidRDefault="00E86492" w:rsidP="00E86492">
      <w:pPr>
        <w:rPr>
          <w:lang w:val="en-US"/>
        </w:rPr>
      </w:pPr>
      <w:r w:rsidRPr="00E86492">
        <w:rPr>
          <w:lang w:val="en-US"/>
        </w:rPr>
        <w:t>and COVID-19 was the most important cause of vaccine rejection.</w:t>
      </w:r>
    </w:p>
    <w:p w14:paraId="13FE0E26" w14:textId="77777777" w:rsidR="00E86492" w:rsidRPr="00E86492" w:rsidRDefault="00E86492" w:rsidP="00E86492">
      <w:pPr>
        <w:rPr>
          <w:b/>
          <w:bCs/>
          <w:lang w:val="en-US"/>
        </w:rPr>
      </w:pPr>
      <w:r w:rsidRPr="00E86492">
        <w:rPr>
          <w:b/>
          <w:bCs/>
          <w:lang w:val="en-US"/>
        </w:rPr>
        <w:t>Conclusion</w:t>
      </w:r>
    </w:p>
    <w:p w14:paraId="554D17CF" w14:textId="14719150" w:rsidR="009B37CA" w:rsidRPr="00E86492" w:rsidRDefault="00E86492" w:rsidP="00E86492">
      <w:pPr>
        <w:rPr>
          <w:lang w:val="en-US"/>
        </w:rPr>
      </w:pPr>
      <w:r w:rsidRPr="00E86492">
        <w:rPr>
          <w:lang w:val="en-US"/>
        </w:rPr>
        <w:t>The implementation of educational strategies for health personnel are required.</w:t>
      </w:r>
    </w:p>
    <w:sectPr w:rsidR="009B37CA" w:rsidRPr="00E86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492"/>
    <w:rsid w:val="00015EB9"/>
    <w:rsid w:val="001100F7"/>
    <w:rsid w:val="001351F5"/>
    <w:rsid w:val="00154C5B"/>
    <w:rsid w:val="00171840"/>
    <w:rsid w:val="0020640C"/>
    <w:rsid w:val="002214DF"/>
    <w:rsid w:val="00264092"/>
    <w:rsid w:val="002A7BF7"/>
    <w:rsid w:val="002B7937"/>
    <w:rsid w:val="002D2E67"/>
    <w:rsid w:val="003668D0"/>
    <w:rsid w:val="003B2A65"/>
    <w:rsid w:val="00511AB9"/>
    <w:rsid w:val="005C3107"/>
    <w:rsid w:val="0061352B"/>
    <w:rsid w:val="006C26F1"/>
    <w:rsid w:val="006D1F59"/>
    <w:rsid w:val="006E5526"/>
    <w:rsid w:val="006E6131"/>
    <w:rsid w:val="00806346"/>
    <w:rsid w:val="00900A0F"/>
    <w:rsid w:val="00966707"/>
    <w:rsid w:val="00985647"/>
    <w:rsid w:val="009972FC"/>
    <w:rsid w:val="00A1313C"/>
    <w:rsid w:val="00A97E5A"/>
    <w:rsid w:val="00AC6A67"/>
    <w:rsid w:val="00B13C5F"/>
    <w:rsid w:val="00B3165F"/>
    <w:rsid w:val="00B700A1"/>
    <w:rsid w:val="00B8087F"/>
    <w:rsid w:val="00CA235B"/>
    <w:rsid w:val="00D43512"/>
    <w:rsid w:val="00D87ED8"/>
    <w:rsid w:val="00E86492"/>
    <w:rsid w:val="00ED3FA7"/>
    <w:rsid w:val="00F032CB"/>
    <w:rsid w:val="00F6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FF78A"/>
  <w15:chartTrackingRefBased/>
  <w15:docId w15:val="{145CCF4A-C078-4484-8649-5E156F16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Castaneda</dc:creator>
  <cp:keywords/>
  <dc:description/>
  <cp:lastModifiedBy>David Castaneda</cp:lastModifiedBy>
  <cp:revision>1</cp:revision>
  <dcterms:created xsi:type="dcterms:W3CDTF">2021-09-17T14:23:00Z</dcterms:created>
  <dcterms:modified xsi:type="dcterms:W3CDTF">2021-09-17T14:26:00Z</dcterms:modified>
</cp:coreProperties>
</file>