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C9985" w14:textId="773BE2E9" w:rsidR="008D0D02" w:rsidRPr="008D0D02" w:rsidRDefault="008D0D02" w:rsidP="008D0D02">
      <w:pPr>
        <w:pStyle w:val="PlainText"/>
        <w:jc w:val="center"/>
        <w:rPr>
          <w:b/>
          <w:bCs/>
        </w:rPr>
      </w:pPr>
      <w:r w:rsidRPr="008D0D02">
        <w:rPr>
          <w:rFonts w:eastAsia="Times New Roman"/>
          <w:b/>
          <w:bCs/>
        </w:rPr>
        <w:t xml:space="preserve">The fight against COVID and lessons </w:t>
      </w:r>
      <w:proofErr w:type="gramStart"/>
      <w:r w:rsidRPr="008D0D02">
        <w:rPr>
          <w:rFonts w:eastAsia="Times New Roman"/>
          <w:b/>
          <w:bCs/>
        </w:rPr>
        <w:t>learnt</w:t>
      </w:r>
      <w:proofErr w:type="gramEnd"/>
    </w:p>
    <w:p w14:paraId="06B1070B" w14:textId="4A4AD743" w:rsidR="008D0D02" w:rsidRDefault="008D0D02" w:rsidP="008D0D02">
      <w:pPr>
        <w:pStyle w:val="PlainText"/>
      </w:pPr>
    </w:p>
    <w:p w14:paraId="34310686" w14:textId="0C2B7AE4" w:rsidR="003047FE" w:rsidRPr="003047FE" w:rsidRDefault="003047FE" w:rsidP="008D0D02">
      <w:pPr>
        <w:pStyle w:val="PlainText"/>
        <w:rPr>
          <w:u w:val="single"/>
        </w:rPr>
      </w:pPr>
      <w:r w:rsidRPr="003047FE">
        <w:rPr>
          <w:u w:val="single"/>
        </w:rPr>
        <w:t>Abstract</w:t>
      </w:r>
    </w:p>
    <w:p w14:paraId="7CF86746" w14:textId="77777777" w:rsidR="003047FE" w:rsidRDefault="003047FE" w:rsidP="008D0D02">
      <w:pPr>
        <w:pStyle w:val="PlainText"/>
      </w:pPr>
    </w:p>
    <w:p w14:paraId="18D42B59" w14:textId="684A5523" w:rsidR="008D0D02" w:rsidRDefault="008D0D02" w:rsidP="008D0D02">
      <w:pPr>
        <w:pStyle w:val="PlainText"/>
      </w:pPr>
      <w:r>
        <w:t xml:space="preserve">The pandemic came unannounced and suddenly put the world in a situation that was unthought of. There are lessons </w:t>
      </w:r>
      <w:r>
        <w:t>to learn and leverage and gaps that have been identified that we need to bridge.</w:t>
      </w:r>
      <w:r>
        <w:t xml:space="preserve"> </w:t>
      </w:r>
    </w:p>
    <w:p w14:paraId="1E8FB001" w14:textId="77777777" w:rsidR="008D0D02" w:rsidRDefault="008D0D02" w:rsidP="008D0D02">
      <w:pPr>
        <w:pStyle w:val="PlainText"/>
      </w:pPr>
    </w:p>
    <w:p w14:paraId="095FD276" w14:textId="4F7D0E36" w:rsidR="008D0D02" w:rsidRDefault="008D0D02" w:rsidP="008D0D02">
      <w:pPr>
        <w:pStyle w:val="PlainText"/>
      </w:pPr>
      <w:r>
        <w:t>1. In an unprecedent time vaccines for COVID-19 became available. There are valuable lessons on what was enabling to develop and supply vaccines quickly and should be encouraged in future:</w:t>
      </w:r>
    </w:p>
    <w:p w14:paraId="3C199FE8" w14:textId="77777777" w:rsidR="008D0D02" w:rsidRDefault="008D0D02" w:rsidP="008D0D02">
      <w:pPr>
        <w:pStyle w:val="PlainText"/>
      </w:pPr>
      <w:r>
        <w:t xml:space="preserve">a. New technological platforms such as mRNA were very useful. </w:t>
      </w:r>
    </w:p>
    <w:p w14:paraId="3E18531C" w14:textId="77777777" w:rsidR="008D0D02" w:rsidRDefault="008D0D02" w:rsidP="008D0D02">
      <w:pPr>
        <w:pStyle w:val="PlainText"/>
      </w:pPr>
      <w:r>
        <w:t xml:space="preserve">b. Multilateral health agencies came </w:t>
      </w:r>
      <w:proofErr w:type="gramStart"/>
      <w:r>
        <w:t>together</w:t>
      </w:r>
      <w:proofErr w:type="gramEnd"/>
      <w:r>
        <w:t xml:space="preserve"> and it strengthened the ecosystem: WHO, CEPI, UNICEF, Covaxx </w:t>
      </w:r>
    </w:p>
    <w:p w14:paraId="46392C1E" w14:textId="77777777" w:rsidR="008D0D02" w:rsidRDefault="008D0D02" w:rsidP="008D0D02">
      <w:pPr>
        <w:pStyle w:val="PlainText"/>
        <w:rPr>
          <w:color w:val="000000"/>
        </w:rPr>
      </w:pPr>
      <w:r>
        <w:rPr>
          <w:color w:val="000000"/>
        </w:rPr>
        <w:t>c. Digital enablers in conducting development of vaccines and conducting clinical trials.</w:t>
      </w:r>
    </w:p>
    <w:p w14:paraId="1A5E57AA" w14:textId="77777777" w:rsidR="008D0D02" w:rsidRDefault="008D0D02" w:rsidP="008D0D02">
      <w:pPr>
        <w:pStyle w:val="PlainText"/>
      </w:pPr>
    </w:p>
    <w:p w14:paraId="3055C34A" w14:textId="173D800D" w:rsidR="008D0D02" w:rsidRDefault="008D0D02" w:rsidP="008D0D02">
      <w:pPr>
        <w:pStyle w:val="PlainText"/>
      </w:pPr>
      <w:r>
        <w:t>2. Importance of certainty</w:t>
      </w:r>
      <w:r>
        <w:t xml:space="preserve"> of demand</w:t>
      </w:r>
      <w:r>
        <w:t xml:space="preserve"> to vaccine companies</w:t>
      </w:r>
      <w:r>
        <w:t xml:space="preserve"> and the role of</w:t>
      </w:r>
      <w:r>
        <w:t xml:space="preserve"> BMGF</w:t>
      </w:r>
    </w:p>
    <w:p w14:paraId="6531C001" w14:textId="02157935" w:rsidR="008D0D02" w:rsidRDefault="008D0D02" w:rsidP="008D0D02">
      <w:pPr>
        <w:pStyle w:val="PlainText"/>
      </w:pPr>
      <w:r>
        <w:t xml:space="preserve">3. Contribution of Academic institutions and </w:t>
      </w:r>
      <w:proofErr w:type="spellStart"/>
      <w:r>
        <w:t>centres</w:t>
      </w:r>
      <w:proofErr w:type="spellEnd"/>
      <w:r>
        <w:t xml:space="preserve"> of research</w:t>
      </w:r>
      <w:r>
        <w:t>: did the COVID-19 vaccines get developed from start to finish within a year?</w:t>
      </w:r>
    </w:p>
    <w:p w14:paraId="409FC333" w14:textId="77777777" w:rsidR="008D0D02" w:rsidRDefault="008D0D02" w:rsidP="008D0D02">
      <w:pPr>
        <w:pStyle w:val="PlainText"/>
      </w:pPr>
      <w:r>
        <w:t>4. Importance of data driven decision making in developing COVID combat therapies.</w:t>
      </w:r>
    </w:p>
    <w:p w14:paraId="4C105764" w14:textId="4AE5EB22" w:rsidR="008D0D02" w:rsidRDefault="008D0D02" w:rsidP="008D0D02">
      <w:pPr>
        <w:pStyle w:val="PlainText"/>
      </w:pPr>
      <w:r>
        <w:t xml:space="preserve">5. Importance of health data records </w:t>
      </w:r>
    </w:p>
    <w:p w14:paraId="717A64AB" w14:textId="77777777" w:rsidR="008D0D02" w:rsidRDefault="008D0D02" w:rsidP="008D0D02">
      <w:pPr>
        <w:pStyle w:val="PlainText"/>
      </w:pPr>
    </w:p>
    <w:p w14:paraId="29F56555" w14:textId="7750FB5F" w:rsidR="008D0D02" w:rsidRDefault="008D0D02" w:rsidP="008D0D02">
      <w:pPr>
        <w:pStyle w:val="PlainText"/>
      </w:pPr>
      <w:r>
        <w:t>6. Strengthening of supply chain</w:t>
      </w:r>
      <w:r>
        <w:t>: the input supply chain is highly fragmented and vulnerable to deep shocks. I will discuss proposals to strengthen the same.</w:t>
      </w:r>
    </w:p>
    <w:p w14:paraId="463D24BA" w14:textId="77777777" w:rsidR="008D0D02" w:rsidRDefault="008D0D02" w:rsidP="008D0D02">
      <w:pPr>
        <w:pStyle w:val="PlainText"/>
      </w:pPr>
    </w:p>
    <w:p w14:paraId="32B6CBE9" w14:textId="13921AD6" w:rsidR="008D0D02" w:rsidRDefault="008D0D02" w:rsidP="008D0D02">
      <w:pPr>
        <w:pStyle w:val="PlainText"/>
      </w:pPr>
      <w:r>
        <w:t>7</w:t>
      </w:r>
      <w:r>
        <w:t>. What can be left to industry and what the government needs to be accountable for</w:t>
      </w:r>
      <w:r>
        <w:t>:</w:t>
      </w:r>
    </w:p>
    <w:p w14:paraId="671C2E60" w14:textId="0B971A57" w:rsidR="008D0D02" w:rsidRDefault="008D0D02" w:rsidP="008D0D02">
      <w:pPr>
        <w:pStyle w:val="PlainText"/>
      </w:pPr>
      <w:r>
        <w:tab/>
        <w:t xml:space="preserve">a. I will cover what citizens </w:t>
      </w:r>
      <w:proofErr w:type="gramStart"/>
      <w:r>
        <w:t>have to</w:t>
      </w:r>
      <w:proofErr w:type="gramEnd"/>
      <w:r>
        <w:t xml:space="preserve"> demand from healthcare systems.</w:t>
      </w:r>
    </w:p>
    <w:p w14:paraId="3EDA4496" w14:textId="5686052F" w:rsidR="008D0D02" w:rsidRDefault="008D0D02" w:rsidP="008D0D02">
      <w:pPr>
        <w:pStyle w:val="PlainText"/>
      </w:pPr>
    </w:p>
    <w:p w14:paraId="6E81BBFB" w14:textId="77777777" w:rsidR="008D0D02" w:rsidRDefault="008D0D02" w:rsidP="008D0D02">
      <w:pPr>
        <w:pStyle w:val="PlainText"/>
      </w:pPr>
    </w:p>
    <w:p w14:paraId="754A6822" w14:textId="7DB6AB38" w:rsidR="002045C0" w:rsidRDefault="003047FE"/>
    <w:p w14:paraId="3E3B9B70" w14:textId="77777777" w:rsidR="00D56B2D" w:rsidRDefault="00D56B2D">
      <w:r>
        <w:t xml:space="preserve">About Divya Bijlwan: </w:t>
      </w:r>
    </w:p>
    <w:p w14:paraId="63D385F1" w14:textId="31F279E9" w:rsidR="00D56B2D" w:rsidRDefault="00D56B2D">
      <w:r>
        <w:t xml:space="preserve">Senior Vice President, at Aurobindo Pharma Limited </w:t>
      </w:r>
    </w:p>
    <w:p w14:paraId="25FB026B" w14:textId="39B4DB12" w:rsidR="00D56B2D" w:rsidRDefault="003047FE">
      <w:pPr>
        <w:rPr>
          <w:rFonts w:eastAsia="Times New Roman"/>
        </w:rPr>
      </w:pPr>
      <w:r>
        <w:rPr>
          <w:rFonts w:eastAsia="Times New Roman"/>
        </w:rPr>
        <w:t>M</w:t>
      </w:r>
      <w:r w:rsidR="00D56B2D">
        <w:rPr>
          <w:rFonts w:eastAsia="Times New Roman"/>
        </w:rPr>
        <w:t xml:space="preserve">anage the Vaccine business at Aurobindo and </w:t>
      </w:r>
      <w:r w:rsidR="00D56B2D">
        <w:rPr>
          <w:rFonts w:eastAsia="Times New Roman"/>
        </w:rPr>
        <w:t>is</w:t>
      </w:r>
      <w:r w:rsidR="00D56B2D">
        <w:rPr>
          <w:rFonts w:eastAsia="Times New Roman"/>
        </w:rPr>
        <w:t xml:space="preserve"> responsible for </w:t>
      </w:r>
      <w:r w:rsidR="00D56B2D">
        <w:rPr>
          <w:rFonts w:eastAsia="Times New Roman"/>
        </w:rPr>
        <w:t>various v</w:t>
      </w:r>
      <w:r w:rsidR="00D56B2D">
        <w:rPr>
          <w:rFonts w:eastAsia="Times New Roman"/>
        </w:rPr>
        <w:t>accine development projects.</w:t>
      </w:r>
    </w:p>
    <w:p w14:paraId="26F0F55C" w14:textId="68EF9598" w:rsidR="003047FE" w:rsidRDefault="00D56B2D">
      <w:pPr>
        <w:rPr>
          <w:rFonts w:eastAsia="Times New Roman"/>
        </w:rPr>
      </w:pPr>
      <w:r>
        <w:rPr>
          <w:rFonts w:eastAsia="Times New Roman"/>
        </w:rPr>
        <w:t xml:space="preserve">Brings a rich experience of having </w:t>
      </w:r>
      <w:r w:rsidR="003047FE">
        <w:rPr>
          <w:rFonts w:eastAsia="Times New Roman"/>
        </w:rPr>
        <w:t>managed many vaccine projects and commercialized many vaccines in many countries through tenders and industry partners. Has deep experience of working with partners such as UNIVEF, GAVI, BMGF, DCVMN over many years.</w:t>
      </w:r>
    </w:p>
    <w:p w14:paraId="28C668DE" w14:textId="2A26A0BB" w:rsidR="00D56B2D" w:rsidRDefault="003047FE">
      <w:r>
        <w:rPr>
          <w:rFonts w:eastAsia="Times New Roman"/>
        </w:rPr>
        <w:t xml:space="preserve"> </w:t>
      </w:r>
    </w:p>
    <w:sectPr w:rsidR="00D56B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F5D"/>
    <w:rsid w:val="003047FE"/>
    <w:rsid w:val="00394E6F"/>
    <w:rsid w:val="00893F5D"/>
    <w:rsid w:val="008D0D02"/>
    <w:rsid w:val="00D56B2D"/>
    <w:rsid w:val="00DB2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8EB8F"/>
  <w15:chartTrackingRefBased/>
  <w15:docId w15:val="{BE7BDCE1-49F6-4BEB-A46F-3750CA195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8D0D02"/>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8D0D02"/>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152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267</Words>
  <Characters>1524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Divya Bijlwan</dc:creator>
  <cp:keywords/>
  <dc:description/>
  <cp:lastModifiedBy>Divya Bijlwan</cp:lastModifiedBy>
  <cp:revision>3</cp:revision>
  <dcterms:created xsi:type="dcterms:W3CDTF">2021-06-28T10:07:00Z</dcterms:created>
  <dcterms:modified xsi:type="dcterms:W3CDTF">2021-06-28T10:27:00Z</dcterms:modified>
</cp:coreProperties>
</file>