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17D85E" w14:textId="27109522" w:rsidR="00E22037" w:rsidRDefault="00F73146">
      <w:r>
        <w:t>Role of Homeopathy in Polycystic ovarian disease</w:t>
      </w:r>
    </w:p>
    <w:p w14:paraId="42360D59" w14:textId="1FF9DDC8" w:rsidR="00F73146" w:rsidRDefault="00F73146">
      <w:r>
        <w:t>Dr Jyoti Sharma, Kaila Homeopathy, India</w:t>
      </w:r>
    </w:p>
    <w:p w14:paraId="4FBE15F3" w14:textId="4A5CF261" w:rsidR="00483BC8" w:rsidRDefault="00483BC8"/>
    <w:p w14:paraId="6ACB4AAD" w14:textId="24F1EBD6" w:rsidR="00483BC8" w:rsidRDefault="00483BC8">
      <w:r>
        <w:t>Abstract</w:t>
      </w:r>
    </w:p>
    <w:p w14:paraId="6FF14988" w14:textId="66A53552" w:rsidR="00483BC8" w:rsidRDefault="00483BC8">
      <w:r>
        <w:t>Statement of the Problem: In India, prevalence of PCOS is rising. In a study, it has been found that 21.4%</w:t>
      </w:r>
      <w:r w:rsidR="00193EEC">
        <w:t xml:space="preserve"> of women</w:t>
      </w:r>
      <w:r>
        <w:t xml:space="preserve"> among the age group of 16 to 20 years, 37.1% among the age group of 21 to 25 years, 24.28% among the age group of 25 to 30 years and 2.85% of women above the age of 30 years are affected with PCOS.</w:t>
      </w:r>
      <w:r w:rsidR="00193EEC">
        <w:t xml:space="preserve"> The incidence of PCOS is more common in urban women than in rural women. Unmarried women have a greater incidence of suffering from PCOS than the married ones. The most common presentation of PCOS in women is irregular periods</w:t>
      </w:r>
      <w:r w:rsidR="00E66EE3">
        <w:t xml:space="preserve"> and the most common menstrual irregularity has been found to be oligomenorrhea, followed by menorrhagia which is followed by amenorrhea. Other common presentations of PCOD include hirsutism, oily skin and acne. It is also a common cause of infertility in women.</w:t>
      </w:r>
    </w:p>
    <w:p w14:paraId="6AFB6779" w14:textId="6FB22CD8" w:rsidR="008958F8" w:rsidRDefault="008958F8">
      <w:r>
        <w:t>Objective of the present study is to identify the role of homeopathic medicines in ameliorating the symptoms of PCOS.</w:t>
      </w:r>
    </w:p>
    <w:p w14:paraId="216F4026" w14:textId="4D6544B1" w:rsidR="00202E7F" w:rsidRDefault="00202E7F">
      <w:r>
        <w:t>Method</w:t>
      </w:r>
      <w:r w:rsidR="005E6433">
        <w:t>ology and Theoretical Orientation:</w:t>
      </w:r>
      <w:r w:rsidR="00D11787">
        <w:t xml:space="preserve"> 50 women who visited the clinic with PCOS as diagnosis were included in the study for a period of ten months. The prescription of homeopathic medicines varied on the basis of probable causation in each patient accompanied with the individual totality of symptoms. Each </w:t>
      </w:r>
      <w:r w:rsidR="00401BC8">
        <w:t>woman</w:t>
      </w:r>
      <w:r w:rsidR="00D11787">
        <w:t xml:space="preserve"> was called every month to note the symptomatic improvement.</w:t>
      </w:r>
    </w:p>
    <w:p w14:paraId="2823860B" w14:textId="0402D856" w:rsidR="00401BC8" w:rsidRDefault="00401BC8">
      <w:r>
        <w:t>Findings: Many women were able to report every month with improvement in their selective symptoms. Some found it difficult to continue with the treatment due to restrictions at home. During the mid of treatment, some women revealed history of violence which led to considerable emotional trauma before the onset of PCOD which led to change of prescription.</w:t>
      </w:r>
    </w:p>
    <w:p w14:paraId="6275A357" w14:textId="5E1E4A8A" w:rsidR="00401BC8" w:rsidRDefault="00401BC8">
      <w:r>
        <w:t xml:space="preserve">Conclusion and significance: Homeopathic medicines show positive result in </w:t>
      </w:r>
      <w:r w:rsidR="00755B17">
        <w:t>treatment of PCOD in most cases if given on the basis of individuality of the patient and totality of symptoms.</w:t>
      </w:r>
      <w:r>
        <w:t xml:space="preserve"> </w:t>
      </w:r>
    </w:p>
    <w:p w14:paraId="0E5E0409" w14:textId="77777777" w:rsidR="00401BC8" w:rsidRDefault="00401BC8"/>
    <w:p w14:paraId="59D95F6B" w14:textId="032E63FE" w:rsidR="00D05AD1" w:rsidRDefault="00D05AD1"/>
    <w:p w14:paraId="25BEABC4" w14:textId="1ED0434B" w:rsidR="00D05AD1" w:rsidRDefault="00D05AD1"/>
    <w:p w14:paraId="36B24A7F" w14:textId="02DE443E" w:rsidR="00D05AD1" w:rsidRDefault="00D05AD1">
      <w:r>
        <w:t>Reference:</w:t>
      </w:r>
    </w:p>
    <w:p w14:paraId="23ECBA05" w14:textId="4B1E6D91" w:rsidR="00D05AD1" w:rsidRDefault="00D05AD1" w:rsidP="00D05AD1">
      <w:pPr>
        <w:pStyle w:val="ListParagraph"/>
        <w:numPr>
          <w:ilvl w:val="0"/>
          <w:numId w:val="1"/>
        </w:numPr>
      </w:pPr>
      <w:r>
        <w:t>Prevalence and Symptomatology of polycystic ovarian syndrome in Indian women: is there a rising incidence?</w:t>
      </w:r>
    </w:p>
    <w:p w14:paraId="695E40EB" w14:textId="56933924" w:rsidR="00755B17" w:rsidRDefault="00755B17" w:rsidP="00755B17"/>
    <w:p w14:paraId="6904109D" w14:textId="5BFE3E82" w:rsidR="00755B17" w:rsidRDefault="00755B17" w:rsidP="00755B17"/>
    <w:p w14:paraId="43B0FB82" w14:textId="77AD94D9" w:rsidR="00755B17" w:rsidRDefault="00755B17" w:rsidP="00755B17"/>
    <w:p w14:paraId="593434E1" w14:textId="42DD72E1" w:rsidR="00755B17" w:rsidRDefault="00755B17" w:rsidP="00755B17"/>
    <w:p w14:paraId="448D0518" w14:textId="71093E03" w:rsidR="00755B17" w:rsidRDefault="00755B17" w:rsidP="00755B17"/>
    <w:p w14:paraId="0A9CE032" w14:textId="3F518F3E" w:rsidR="00755B17" w:rsidRDefault="00755B17" w:rsidP="00755B17"/>
    <w:p w14:paraId="36F11664" w14:textId="59F4BE23" w:rsidR="00755B17" w:rsidRDefault="00755B17" w:rsidP="00755B17"/>
    <w:p w14:paraId="1D2F2D51" w14:textId="35EA45C8" w:rsidR="00755B17" w:rsidRDefault="00755B17" w:rsidP="00755B17"/>
    <w:p w14:paraId="50F12FEB" w14:textId="3D5A67B8" w:rsidR="00755B17" w:rsidRDefault="00755B17" w:rsidP="00755B17">
      <w:r>
        <w:rPr>
          <w:noProof/>
        </w:rPr>
        <w:drawing>
          <wp:inline distT="0" distB="0" distL="0" distR="0" wp14:anchorId="24E0A8FD" wp14:editId="3DACE17A">
            <wp:extent cx="2152015" cy="39497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74792" cy="3991504"/>
                    </a:xfrm>
                    <a:prstGeom prst="rect">
                      <a:avLst/>
                    </a:prstGeom>
                    <a:noFill/>
                    <a:ln>
                      <a:noFill/>
                    </a:ln>
                  </pic:spPr>
                </pic:pic>
              </a:graphicData>
            </a:graphic>
          </wp:inline>
        </w:drawing>
      </w:r>
    </w:p>
    <w:p w14:paraId="7783DCD3" w14:textId="2C52E95A" w:rsidR="00755B17" w:rsidRDefault="00755B17" w:rsidP="00755B17">
      <w:r>
        <w:t>Biography:</w:t>
      </w:r>
    </w:p>
    <w:p w14:paraId="03CEF65E" w14:textId="7B52BF65" w:rsidR="00755B17" w:rsidRDefault="00755B17" w:rsidP="00755B17">
      <w:r>
        <w:t xml:space="preserve">Dr Jyoti Sharma has been practising homeopathy since the year 2016. She completed her Bachelor of Homeopathic Medicine and Surgery </w:t>
      </w:r>
      <w:r w:rsidR="00794BF4">
        <w:t>from Nehru Homeopathic Medical College and Hospital, New Delhi, India in April, 2016. After completion, she practiced with eminent, respected, and famous homeopaths in Delhi and NCR, India before she established her own clinic in May, 2017 by the name of ‘Kaila Homeopathy’.</w:t>
      </w:r>
    </w:p>
    <w:p w14:paraId="0914E89F" w14:textId="6D57A7B6" w:rsidR="00790E44" w:rsidRDefault="00790E44" w:rsidP="00755B17">
      <w:r>
        <w:t>She has a passion for case taking which is the most important part of correct homeopathic prescription. She believes that a well taken case accounts for completion of half the treatment of the concerned patient. A well taken personal and medical history is important to analyse the probable causation of the present condition of the concerned patient.</w:t>
      </w:r>
      <w:r w:rsidR="00D27685">
        <w:t xml:space="preserve"> She firmly abides by the principle of Homeopathy and believes in treating the patient as a whole rather than few symptoms of the disease he or she suffers from. Patience, consistency and perseverance are her keys to establish a successful homeopathic practice and to conduct a result</w:t>
      </w:r>
      <w:r w:rsidR="00892C11">
        <w:t xml:space="preserve">- </w:t>
      </w:r>
      <w:bookmarkStart w:id="0" w:name="_GoBack"/>
      <w:bookmarkEnd w:id="0"/>
      <w:r w:rsidR="00D27685">
        <w:t>oriented study.</w:t>
      </w:r>
    </w:p>
    <w:sectPr w:rsidR="00790E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8D3E1E"/>
    <w:multiLevelType w:val="hybridMultilevel"/>
    <w:tmpl w:val="3CA2749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146"/>
    <w:rsid w:val="00193EEC"/>
    <w:rsid w:val="00202E7F"/>
    <w:rsid w:val="00347758"/>
    <w:rsid w:val="00401BC8"/>
    <w:rsid w:val="00483BC8"/>
    <w:rsid w:val="005E6433"/>
    <w:rsid w:val="00755B17"/>
    <w:rsid w:val="00790E44"/>
    <w:rsid w:val="00794BF4"/>
    <w:rsid w:val="00892C11"/>
    <w:rsid w:val="008958F8"/>
    <w:rsid w:val="00D05AD1"/>
    <w:rsid w:val="00D11787"/>
    <w:rsid w:val="00D120E7"/>
    <w:rsid w:val="00D27685"/>
    <w:rsid w:val="00E66EE3"/>
    <w:rsid w:val="00F7314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7DCE7"/>
  <w15:chartTrackingRefBased/>
  <w15:docId w15:val="{CC25CC8F-BCBC-4683-9FE8-BDA1DBCA3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5AD1"/>
    <w:pPr>
      <w:ind w:left="720"/>
      <w:contextualSpacing/>
    </w:pPr>
  </w:style>
  <w:style w:type="paragraph" w:styleId="BalloonText">
    <w:name w:val="Balloon Text"/>
    <w:basedOn w:val="Normal"/>
    <w:link w:val="BalloonTextChar"/>
    <w:uiPriority w:val="99"/>
    <w:semiHidden/>
    <w:unhideWhenUsed/>
    <w:rsid w:val="00755B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5B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Jyoti Sharma</dc:creator>
  <cp:keywords/>
  <dc:description/>
  <cp:lastModifiedBy>Jyoti Sharma</cp:lastModifiedBy>
  <cp:revision>12</cp:revision>
  <dcterms:created xsi:type="dcterms:W3CDTF">2019-04-30T12:30:00Z</dcterms:created>
  <dcterms:modified xsi:type="dcterms:W3CDTF">2019-04-30T13:24:00Z</dcterms:modified>
</cp:coreProperties>
</file>