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3420" w:type="dxa"/>
        <w:tblInd w:w="5235" w:type="dxa"/>
        <w:tblLook w:val="04A0"/>
      </w:tblPr>
      <w:tblGrid>
        <w:gridCol w:w="3420"/>
      </w:tblGrid>
      <w:tr w:rsidR="00A30BFA" w:rsidTr="007137C0">
        <w:trPr>
          <w:trHeight w:val="3320"/>
        </w:trPr>
        <w:tc>
          <w:tcPr>
            <w:tcW w:w="3420" w:type="dxa"/>
          </w:tcPr>
          <w:p w:rsidR="00A30BFA" w:rsidRDefault="00A30BFA" w:rsidP="00A30BFA">
            <w:pPr>
              <w:rPr>
                <w:b/>
                <w:sz w:val="48"/>
                <w:szCs w:val="48"/>
                <w:u w:val="single"/>
              </w:rPr>
            </w:pPr>
            <w:r>
              <w:rPr>
                <w:b/>
                <w:noProof/>
                <w:sz w:val="48"/>
                <w:szCs w:val="48"/>
                <w:u w:val="single"/>
              </w:rPr>
              <w:drawing>
                <wp:inline distT="0" distB="0" distL="0" distR="0">
                  <wp:extent cx="1990725" cy="2095500"/>
                  <wp:effectExtent l="19050" t="0" r="9525" b="0"/>
                  <wp:docPr id="1" name="Picture 0" descr="dr nave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 naveed.jpg"/>
                          <pic:cNvPicPr/>
                        </pic:nvPicPr>
                        <pic:blipFill>
                          <a:blip r:embed="rId5" cstate="print"/>
                          <a:stretch>
                            <a:fillRect/>
                          </a:stretch>
                        </pic:blipFill>
                        <pic:spPr>
                          <a:xfrm>
                            <a:off x="0" y="0"/>
                            <a:ext cx="1984751" cy="2089212"/>
                          </a:xfrm>
                          <a:prstGeom prst="rect">
                            <a:avLst/>
                          </a:prstGeom>
                        </pic:spPr>
                      </pic:pic>
                    </a:graphicData>
                  </a:graphic>
                </wp:inline>
              </w:drawing>
            </w:r>
          </w:p>
        </w:tc>
      </w:tr>
    </w:tbl>
    <w:p w:rsidR="00A30BFA" w:rsidRDefault="00A30BFA" w:rsidP="008115E7">
      <w:pPr>
        <w:jc w:val="center"/>
        <w:rPr>
          <w:sz w:val="28"/>
          <w:szCs w:val="28"/>
        </w:rPr>
      </w:pPr>
    </w:p>
    <w:p w:rsidR="005E05A5" w:rsidRDefault="005E05A5" w:rsidP="005E05A5">
      <w:pPr>
        <w:spacing w:after="0"/>
        <w:ind w:left="360"/>
        <w:jc w:val="right"/>
        <w:rPr>
          <w:b/>
          <w:sz w:val="28"/>
          <w:szCs w:val="28"/>
        </w:rPr>
      </w:pPr>
      <w:r w:rsidRPr="00A30BFA">
        <w:rPr>
          <w:b/>
          <w:sz w:val="28"/>
          <w:szCs w:val="28"/>
        </w:rPr>
        <w:t>By: Dr. Muhammad Naveed Akhtar</w:t>
      </w:r>
    </w:p>
    <w:p w:rsidR="005E05A5" w:rsidRPr="00A30BFA" w:rsidRDefault="005E05A5" w:rsidP="005E05A5">
      <w:pPr>
        <w:spacing w:after="0"/>
        <w:ind w:left="360"/>
        <w:jc w:val="right"/>
        <w:rPr>
          <w:b/>
          <w:sz w:val="28"/>
          <w:szCs w:val="28"/>
        </w:rPr>
      </w:pPr>
      <w:r>
        <w:rPr>
          <w:b/>
          <w:sz w:val="28"/>
          <w:szCs w:val="28"/>
        </w:rPr>
        <w:t>Lahore, Punjab, Pakistan</w:t>
      </w:r>
    </w:p>
    <w:p w:rsidR="005E05A5" w:rsidRDefault="005E05A5" w:rsidP="005E05A5">
      <w:pPr>
        <w:jc w:val="right"/>
        <w:rPr>
          <w:b/>
          <w:sz w:val="48"/>
          <w:szCs w:val="48"/>
          <w:u w:val="single"/>
        </w:rPr>
      </w:pPr>
    </w:p>
    <w:p w:rsidR="00E94E4F" w:rsidRPr="008115E7" w:rsidRDefault="00E27D0F" w:rsidP="008115E7">
      <w:pPr>
        <w:jc w:val="center"/>
        <w:rPr>
          <w:b/>
          <w:sz w:val="48"/>
          <w:szCs w:val="48"/>
          <w:u w:val="single"/>
        </w:rPr>
      </w:pPr>
      <w:r w:rsidRPr="008115E7">
        <w:rPr>
          <w:b/>
          <w:sz w:val="48"/>
          <w:szCs w:val="48"/>
          <w:u w:val="single"/>
        </w:rPr>
        <w:t>A COMMON MENTAL HEALTH DISORDER</w:t>
      </w:r>
    </w:p>
    <w:p w:rsidR="00DA40E2" w:rsidRDefault="00DA40E2">
      <w:pPr>
        <w:rPr>
          <w:b/>
          <w:sz w:val="40"/>
          <w:szCs w:val="40"/>
        </w:rPr>
      </w:pPr>
    </w:p>
    <w:p w:rsidR="00E27D0F" w:rsidRPr="008115E7" w:rsidRDefault="008115E7">
      <w:pPr>
        <w:rPr>
          <w:b/>
          <w:sz w:val="40"/>
          <w:szCs w:val="40"/>
        </w:rPr>
      </w:pPr>
      <w:r w:rsidRPr="008115E7">
        <w:rPr>
          <w:b/>
          <w:sz w:val="40"/>
          <w:szCs w:val="40"/>
        </w:rPr>
        <w:t>Depression</w:t>
      </w:r>
    </w:p>
    <w:p w:rsidR="00E27D0F" w:rsidRPr="008115E7" w:rsidRDefault="00E27D0F" w:rsidP="005E05A5">
      <w:pPr>
        <w:spacing w:line="360" w:lineRule="auto"/>
        <w:jc w:val="both"/>
        <w:rPr>
          <w:rFonts w:ascii="Arial" w:hAnsi="Arial" w:cs="Arial"/>
          <w:sz w:val="24"/>
          <w:szCs w:val="24"/>
        </w:rPr>
      </w:pPr>
      <w:r w:rsidRPr="008115E7">
        <w:rPr>
          <w:rFonts w:ascii="Arial" w:hAnsi="Arial" w:cs="Arial"/>
          <w:sz w:val="24"/>
          <w:szCs w:val="24"/>
        </w:rPr>
        <w:tab/>
        <w:t>Is a mood disorder that causes a persistent feeling of sadness and loss of interest. Also called major depression, major depressive disorder or clinical depression, It affects how you feel, think and behave and can lead to a variety of emotional and physical problems, feeling sad, or what we may call “depressed”, happens to all of us. The sensation usually passes after a while. However, people with a depressive disorder – clinical depression – find that their state interferes with daily life. For people with clinical depression, their extent that both they and those who care about then are affected by it.</w:t>
      </w:r>
    </w:p>
    <w:p w:rsidR="00E27D0F" w:rsidRPr="005E05A5" w:rsidRDefault="00E27D0F" w:rsidP="008115E7">
      <w:pPr>
        <w:spacing w:line="240" w:lineRule="auto"/>
        <w:jc w:val="both"/>
        <w:rPr>
          <w:rFonts w:ascii="Arial" w:hAnsi="Arial" w:cs="Arial"/>
          <w:b/>
          <w:sz w:val="28"/>
          <w:szCs w:val="28"/>
          <w:u w:val="single"/>
        </w:rPr>
      </w:pPr>
      <w:r w:rsidRPr="005E05A5">
        <w:rPr>
          <w:rFonts w:ascii="Arial" w:hAnsi="Arial" w:cs="Arial"/>
          <w:b/>
          <w:sz w:val="28"/>
          <w:szCs w:val="28"/>
          <w:u w:val="single"/>
        </w:rPr>
        <w:t>Signs and</w:t>
      </w:r>
      <w:r w:rsidR="008115E7" w:rsidRPr="005E05A5">
        <w:rPr>
          <w:rFonts w:ascii="Arial" w:hAnsi="Arial" w:cs="Arial"/>
          <w:b/>
          <w:sz w:val="28"/>
          <w:szCs w:val="28"/>
          <w:u w:val="single"/>
        </w:rPr>
        <w:t xml:space="preserve"> Symptoms of Depression include</w:t>
      </w:r>
    </w:p>
    <w:p w:rsidR="00E27D0F" w:rsidRPr="008115E7" w:rsidRDefault="00E27D0F" w:rsidP="005E05A5">
      <w:pPr>
        <w:pStyle w:val="ListParagraph"/>
        <w:numPr>
          <w:ilvl w:val="1"/>
          <w:numId w:val="2"/>
        </w:numPr>
        <w:spacing w:line="360" w:lineRule="auto"/>
        <w:jc w:val="both"/>
        <w:rPr>
          <w:rFonts w:ascii="Arial" w:hAnsi="Arial" w:cs="Arial"/>
          <w:sz w:val="24"/>
          <w:szCs w:val="24"/>
        </w:rPr>
      </w:pPr>
      <w:r w:rsidRPr="008115E7">
        <w:rPr>
          <w:rFonts w:ascii="Arial" w:hAnsi="Arial" w:cs="Arial"/>
          <w:sz w:val="24"/>
          <w:szCs w:val="24"/>
        </w:rPr>
        <w:t>Feeling of helplessness and hopelessness</w:t>
      </w:r>
    </w:p>
    <w:p w:rsidR="00E27D0F" w:rsidRPr="008115E7" w:rsidRDefault="00E27D0F" w:rsidP="005E05A5">
      <w:pPr>
        <w:pStyle w:val="ListParagraph"/>
        <w:numPr>
          <w:ilvl w:val="1"/>
          <w:numId w:val="2"/>
        </w:numPr>
        <w:spacing w:line="360" w:lineRule="auto"/>
        <w:jc w:val="both"/>
        <w:rPr>
          <w:rFonts w:ascii="Arial" w:hAnsi="Arial" w:cs="Arial"/>
          <w:sz w:val="24"/>
          <w:szCs w:val="24"/>
        </w:rPr>
      </w:pPr>
      <w:r w:rsidRPr="008115E7">
        <w:rPr>
          <w:rFonts w:ascii="Arial" w:hAnsi="Arial" w:cs="Arial"/>
          <w:sz w:val="24"/>
          <w:szCs w:val="24"/>
        </w:rPr>
        <w:t>Loss of interest in daily activities</w:t>
      </w:r>
    </w:p>
    <w:p w:rsidR="00E27D0F" w:rsidRPr="008115E7" w:rsidRDefault="00E27D0F" w:rsidP="005E05A5">
      <w:pPr>
        <w:pStyle w:val="ListParagraph"/>
        <w:numPr>
          <w:ilvl w:val="1"/>
          <w:numId w:val="2"/>
        </w:numPr>
        <w:spacing w:line="360" w:lineRule="auto"/>
        <w:jc w:val="both"/>
        <w:rPr>
          <w:rFonts w:ascii="Arial" w:hAnsi="Arial" w:cs="Arial"/>
          <w:sz w:val="24"/>
          <w:szCs w:val="24"/>
        </w:rPr>
      </w:pPr>
      <w:r w:rsidRPr="008115E7">
        <w:rPr>
          <w:rFonts w:ascii="Arial" w:hAnsi="Arial" w:cs="Arial"/>
          <w:sz w:val="24"/>
          <w:szCs w:val="24"/>
        </w:rPr>
        <w:lastRenderedPageBreak/>
        <w:t>Appetite or weight changes. Significant weight loss or weight gain.</w:t>
      </w:r>
    </w:p>
    <w:p w:rsidR="00E27D0F" w:rsidRPr="008115E7" w:rsidRDefault="00E27D0F" w:rsidP="005E05A5">
      <w:pPr>
        <w:pStyle w:val="ListParagraph"/>
        <w:numPr>
          <w:ilvl w:val="1"/>
          <w:numId w:val="2"/>
        </w:numPr>
        <w:spacing w:line="360" w:lineRule="auto"/>
        <w:jc w:val="both"/>
        <w:rPr>
          <w:rFonts w:ascii="Arial" w:hAnsi="Arial" w:cs="Arial"/>
          <w:sz w:val="24"/>
          <w:szCs w:val="24"/>
        </w:rPr>
      </w:pPr>
      <w:r w:rsidRPr="008115E7">
        <w:rPr>
          <w:rFonts w:ascii="Arial" w:hAnsi="Arial" w:cs="Arial"/>
          <w:sz w:val="24"/>
          <w:szCs w:val="24"/>
        </w:rPr>
        <w:t>Sleep changes. Either insomnia, especially waking in the early hours of the morning, or oversleeping</w:t>
      </w:r>
    </w:p>
    <w:p w:rsidR="00E27D0F" w:rsidRPr="008115E7" w:rsidRDefault="00E27D0F" w:rsidP="005E05A5">
      <w:pPr>
        <w:pStyle w:val="ListParagraph"/>
        <w:numPr>
          <w:ilvl w:val="1"/>
          <w:numId w:val="2"/>
        </w:numPr>
        <w:spacing w:line="360" w:lineRule="auto"/>
        <w:jc w:val="both"/>
        <w:rPr>
          <w:rFonts w:ascii="Arial" w:hAnsi="Arial" w:cs="Arial"/>
          <w:sz w:val="24"/>
          <w:szCs w:val="24"/>
        </w:rPr>
      </w:pPr>
      <w:r w:rsidRPr="008115E7">
        <w:rPr>
          <w:rFonts w:ascii="Arial" w:hAnsi="Arial" w:cs="Arial"/>
          <w:sz w:val="24"/>
          <w:szCs w:val="24"/>
        </w:rPr>
        <w:t>Anger or irritability. Feeling agitated, restless, or even violent.</w:t>
      </w:r>
    </w:p>
    <w:p w:rsidR="00E27D0F" w:rsidRPr="008115E7" w:rsidRDefault="00E27D0F" w:rsidP="005E05A5">
      <w:pPr>
        <w:pStyle w:val="ListParagraph"/>
        <w:numPr>
          <w:ilvl w:val="1"/>
          <w:numId w:val="2"/>
        </w:numPr>
        <w:spacing w:line="360" w:lineRule="auto"/>
        <w:jc w:val="both"/>
        <w:rPr>
          <w:rFonts w:ascii="Arial" w:hAnsi="Arial" w:cs="Arial"/>
          <w:sz w:val="24"/>
          <w:szCs w:val="24"/>
        </w:rPr>
      </w:pPr>
      <w:r w:rsidRPr="008115E7">
        <w:rPr>
          <w:rFonts w:ascii="Arial" w:hAnsi="Arial" w:cs="Arial"/>
          <w:sz w:val="24"/>
          <w:szCs w:val="24"/>
        </w:rPr>
        <w:t>Loss of energy. Feeling fatigued, Sluggish, and physically drained.</w:t>
      </w:r>
    </w:p>
    <w:p w:rsidR="00E27D0F" w:rsidRPr="008115E7" w:rsidRDefault="00E27D0F" w:rsidP="005E05A5">
      <w:pPr>
        <w:pStyle w:val="ListParagraph"/>
        <w:numPr>
          <w:ilvl w:val="1"/>
          <w:numId w:val="2"/>
        </w:numPr>
        <w:spacing w:line="360" w:lineRule="auto"/>
        <w:jc w:val="both"/>
        <w:rPr>
          <w:rFonts w:ascii="Arial" w:hAnsi="Arial" w:cs="Arial"/>
          <w:sz w:val="24"/>
          <w:szCs w:val="24"/>
        </w:rPr>
      </w:pPr>
      <w:r w:rsidRPr="008115E7">
        <w:rPr>
          <w:rFonts w:ascii="Arial" w:hAnsi="Arial" w:cs="Arial"/>
          <w:sz w:val="24"/>
          <w:szCs w:val="24"/>
        </w:rPr>
        <w:t>Strong feelings of worthlessness or guilt.</w:t>
      </w:r>
    </w:p>
    <w:p w:rsidR="00E27D0F" w:rsidRPr="008115E7" w:rsidRDefault="00E27D0F" w:rsidP="005E05A5">
      <w:pPr>
        <w:pStyle w:val="ListParagraph"/>
        <w:numPr>
          <w:ilvl w:val="1"/>
          <w:numId w:val="2"/>
        </w:numPr>
        <w:spacing w:line="360" w:lineRule="auto"/>
        <w:jc w:val="both"/>
        <w:rPr>
          <w:rFonts w:ascii="Arial" w:hAnsi="Arial" w:cs="Arial"/>
          <w:sz w:val="24"/>
          <w:szCs w:val="24"/>
        </w:rPr>
      </w:pPr>
      <w:r w:rsidRPr="008115E7">
        <w:rPr>
          <w:rFonts w:ascii="Arial" w:hAnsi="Arial" w:cs="Arial"/>
          <w:sz w:val="24"/>
          <w:szCs w:val="24"/>
        </w:rPr>
        <w:t>Reckless behavior. You engage in escapist behavior such as substance abuse, compulsive gambling, reckless driving, or dangerous sports.</w:t>
      </w:r>
    </w:p>
    <w:p w:rsidR="00E27D0F" w:rsidRPr="008115E7" w:rsidRDefault="00E27D0F" w:rsidP="005E05A5">
      <w:pPr>
        <w:pStyle w:val="ListParagraph"/>
        <w:numPr>
          <w:ilvl w:val="1"/>
          <w:numId w:val="2"/>
        </w:numPr>
        <w:spacing w:line="360" w:lineRule="auto"/>
        <w:jc w:val="both"/>
        <w:rPr>
          <w:rFonts w:ascii="Arial" w:hAnsi="Arial" w:cs="Arial"/>
          <w:sz w:val="24"/>
          <w:szCs w:val="24"/>
        </w:rPr>
      </w:pPr>
      <w:r w:rsidRPr="008115E7">
        <w:rPr>
          <w:rFonts w:ascii="Arial" w:hAnsi="Arial" w:cs="Arial"/>
          <w:sz w:val="24"/>
          <w:szCs w:val="24"/>
        </w:rPr>
        <w:t>Concentration problems. Trouble focusing,</w:t>
      </w:r>
      <w:r w:rsidR="00691147" w:rsidRPr="008115E7">
        <w:rPr>
          <w:rFonts w:ascii="Arial" w:hAnsi="Arial" w:cs="Arial"/>
          <w:sz w:val="24"/>
          <w:szCs w:val="24"/>
        </w:rPr>
        <w:t xml:space="preserve"> making decisions, or remembering things.</w:t>
      </w:r>
    </w:p>
    <w:p w:rsidR="00691147" w:rsidRPr="008115E7" w:rsidRDefault="00691147" w:rsidP="005E05A5">
      <w:pPr>
        <w:pStyle w:val="ListParagraph"/>
        <w:numPr>
          <w:ilvl w:val="1"/>
          <w:numId w:val="2"/>
        </w:numPr>
        <w:spacing w:line="360" w:lineRule="auto"/>
        <w:jc w:val="both"/>
        <w:rPr>
          <w:rFonts w:ascii="Arial" w:hAnsi="Arial" w:cs="Arial"/>
          <w:sz w:val="24"/>
          <w:szCs w:val="24"/>
        </w:rPr>
      </w:pPr>
      <w:r w:rsidRPr="008115E7">
        <w:rPr>
          <w:rFonts w:ascii="Arial" w:hAnsi="Arial" w:cs="Arial"/>
          <w:sz w:val="24"/>
          <w:szCs w:val="24"/>
        </w:rPr>
        <w:t>Unexplained aches and pains. An increase in physical complaints such as headaches, back pain, muscles, and stomach pain etc.</w:t>
      </w:r>
    </w:p>
    <w:p w:rsidR="00691147" w:rsidRPr="005E05A5" w:rsidRDefault="00691147" w:rsidP="008115E7">
      <w:pPr>
        <w:spacing w:line="240" w:lineRule="auto"/>
        <w:jc w:val="both"/>
        <w:rPr>
          <w:rFonts w:ascii="Arial" w:hAnsi="Arial" w:cs="Arial"/>
          <w:b/>
          <w:sz w:val="28"/>
          <w:szCs w:val="28"/>
          <w:u w:val="single"/>
        </w:rPr>
      </w:pPr>
      <w:r w:rsidRPr="005E05A5">
        <w:rPr>
          <w:rFonts w:ascii="Arial" w:hAnsi="Arial" w:cs="Arial"/>
          <w:b/>
          <w:sz w:val="28"/>
          <w:szCs w:val="28"/>
          <w:u w:val="single"/>
        </w:rPr>
        <w:t>Depression and Women</w:t>
      </w:r>
    </w:p>
    <w:p w:rsidR="00691147" w:rsidRPr="008115E7" w:rsidRDefault="00691147" w:rsidP="005E05A5">
      <w:pPr>
        <w:spacing w:line="360" w:lineRule="auto"/>
        <w:jc w:val="both"/>
        <w:rPr>
          <w:rFonts w:ascii="Arial" w:hAnsi="Arial" w:cs="Arial"/>
          <w:sz w:val="24"/>
          <w:szCs w:val="24"/>
        </w:rPr>
      </w:pPr>
      <w:r w:rsidRPr="008115E7">
        <w:rPr>
          <w:rFonts w:ascii="Arial" w:hAnsi="Arial" w:cs="Arial"/>
          <w:sz w:val="24"/>
          <w:szCs w:val="24"/>
        </w:rPr>
        <w:tab/>
        <w:t xml:space="preserve">Rates of depression in women are twice as high as they are in men. This is due in part to hormonal factors,  particularly when it come to premenstrual syndrome (PMS), premenstrual </w:t>
      </w:r>
      <w:r w:rsidR="004B5611" w:rsidRPr="008115E7">
        <w:rPr>
          <w:rFonts w:ascii="Arial" w:hAnsi="Arial" w:cs="Arial"/>
          <w:sz w:val="24"/>
          <w:szCs w:val="24"/>
        </w:rPr>
        <w:t>dysphonic</w:t>
      </w:r>
      <w:r w:rsidRPr="008115E7">
        <w:rPr>
          <w:rFonts w:ascii="Arial" w:hAnsi="Arial" w:cs="Arial"/>
          <w:sz w:val="24"/>
          <w:szCs w:val="24"/>
        </w:rPr>
        <w:t xml:space="preserve"> disorder (PMDD), post partum depression, and </w:t>
      </w:r>
      <w:r w:rsidR="004B5611" w:rsidRPr="008115E7">
        <w:rPr>
          <w:rFonts w:ascii="Arial" w:hAnsi="Arial" w:cs="Arial"/>
          <w:sz w:val="24"/>
          <w:szCs w:val="24"/>
        </w:rPr>
        <w:t>premenopausal</w:t>
      </w:r>
      <w:r w:rsidRPr="008115E7">
        <w:rPr>
          <w:rFonts w:ascii="Arial" w:hAnsi="Arial" w:cs="Arial"/>
          <w:sz w:val="24"/>
          <w:szCs w:val="24"/>
        </w:rPr>
        <w:t xml:space="preserve"> depression. As for sign and symptoms, women are more likely than men to experience pronounced feelings of guilt, sleep excessively, overeat, and gain weight. Women are also more likely to suffer from seasonal affective disorder.</w:t>
      </w:r>
    </w:p>
    <w:p w:rsidR="00691147" w:rsidRPr="008115E7" w:rsidRDefault="00691147" w:rsidP="008115E7">
      <w:pPr>
        <w:spacing w:line="240" w:lineRule="auto"/>
        <w:jc w:val="both"/>
        <w:rPr>
          <w:rFonts w:ascii="Arial" w:hAnsi="Arial" w:cs="Arial"/>
          <w:b/>
          <w:sz w:val="28"/>
          <w:szCs w:val="28"/>
          <w:u w:val="single"/>
        </w:rPr>
      </w:pPr>
      <w:r w:rsidRPr="008115E7">
        <w:rPr>
          <w:rFonts w:ascii="Arial" w:hAnsi="Arial" w:cs="Arial"/>
          <w:b/>
          <w:sz w:val="28"/>
          <w:szCs w:val="28"/>
          <w:u w:val="single"/>
        </w:rPr>
        <w:t>Depression in Pakistan</w:t>
      </w:r>
    </w:p>
    <w:p w:rsidR="00691147" w:rsidRPr="008115E7" w:rsidRDefault="00691147" w:rsidP="005E05A5">
      <w:pPr>
        <w:spacing w:line="360" w:lineRule="auto"/>
        <w:jc w:val="both"/>
        <w:rPr>
          <w:rFonts w:ascii="Arial" w:hAnsi="Arial" w:cs="Arial"/>
          <w:sz w:val="24"/>
          <w:szCs w:val="24"/>
        </w:rPr>
      </w:pPr>
      <w:r w:rsidRPr="008115E7">
        <w:rPr>
          <w:rFonts w:ascii="Arial" w:hAnsi="Arial" w:cs="Arial"/>
          <w:sz w:val="24"/>
          <w:szCs w:val="24"/>
        </w:rPr>
        <w:tab/>
        <w:t xml:space="preserve">Globally depression affects 20% of people while in Pakistan. It’s more serious with an estimate of 34%. Both genetic and environmental factors play an important role in its pathogenesis. Around 3507% citizens of Karachi are affected with this mental illness, while 43% from Quetta and 53.4% from Lahore are also affected. There are a number of factors that may increase the chance of depression. Post physical, Sexual, or emotional abuse can cause depression later in life; certain </w:t>
      </w:r>
      <w:r w:rsidR="008F6BA5" w:rsidRPr="008115E7">
        <w:rPr>
          <w:rFonts w:ascii="Arial" w:hAnsi="Arial" w:cs="Arial"/>
          <w:sz w:val="24"/>
          <w:szCs w:val="24"/>
        </w:rPr>
        <w:t>medications cam increase risk of depres</w:t>
      </w:r>
      <w:r w:rsidR="004B5611">
        <w:rPr>
          <w:rFonts w:ascii="Arial" w:hAnsi="Arial" w:cs="Arial"/>
          <w:sz w:val="24"/>
          <w:szCs w:val="24"/>
        </w:rPr>
        <w:t>sion. Depression may result f</w:t>
      </w:r>
      <w:r w:rsidR="008F6BA5" w:rsidRPr="008115E7">
        <w:rPr>
          <w:rFonts w:ascii="Arial" w:hAnsi="Arial" w:cs="Arial"/>
          <w:sz w:val="24"/>
          <w:szCs w:val="24"/>
        </w:rPr>
        <w:t>r</w:t>
      </w:r>
      <w:r w:rsidR="004B5611">
        <w:rPr>
          <w:rFonts w:ascii="Arial" w:hAnsi="Arial" w:cs="Arial"/>
          <w:sz w:val="24"/>
          <w:szCs w:val="24"/>
        </w:rPr>
        <w:t>o</w:t>
      </w:r>
      <w:r w:rsidR="008F6BA5" w:rsidRPr="008115E7">
        <w:rPr>
          <w:rFonts w:ascii="Arial" w:hAnsi="Arial" w:cs="Arial"/>
          <w:sz w:val="24"/>
          <w:szCs w:val="24"/>
        </w:rPr>
        <w:t xml:space="preserve">m personal conflicts or disputes with family members or friends. A family history of depression may increase the risk. A family history of depression may increase the risk. Even Good events such as starting a new job, graduating, or getting. Problems such as social isolation due to other mental </w:t>
      </w:r>
      <w:r w:rsidR="008F6BA5" w:rsidRPr="008115E7">
        <w:rPr>
          <w:rFonts w:ascii="Arial" w:hAnsi="Arial" w:cs="Arial"/>
          <w:sz w:val="24"/>
          <w:szCs w:val="24"/>
        </w:rPr>
        <w:lastRenderedPageBreak/>
        <w:t>illnesses or being cast out of a family or social group cam lead to depression. There are many options for treating depression including medication antidepressants, herbals,</w:t>
      </w:r>
      <w:r w:rsidR="00514883" w:rsidRPr="008115E7">
        <w:rPr>
          <w:rFonts w:ascii="Arial" w:hAnsi="Arial" w:cs="Arial"/>
          <w:sz w:val="24"/>
          <w:szCs w:val="24"/>
        </w:rPr>
        <w:t xml:space="preserve"> homeopathic, </w:t>
      </w:r>
      <w:r w:rsidR="008F6BA5" w:rsidRPr="008115E7">
        <w:rPr>
          <w:rFonts w:ascii="Arial" w:hAnsi="Arial" w:cs="Arial"/>
          <w:sz w:val="24"/>
          <w:szCs w:val="24"/>
        </w:rPr>
        <w:t xml:space="preserve"> medication free therapy,  </w:t>
      </w:r>
      <w:r w:rsidR="00514883" w:rsidRPr="008115E7">
        <w:rPr>
          <w:rFonts w:ascii="Arial" w:hAnsi="Arial" w:cs="Arial"/>
          <w:sz w:val="24"/>
          <w:szCs w:val="24"/>
        </w:rPr>
        <w:t xml:space="preserve">dietary supplements, Psychotherapy, Electroconvulsive therapy and other brain stimulation therapies. </w:t>
      </w:r>
    </w:p>
    <w:p w:rsidR="00514883" w:rsidRPr="005E05A5" w:rsidRDefault="00514883" w:rsidP="008115E7">
      <w:pPr>
        <w:spacing w:line="240" w:lineRule="auto"/>
        <w:jc w:val="both"/>
        <w:rPr>
          <w:rFonts w:ascii="Arial" w:hAnsi="Arial" w:cs="Arial"/>
          <w:b/>
          <w:sz w:val="28"/>
          <w:szCs w:val="28"/>
          <w:u w:val="single"/>
        </w:rPr>
      </w:pPr>
      <w:r w:rsidRPr="005E05A5">
        <w:rPr>
          <w:rFonts w:ascii="Arial" w:hAnsi="Arial" w:cs="Arial"/>
          <w:b/>
          <w:sz w:val="28"/>
          <w:szCs w:val="28"/>
          <w:u w:val="single"/>
        </w:rPr>
        <w:t>Helping a Depressed Person</w:t>
      </w:r>
    </w:p>
    <w:p w:rsidR="00514883" w:rsidRPr="008115E7" w:rsidRDefault="00514883" w:rsidP="005E05A5">
      <w:pPr>
        <w:spacing w:line="360" w:lineRule="auto"/>
        <w:jc w:val="both"/>
        <w:rPr>
          <w:rFonts w:ascii="Arial" w:hAnsi="Arial" w:cs="Arial"/>
          <w:sz w:val="24"/>
          <w:szCs w:val="24"/>
        </w:rPr>
      </w:pPr>
      <w:r w:rsidRPr="008115E7">
        <w:rPr>
          <w:rFonts w:ascii="Arial" w:hAnsi="Arial" w:cs="Arial"/>
          <w:sz w:val="24"/>
          <w:szCs w:val="24"/>
        </w:rPr>
        <w:tab/>
        <w:t>If you know someone who is depressed, it affects you too. The most important thing you can do is help your friend or relative get a diagnosis and treatment. You may need to make  an appointment and go with him or her to see the doctor. Encourage your loved one to stay in treatment, or to seek different treatment if no improvement occurs after 6 to 8 weeks.</w:t>
      </w:r>
    </w:p>
    <w:p w:rsidR="00514883" w:rsidRPr="008115E7" w:rsidRDefault="00514883" w:rsidP="008115E7">
      <w:pPr>
        <w:spacing w:line="240" w:lineRule="auto"/>
        <w:jc w:val="both"/>
        <w:rPr>
          <w:rFonts w:ascii="Arial" w:hAnsi="Arial" w:cs="Arial"/>
          <w:b/>
          <w:sz w:val="24"/>
          <w:szCs w:val="24"/>
          <w:u w:val="single"/>
        </w:rPr>
      </w:pPr>
      <w:r w:rsidRPr="008115E7">
        <w:rPr>
          <w:rFonts w:ascii="Arial" w:hAnsi="Arial" w:cs="Arial"/>
          <w:b/>
          <w:sz w:val="24"/>
          <w:szCs w:val="24"/>
          <w:u w:val="single"/>
        </w:rPr>
        <w:t>To help your friend or relative</w:t>
      </w:r>
    </w:p>
    <w:p w:rsidR="00514883" w:rsidRPr="008115E7" w:rsidRDefault="00514883" w:rsidP="005E05A5">
      <w:pPr>
        <w:pStyle w:val="ListParagraph"/>
        <w:numPr>
          <w:ilvl w:val="1"/>
          <w:numId w:val="3"/>
        </w:numPr>
        <w:spacing w:line="360" w:lineRule="auto"/>
        <w:jc w:val="both"/>
        <w:rPr>
          <w:rFonts w:ascii="Arial" w:hAnsi="Arial" w:cs="Arial"/>
          <w:sz w:val="24"/>
          <w:szCs w:val="24"/>
        </w:rPr>
      </w:pPr>
      <w:r w:rsidRPr="008115E7">
        <w:rPr>
          <w:rFonts w:ascii="Arial" w:hAnsi="Arial" w:cs="Arial"/>
          <w:sz w:val="24"/>
          <w:szCs w:val="24"/>
        </w:rPr>
        <w:t>Offer emotional support, understanding patience, and encouragement.</w:t>
      </w:r>
    </w:p>
    <w:p w:rsidR="00514883" w:rsidRPr="008115E7" w:rsidRDefault="00514883" w:rsidP="005E05A5">
      <w:pPr>
        <w:pStyle w:val="ListParagraph"/>
        <w:numPr>
          <w:ilvl w:val="1"/>
          <w:numId w:val="3"/>
        </w:numPr>
        <w:spacing w:line="360" w:lineRule="auto"/>
        <w:jc w:val="both"/>
        <w:rPr>
          <w:rFonts w:ascii="Arial" w:hAnsi="Arial" w:cs="Arial"/>
          <w:sz w:val="24"/>
          <w:szCs w:val="24"/>
        </w:rPr>
      </w:pPr>
      <w:r w:rsidRPr="008115E7">
        <w:rPr>
          <w:rFonts w:ascii="Arial" w:hAnsi="Arial" w:cs="Arial"/>
          <w:sz w:val="24"/>
          <w:szCs w:val="24"/>
        </w:rPr>
        <w:t>Talk to him or her, and listen carefully.</w:t>
      </w:r>
    </w:p>
    <w:p w:rsidR="00514883" w:rsidRPr="008115E7" w:rsidRDefault="00514883" w:rsidP="005E05A5">
      <w:pPr>
        <w:pStyle w:val="ListParagraph"/>
        <w:numPr>
          <w:ilvl w:val="1"/>
          <w:numId w:val="3"/>
        </w:numPr>
        <w:spacing w:line="360" w:lineRule="auto"/>
        <w:jc w:val="both"/>
        <w:rPr>
          <w:rFonts w:ascii="Arial" w:hAnsi="Arial" w:cs="Arial"/>
          <w:sz w:val="24"/>
          <w:szCs w:val="24"/>
        </w:rPr>
      </w:pPr>
      <w:r w:rsidRPr="008115E7">
        <w:rPr>
          <w:rFonts w:ascii="Arial" w:hAnsi="Arial" w:cs="Arial"/>
          <w:sz w:val="24"/>
          <w:szCs w:val="24"/>
        </w:rPr>
        <w:t>Never dismiss feelings, but point out realities and offer hope.</w:t>
      </w:r>
    </w:p>
    <w:p w:rsidR="00514883" w:rsidRPr="008115E7" w:rsidRDefault="00514883" w:rsidP="005E05A5">
      <w:pPr>
        <w:pStyle w:val="ListParagraph"/>
        <w:numPr>
          <w:ilvl w:val="1"/>
          <w:numId w:val="3"/>
        </w:numPr>
        <w:spacing w:line="360" w:lineRule="auto"/>
        <w:jc w:val="both"/>
        <w:rPr>
          <w:rFonts w:ascii="Arial" w:hAnsi="Arial" w:cs="Arial"/>
          <w:sz w:val="24"/>
          <w:szCs w:val="24"/>
        </w:rPr>
      </w:pPr>
      <w:r w:rsidRPr="008115E7">
        <w:rPr>
          <w:rFonts w:ascii="Arial" w:hAnsi="Arial" w:cs="Arial"/>
          <w:sz w:val="24"/>
          <w:szCs w:val="24"/>
        </w:rPr>
        <w:t xml:space="preserve">Never ignore comments </w:t>
      </w:r>
      <w:r w:rsidR="008115E7" w:rsidRPr="008115E7">
        <w:rPr>
          <w:rFonts w:ascii="Arial" w:hAnsi="Arial" w:cs="Arial"/>
          <w:sz w:val="24"/>
          <w:szCs w:val="24"/>
        </w:rPr>
        <w:t>about suicide, and report them to your loved one’s therapist or doctor.</w:t>
      </w:r>
    </w:p>
    <w:p w:rsidR="008115E7" w:rsidRPr="008115E7" w:rsidRDefault="008115E7" w:rsidP="005E05A5">
      <w:pPr>
        <w:pStyle w:val="ListParagraph"/>
        <w:numPr>
          <w:ilvl w:val="1"/>
          <w:numId w:val="3"/>
        </w:numPr>
        <w:spacing w:line="360" w:lineRule="auto"/>
        <w:jc w:val="both"/>
        <w:rPr>
          <w:rFonts w:ascii="Arial" w:hAnsi="Arial" w:cs="Arial"/>
          <w:sz w:val="24"/>
          <w:szCs w:val="24"/>
        </w:rPr>
      </w:pPr>
      <w:r w:rsidRPr="008115E7">
        <w:rPr>
          <w:rFonts w:ascii="Arial" w:hAnsi="Arial" w:cs="Arial"/>
          <w:sz w:val="24"/>
          <w:szCs w:val="24"/>
        </w:rPr>
        <w:t>Invite your loved one out for walks, outings and other activities. Keep trying if he or she declines, but don’t push him to or her take on too much too soon.</w:t>
      </w:r>
    </w:p>
    <w:p w:rsidR="008115E7" w:rsidRPr="008115E7" w:rsidRDefault="008115E7" w:rsidP="005E05A5">
      <w:pPr>
        <w:pStyle w:val="ListParagraph"/>
        <w:numPr>
          <w:ilvl w:val="1"/>
          <w:numId w:val="3"/>
        </w:numPr>
        <w:spacing w:line="360" w:lineRule="auto"/>
        <w:jc w:val="both"/>
        <w:rPr>
          <w:rFonts w:ascii="Arial" w:hAnsi="Arial" w:cs="Arial"/>
          <w:sz w:val="24"/>
          <w:szCs w:val="24"/>
        </w:rPr>
      </w:pPr>
      <w:r w:rsidRPr="008115E7">
        <w:rPr>
          <w:rFonts w:ascii="Arial" w:hAnsi="Arial" w:cs="Arial"/>
          <w:sz w:val="24"/>
          <w:szCs w:val="24"/>
        </w:rPr>
        <w:t>Provide assistance in getting to the doctor’s appointments.</w:t>
      </w:r>
    </w:p>
    <w:p w:rsidR="008115E7" w:rsidRPr="008115E7" w:rsidRDefault="008115E7" w:rsidP="005E05A5">
      <w:pPr>
        <w:pStyle w:val="ListParagraph"/>
        <w:numPr>
          <w:ilvl w:val="1"/>
          <w:numId w:val="3"/>
        </w:numPr>
        <w:spacing w:line="360" w:lineRule="auto"/>
        <w:jc w:val="both"/>
        <w:rPr>
          <w:rFonts w:ascii="Arial" w:hAnsi="Arial" w:cs="Arial"/>
          <w:sz w:val="24"/>
          <w:szCs w:val="24"/>
        </w:rPr>
      </w:pPr>
      <w:r w:rsidRPr="008115E7">
        <w:rPr>
          <w:rFonts w:ascii="Arial" w:hAnsi="Arial" w:cs="Arial"/>
          <w:sz w:val="24"/>
          <w:szCs w:val="24"/>
        </w:rPr>
        <w:t>Remind your loved one that with time and treatments, the depression will lift.</w:t>
      </w:r>
    </w:p>
    <w:p w:rsidR="00DA40E2" w:rsidRDefault="00DA40E2" w:rsidP="00A30BFA">
      <w:pPr>
        <w:spacing w:after="0"/>
        <w:ind w:left="360"/>
        <w:rPr>
          <w:b/>
          <w:sz w:val="28"/>
          <w:szCs w:val="28"/>
        </w:rPr>
      </w:pPr>
    </w:p>
    <w:p w:rsidR="00DA40E2" w:rsidRDefault="00DA40E2" w:rsidP="00A30BFA">
      <w:pPr>
        <w:spacing w:after="0"/>
        <w:ind w:left="360"/>
        <w:rPr>
          <w:b/>
          <w:sz w:val="28"/>
          <w:szCs w:val="28"/>
        </w:rPr>
      </w:pPr>
    </w:p>
    <w:p w:rsidR="00A30BFA" w:rsidRPr="00A30BFA" w:rsidRDefault="00A30BFA" w:rsidP="00A30BFA">
      <w:pPr>
        <w:spacing w:after="0"/>
        <w:ind w:left="360"/>
        <w:rPr>
          <w:b/>
          <w:sz w:val="28"/>
          <w:szCs w:val="28"/>
        </w:rPr>
      </w:pPr>
      <w:r w:rsidRPr="00A30BFA">
        <w:rPr>
          <w:b/>
          <w:sz w:val="28"/>
          <w:szCs w:val="28"/>
        </w:rPr>
        <w:t>By: Dr. Muhammad Naveed Akhtar</w:t>
      </w:r>
    </w:p>
    <w:p w:rsidR="00A30BFA" w:rsidRDefault="00FF379A" w:rsidP="00A30BFA">
      <w:pPr>
        <w:spacing w:after="0"/>
        <w:ind w:left="360"/>
        <w:rPr>
          <w:b/>
          <w:sz w:val="28"/>
          <w:szCs w:val="28"/>
        </w:rPr>
      </w:pPr>
      <w:r>
        <w:rPr>
          <w:b/>
          <w:sz w:val="28"/>
          <w:szCs w:val="28"/>
        </w:rPr>
        <w:t>M.Sc</w:t>
      </w:r>
      <w:r w:rsidR="00A30BFA">
        <w:rPr>
          <w:b/>
          <w:sz w:val="28"/>
          <w:szCs w:val="28"/>
        </w:rPr>
        <w:t>., BHMS, BUMS, M.Sc. (Psy.),</w:t>
      </w:r>
      <w:r w:rsidR="00A45BC9">
        <w:rPr>
          <w:b/>
          <w:sz w:val="28"/>
          <w:szCs w:val="28"/>
        </w:rPr>
        <w:t xml:space="preserve"> </w:t>
      </w:r>
      <w:r w:rsidR="00A30BFA" w:rsidRPr="00A30BFA">
        <w:rPr>
          <w:b/>
          <w:sz w:val="28"/>
          <w:szCs w:val="28"/>
        </w:rPr>
        <w:t>MD Alternative Medicine</w:t>
      </w:r>
    </w:p>
    <w:p w:rsidR="00DA40E2" w:rsidRDefault="00DA40E2" w:rsidP="00DA40E2">
      <w:pPr>
        <w:spacing w:after="0"/>
        <w:ind w:left="360"/>
        <w:rPr>
          <w:b/>
          <w:sz w:val="28"/>
          <w:szCs w:val="28"/>
        </w:rPr>
      </w:pPr>
      <w:r>
        <w:rPr>
          <w:b/>
          <w:sz w:val="28"/>
          <w:szCs w:val="28"/>
        </w:rPr>
        <w:t>Present Study with Royal College</w:t>
      </w:r>
    </w:p>
    <w:p w:rsidR="00A45BC9" w:rsidRDefault="00A45BC9" w:rsidP="00A30BFA">
      <w:pPr>
        <w:spacing w:after="0"/>
        <w:ind w:left="360"/>
        <w:rPr>
          <w:b/>
          <w:sz w:val="28"/>
          <w:szCs w:val="28"/>
        </w:rPr>
      </w:pPr>
      <w:r>
        <w:rPr>
          <w:b/>
          <w:sz w:val="28"/>
          <w:szCs w:val="28"/>
        </w:rPr>
        <w:t xml:space="preserve">Try Further Study : PhD </w:t>
      </w:r>
    </w:p>
    <w:p w:rsidR="0062517B" w:rsidRPr="00A30BFA" w:rsidRDefault="0062517B" w:rsidP="00A30BFA">
      <w:pPr>
        <w:spacing w:after="0"/>
        <w:ind w:left="360"/>
        <w:rPr>
          <w:b/>
          <w:sz w:val="28"/>
          <w:szCs w:val="28"/>
        </w:rPr>
      </w:pPr>
    </w:p>
    <w:p w:rsidR="00A30BFA" w:rsidRDefault="00A30BFA" w:rsidP="00A30BFA">
      <w:pPr>
        <w:spacing w:after="0"/>
        <w:ind w:left="360"/>
      </w:pPr>
      <w:r w:rsidRPr="00A30BFA">
        <w:rPr>
          <w:b/>
          <w:sz w:val="28"/>
          <w:szCs w:val="28"/>
        </w:rPr>
        <w:lastRenderedPageBreak/>
        <w:t xml:space="preserve">Email : </w:t>
      </w:r>
      <w:hyperlink r:id="rId6" w:history="1">
        <w:r w:rsidRPr="00A30BFA">
          <w:rPr>
            <w:rStyle w:val="Hyperlink"/>
            <w:b/>
            <w:sz w:val="28"/>
            <w:szCs w:val="28"/>
          </w:rPr>
          <w:t>alsyedmudasar@yahoo.com</w:t>
        </w:r>
      </w:hyperlink>
      <w:r w:rsidR="00DA40E2">
        <w:t xml:space="preserve"> </w:t>
      </w:r>
    </w:p>
    <w:p w:rsidR="00DA40E2" w:rsidRPr="00A30BFA" w:rsidRDefault="00DA40E2" w:rsidP="00A30BFA">
      <w:pPr>
        <w:spacing w:after="0"/>
        <w:ind w:left="360"/>
        <w:rPr>
          <w:b/>
          <w:sz w:val="28"/>
          <w:szCs w:val="28"/>
        </w:rPr>
      </w:pPr>
      <w:r>
        <w:rPr>
          <w:b/>
          <w:sz w:val="28"/>
          <w:szCs w:val="28"/>
        </w:rPr>
        <w:tab/>
        <w:t xml:space="preserve">        </w:t>
      </w:r>
      <w:hyperlink r:id="rId7" w:history="1">
        <w:r w:rsidRPr="00A163EF">
          <w:rPr>
            <w:rStyle w:val="Hyperlink"/>
            <w:b/>
            <w:sz w:val="28"/>
            <w:szCs w:val="28"/>
          </w:rPr>
          <w:t>alsyedmudasar@gmail.com</w:t>
        </w:r>
      </w:hyperlink>
    </w:p>
    <w:p w:rsidR="00A30BFA" w:rsidRPr="00A30BFA" w:rsidRDefault="00A30BFA" w:rsidP="00A30BFA">
      <w:pPr>
        <w:spacing w:after="0"/>
        <w:ind w:left="360"/>
        <w:rPr>
          <w:b/>
          <w:sz w:val="28"/>
          <w:szCs w:val="28"/>
        </w:rPr>
      </w:pPr>
      <w:r w:rsidRPr="00A30BFA">
        <w:rPr>
          <w:b/>
          <w:sz w:val="28"/>
          <w:szCs w:val="28"/>
        </w:rPr>
        <w:t xml:space="preserve">Cell : </w:t>
      </w:r>
      <w:r w:rsidR="00C014E7">
        <w:rPr>
          <w:b/>
          <w:sz w:val="28"/>
          <w:szCs w:val="28"/>
        </w:rPr>
        <w:t xml:space="preserve"> </w:t>
      </w:r>
      <w:r w:rsidRPr="00A30BFA">
        <w:rPr>
          <w:b/>
          <w:sz w:val="28"/>
          <w:szCs w:val="28"/>
        </w:rPr>
        <w:t>0092</w:t>
      </w:r>
      <w:r w:rsidR="00C014E7">
        <w:rPr>
          <w:b/>
          <w:sz w:val="28"/>
          <w:szCs w:val="28"/>
        </w:rPr>
        <w:t xml:space="preserve"> </w:t>
      </w:r>
      <w:r w:rsidRPr="00A30BFA">
        <w:rPr>
          <w:b/>
          <w:sz w:val="28"/>
          <w:szCs w:val="28"/>
        </w:rPr>
        <w:t xml:space="preserve"> 321 </w:t>
      </w:r>
      <w:r w:rsidR="00C014E7">
        <w:rPr>
          <w:b/>
          <w:sz w:val="28"/>
          <w:szCs w:val="28"/>
        </w:rPr>
        <w:t xml:space="preserve"> </w:t>
      </w:r>
      <w:r w:rsidRPr="00A30BFA">
        <w:rPr>
          <w:b/>
          <w:sz w:val="28"/>
          <w:szCs w:val="28"/>
        </w:rPr>
        <w:t>9471003</w:t>
      </w:r>
    </w:p>
    <w:p w:rsidR="00A30BFA" w:rsidRPr="00A30BFA" w:rsidRDefault="00A30BFA" w:rsidP="00A30BFA">
      <w:pPr>
        <w:spacing w:after="0"/>
        <w:ind w:left="360"/>
        <w:rPr>
          <w:b/>
          <w:sz w:val="28"/>
          <w:szCs w:val="28"/>
        </w:rPr>
      </w:pPr>
      <w:r w:rsidRPr="00A30BFA">
        <w:rPr>
          <w:b/>
          <w:sz w:val="28"/>
          <w:szCs w:val="28"/>
        </w:rPr>
        <w:t>Address :  H#7, S#7, Ittefaq Colony,</w:t>
      </w:r>
    </w:p>
    <w:p w:rsidR="00A30BFA" w:rsidRDefault="00A30BFA" w:rsidP="00A30BFA">
      <w:pPr>
        <w:spacing w:after="0"/>
        <w:ind w:left="360"/>
        <w:rPr>
          <w:b/>
          <w:sz w:val="28"/>
          <w:szCs w:val="28"/>
        </w:rPr>
      </w:pPr>
      <w:r w:rsidRPr="00A30BFA">
        <w:rPr>
          <w:b/>
          <w:sz w:val="28"/>
          <w:szCs w:val="28"/>
        </w:rPr>
        <w:t>Lajpat Road, Shahdara Station, Lahore Pakistan</w:t>
      </w:r>
    </w:p>
    <w:p w:rsidR="005E05A5" w:rsidRDefault="005E05A5" w:rsidP="00A30BFA">
      <w:pPr>
        <w:spacing w:after="0"/>
        <w:ind w:left="360"/>
        <w:rPr>
          <w:b/>
          <w:sz w:val="28"/>
          <w:szCs w:val="28"/>
        </w:rPr>
      </w:pPr>
      <w:r>
        <w:rPr>
          <w:b/>
          <w:sz w:val="28"/>
          <w:szCs w:val="28"/>
        </w:rPr>
        <w:t>Passport  : AN1340553</w:t>
      </w:r>
    </w:p>
    <w:p w:rsidR="008115E7" w:rsidRPr="008115E7" w:rsidRDefault="005E05A5" w:rsidP="005E05A5">
      <w:pPr>
        <w:spacing w:after="0"/>
        <w:ind w:left="360"/>
        <w:rPr>
          <w:rFonts w:ascii="Arial" w:hAnsi="Arial" w:cs="Arial"/>
          <w:sz w:val="24"/>
          <w:szCs w:val="24"/>
        </w:rPr>
      </w:pPr>
      <w:r>
        <w:rPr>
          <w:b/>
          <w:sz w:val="28"/>
          <w:szCs w:val="28"/>
        </w:rPr>
        <w:t>National ID # 35202-8492055-3</w:t>
      </w:r>
    </w:p>
    <w:sectPr w:rsidR="008115E7" w:rsidRPr="008115E7" w:rsidSect="00E94E4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0A352D"/>
    <w:multiLevelType w:val="hybridMultilevel"/>
    <w:tmpl w:val="965CBD4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BA24F1E"/>
    <w:multiLevelType w:val="hybridMultilevel"/>
    <w:tmpl w:val="F90A7E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98755ED"/>
    <w:multiLevelType w:val="hybridMultilevel"/>
    <w:tmpl w:val="C308A5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27D0F"/>
    <w:rsid w:val="00144DCA"/>
    <w:rsid w:val="002A042A"/>
    <w:rsid w:val="002B5DDD"/>
    <w:rsid w:val="003D33FB"/>
    <w:rsid w:val="004B5611"/>
    <w:rsid w:val="00506137"/>
    <w:rsid w:val="00514883"/>
    <w:rsid w:val="005E05A5"/>
    <w:rsid w:val="0062517B"/>
    <w:rsid w:val="00691147"/>
    <w:rsid w:val="007137C0"/>
    <w:rsid w:val="008115E7"/>
    <w:rsid w:val="00863206"/>
    <w:rsid w:val="008906D4"/>
    <w:rsid w:val="008F6BA5"/>
    <w:rsid w:val="00916A63"/>
    <w:rsid w:val="00A30BFA"/>
    <w:rsid w:val="00A45BC9"/>
    <w:rsid w:val="00AE57EC"/>
    <w:rsid w:val="00C014E7"/>
    <w:rsid w:val="00C05F33"/>
    <w:rsid w:val="00DA40E2"/>
    <w:rsid w:val="00E27D0F"/>
    <w:rsid w:val="00E94E4F"/>
    <w:rsid w:val="00FF379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E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15E7"/>
    <w:pPr>
      <w:ind w:left="720"/>
      <w:contextualSpacing/>
    </w:pPr>
  </w:style>
  <w:style w:type="character" w:styleId="Hyperlink">
    <w:name w:val="Hyperlink"/>
    <w:basedOn w:val="DefaultParagraphFont"/>
    <w:uiPriority w:val="99"/>
    <w:unhideWhenUsed/>
    <w:rsid w:val="00863206"/>
    <w:rPr>
      <w:color w:val="0000FF" w:themeColor="hyperlink"/>
      <w:u w:val="single"/>
    </w:rPr>
  </w:style>
  <w:style w:type="table" w:styleId="TableGrid">
    <w:name w:val="Table Grid"/>
    <w:basedOn w:val="TableNormal"/>
    <w:uiPriority w:val="59"/>
    <w:rsid w:val="00A30BF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30B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BF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lsyedmudasa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syedmudasar@yahoo.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Version 5.1 build 2600</Company>
  <LinksUpToDate>false</LinksUpToDate>
  <CharactersWithSpaces>4663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dc:creator>
  <cp:keywords/>
  <dc:description/>
  <cp:lastModifiedBy>DR MUDASAR SHAH</cp:lastModifiedBy>
  <cp:revision>26</cp:revision>
  <dcterms:created xsi:type="dcterms:W3CDTF">2015-11-23T14:57:00Z</dcterms:created>
  <dcterms:modified xsi:type="dcterms:W3CDTF">2019-01-23T11:40:00Z</dcterms:modified>
</cp:coreProperties>
</file>