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31D013" w14:textId="6235346E" w:rsidR="0009658C" w:rsidRPr="0009658C" w:rsidRDefault="00104C56" w:rsidP="0009658C">
      <w:pPr>
        <w:jc w:val="both"/>
        <w:rPr>
          <w:lang w:val="en-GB"/>
        </w:rPr>
      </w:pPr>
      <w:r>
        <w:rPr>
          <w:rFonts w:eastAsia="MS PGothic"/>
          <w:b/>
          <w:color w:val="000000"/>
        </w:rPr>
        <w:t>Presentation on:</w:t>
      </w:r>
      <w:r w:rsidR="0009658C">
        <w:rPr>
          <w:rFonts w:eastAsia="MS PGothic"/>
          <w:b/>
          <w:color w:val="000000"/>
        </w:rPr>
        <w:t xml:space="preserve"> </w:t>
      </w:r>
      <w:r w:rsidR="00096F24">
        <w:rPr>
          <w:rFonts w:eastAsia="MS PGothic"/>
          <w:b/>
          <w:color w:val="000000"/>
        </w:rPr>
        <w:t xml:space="preserve"> THE HONEY BEE : EXTRAORDINARY HERBAL PHARMACIST</w:t>
      </w:r>
    </w:p>
    <w:p w14:paraId="7F640553" w14:textId="77777777" w:rsidR="00096F24" w:rsidRDefault="00096F24" w:rsidP="0009658C">
      <w:pPr>
        <w:rPr>
          <w:rFonts w:eastAsia="MS PGothic" w:hAnsi="Arial"/>
          <w:color w:val="000000"/>
        </w:rPr>
      </w:pPr>
    </w:p>
    <w:p w14:paraId="53F73D5F" w14:textId="4DC11330" w:rsidR="00096F24" w:rsidRPr="00D0128A" w:rsidRDefault="00096F24" w:rsidP="0009658C">
      <w:pPr>
        <w:rPr>
          <w:rFonts w:eastAsia="MS PGothic" w:hAnsi="Arial"/>
          <w:color w:val="000000"/>
        </w:rPr>
      </w:pPr>
      <w:r>
        <w:rPr>
          <w:rFonts w:eastAsia="MS PGothic" w:hAnsi="Arial"/>
          <w:color w:val="000000"/>
        </w:rPr>
        <w:t xml:space="preserve">JAMES FEARNLEY </w:t>
      </w:r>
    </w:p>
    <w:p w14:paraId="0B8ABDF9" w14:textId="4F3F3FC0" w:rsidR="0009658C" w:rsidRDefault="00096F24" w:rsidP="0009658C">
      <w:pPr>
        <w:rPr>
          <w:rFonts w:eastAsia="MS PGothic" w:hAnsi="Arial"/>
          <w:color w:val="000000"/>
        </w:rPr>
      </w:pPr>
      <w:r>
        <w:rPr>
          <w:rFonts w:eastAsia="MS PGothic" w:hAnsi="Arial"/>
          <w:color w:val="000000"/>
        </w:rPr>
        <w:t>APICEUTICAL RESEARCH CENTRE  UK</w:t>
      </w:r>
    </w:p>
    <w:p w14:paraId="245AC951" w14:textId="75C8F5AB" w:rsidR="00096F24" w:rsidRPr="00096F24" w:rsidRDefault="00096F24" w:rsidP="0009658C">
      <w:pPr>
        <w:rPr>
          <w:rFonts w:eastAsia="MS PGothic" w:hAnsi="Arial"/>
          <w:color w:val="000000"/>
        </w:rPr>
      </w:pPr>
      <w:r>
        <w:rPr>
          <w:rFonts w:eastAsia="MS PGothic"/>
          <w:b/>
          <w:noProof/>
          <w:color w:val="000000"/>
        </w:rPr>
        <w:drawing>
          <wp:anchor distT="0" distB="0" distL="114300" distR="114300" simplePos="0" relativeHeight="251658752" behindDoc="0" locked="0" layoutInCell="1" allowOverlap="1" wp14:anchorId="0486A3B3" wp14:editId="59BB5421">
            <wp:simplePos x="0" y="0"/>
            <wp:positionH relativeFrom="column">
              <wp:posOffset>4198620</wp:posOffset>
            </wp:positionH>
            <wp:positionV relativeFrom="paragraph">
              <wp:posOffset>8255</wp:posOffset>
            </wp:positionV>
            <wp:extent cx="1640205" cy="1476375"/>
            <wp:effectExtent l="0" t="0" r="0" b="9525"/>
            <wp:wrapSquare wrapText="bothSides"/>
            <wp:docPr id="2" name="Picture 2" descr="A person wearing a suit and tie&#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AMES NEW PIC.jpg"/>
                    <pic:cNvPicPr/>
                  </pic:nvPicPr>
                  <pic:blipFill>
                    <a:blip r:embed="rId8">
                      <a:extLst>
                        <a:ext uri="{28A0092B-C50C-407E-A947-70E740481C1C}">
                          <a14:useLocalDpi xmlns:a14="http://schemas.microsoft.com/office/drawing/2010/main" val="0"/>
                        </a:ext>
                      </a:extLst>
                    </a:blip>
                    <a:stretch>
                      <a:fillRect/>
                    </a:stretch>
                  </pic:blipFill>
                  <pic:spPr>
                    <a:xfrm>
                      <a:off x="0" y="0"/>
                      <a:ext cx="1640205" cy="1476375"/>
                    </a:xfrm>
                    <a:prstGeom prst="rect">
                      <a:avLst/>
                    </a:prstGeom>
                  </pic:spPr>
                </pic:pic>
              </a:graphicData>
            </a:graphic>
            <wp14:sizeRelH relativeFrom="page">
              <wp14:pctWidth>0</wp14:pctWidth>
            </wp14:sizeRelH>
            <wp14:sizeRelV relativeFrom="page">
              <wp14:pctHeight>0</wp14:pctHeight>
            </wp14:sizeRelV>
          </wp:anchor>
        </w:drawing>
      </w:r>
    </w:p>
    <w:p w14:paraId="64A6BC5E" w14:textId="4059859C" w:rsidR="0009658C" w:rsidRDefault="0009658C" w:rsidP="00AC3BCD">
      <w:pPr>
        <w:rPr>
          <w:rFonts w:eastAsia="MS PGothic"/>
          <w:b/>
          <w:color w:val="000000"/>
        </w:rPr>
      </w:pPr>
    </w:p>
    <w:p w14:paraId="68EEDE1C" w14:textId="325DBFE9" w:rsidR="00104C56" w:rsidRPr="00D0128A" w:rsidRDefault="0009658C" w:rsidP="00D0128A">
      <w:pPr>
        <w:rPr>
          <w:rFonts w:eastAsia="MS PGothic" w:hAnsi="Arial"/>
          <w:i/>
          <w:color w:val="000000"/>
        </w:rPr>
      </w:pPr>
      <w:r>
        <w:rPr>
          <w:rFonts w:eastAsia="MS PGothic"/>
          <w:b/>
          <w:color w:val="000000"/>
        </w:rPr>
        <w:t xml:space="preserve">                                                                                                                                                                                                                                   </w:t>
      </w:r>
      <w:r w:rsidR="00104C56" w:rsidRPr="00104C56">
        <w:rPr>
          <w:rFonts w:eastAsia="MS PGothic"/>
          <w:b/>
          <w:color w:val="000000"/>
        </w:rPr>
        <w:t>Abstract</w:t>
      </w:r>
    </w:p>
    <w:p w14:paraId="2ECBD4B4" w14:textId="77777777" w:rsidR="00104C56" w:rsidRPr="00104C56" w:rsidRDefault="00104C56" w:rsidP="00104C56">
      <w:pPr>
        <w:jc w:val="both"/>
        <w:rPr>
          <w:rFonts w:eastAsia="MS PGothic"/>
          <w:b/>
          <w:color w:val="000000"/>
        </w:rPr>
      </w:pPr>
    </w:p>
    <w:p w14:paraId="3EA85767" w14:textId="77777777" w:rsidR="00096F24" w:rsidRDefault="00096F24" w:rsidP="00096F24">
      <w:r>
        <w:t>Discoveries over the last ten years have led to a deepening understanding of the medicinal properties products derived from the beehive:  honey, royal jelly, pollen, wax, bee venom an propolis.</w:t>
      </w:r>
    </w:p>
    <w:p w14:paraId="5B2DE441" w14:textId="77777777" w:rsidR="00096F24" w:rsidRDefault="00096F24" w:rsidP="00096F24">
      <w:r>
        <w:t>Propolis has received a huge amount of academic attention over the last 10 years in particular as a natural antibiotic capable of dealing with MRSA. Propolis is produced when honey bees collect resin, from local trees and plants. They process and add wax to it in the hive and use it as the external immune defence system for the superorganism which is the honey bee colony.</w:t>
      </w:r>
    </w:p>
    <w:p w14:paraId="0A9A89A7" w14:textId="77777777" w:rsidR="00096F24" w:rsidRDefault="00096F24" w:rsidP="00096F24">
      <w:r>
        <w:t xml:space="preserve">Discoveries made by members of the Apiceutical Research Centre have shown that the specific biological function of the propolis is related to the environmental challenges faced by the bee. So propolis in areas where bacteria are more of a challenge ( in areas of extreme humidity and heat). </w:t>
      </w:r>
    </w:p>
    <w:p w14:paraId="659F7EB1" w14:textId="77777777" w:rsidR="00096F24" w:rsidRDefault="00096F24" w:rsidP="00096F24">
      <w:r>
        <w:t>ARC research has also shown that in areas where sleeping sickness is present the propolis contains an antitrypanasome chemical.</w:t>
      </w:r>
    </w:p>
    <w:p w14:paraId="32CC40E4" w14:textId="77777777" w:rsidR="00096F24" w:rsidRDefault="00096F24" w:rsidP="00096F24">
      <w:r>
        <w:t>The Beehive is a flying pharmacy collecting the defence mechanism of the surrounding plants and elevating that chemical composition into one adapted for its own superorganism.</w:t>
      </w:r>
    </w:p>
    <w:p w14:paraId="60E23694" w14:textId="77777777" w:rsidR="00096F24" w:rsidRDefault="00096F24" w:rsidP="00096F24">
      <w:r>
        <w:t>The similarity of the’ body’ temperature in the beehive and that of human beings points towards the age old recognition of propolis as a powerful natural medicine.</w:t>
      </w:r>
    </w:p>
    <w:p w14:paraId="6154BE1B" w14:textId="77777777" w:rsidR="00096F24" w:rsidRDefault="00096F24" w:rsidP="00096F24">
      <w:r>
        <w:t>This presentation will explore the vitally important evolution of research into this new genre of medicine : Apiceuticals.</w:t>
      </w:r>
    </w:p>
    <w:p w14:paraId="0B0DF2B2" w14:textId="77777777" w:rsidR="00096F24" w:rsidRDefault="00096F24" w:rsidP="00096F24"/>
    <w:p w14:paraId="46C60B9B" w14:textId="77777777" w:rsidR="00AC3BCD" w:rsidRPr="00104C56" w:rsidRDefault="00AC3BCD" w:rsidP="00AC3BCD">
      <w:pPr>
        <w:jc w:val="both"/>
        <w:rPr>
          <w:color w:val="000000"/>
        </w:rPr>
      </w:pPr>
    </w:p>
    <w:p w14:paraId="36B81B8A" w14:textId="77777777" w:rsidR="00AC3BCD" w:rsidRPr="00104C56" w:rsidRDefault="00AC3BCD" w:rsidP="00AC3BCD">
      <w:pPr>
        <w:jc w:val="both"/>
        <w:rPr>
          <w:b/>
        </w:rPr>
      </w:pPr>
      <w:r w:rsidRPr="00104C56">
        <w:rPr>
          <w:b/>
        </w:rPr>
        <w:t>Biography</w:t>
      </w:r>
    </w:p>
    <w:p w14:paraId="50055BFE" w14:textId="77777777" w:rsidR="00AC3BCD" w:rsidRPr="00104C56" w:rsidRDefault="00AC3BCD" w:rsidP="00AC3BCD">
      <w:pPr>
        <w:jc w:val="both"/>
        <w:rPr>
          <w:b/>
        </w:rPr>
      </w:pPr>
    </w:p>
    <w:p w14:paraId="78A6F776" w14:textId="15F66795" w:rsidR="00104C56" w:rsidRDefault="00096F24" w:rsidP="00096F24">
      <w:pPr>
        <w:jc w:val="both"/>
      </w:pPr>
      <w:r>
        <w:t>James Fearnley has been researching and manufacturing both herbal medicines and medicines derived from the beehive,in particular propolis, for the last 30 years. He established  ARC(Apiceutical Research Centre) in 2010 to coordinate research into both the medicinal properties of products from the hie and into sustainable beekeeping.</w:t>
      </w:r>
      <w:r w:rsidR="001C53BE">
        <w:t>ARC  will be sponsoring its third International Conference on Propolis in Human and Animal Health in Sofia Bulgaria – September 2018.</w:t>
      </w:r>
    </w:p>
    <w:p w14:paraId="65D5FA36" w14:textId="466F86D7" w:rsidR="00096F24" w:rsidRDefault="00096F24" w:rsidP="00096F24">
      <w:pPr>
        <w:jc w:val="both"/>
      </w:pPr>
      <w:r>
        <w:t xml:space="preserve">He is author of two books on propolis  :  Propolis: Natural Healing from the Hive and Propolis and Oral Health which he co authored with leading UK dentist </w:t>
      </w:r>
      <w:r w:rsidR="001C53BE">
        <w:t xml:space="preserve">Philip Wander. He has co authored around 12 papers on the chemical and biological properties of properties. He is a founder director of the International Propolis Research Group </w:t>
      </w:r>
    </w:p>
    <w:p w14:paraId="3870620E" w14:textId="77777777" w:rsidR="00104C56" w:rsidRDefault="00104C56" w:rsidP="00104C56">
      <w:pPr>
        <w:ind w:firstLine="708"/>
        <w:jc w:val="both"/>
      </w:pPr>
    </w:p>
    <w:p w14:paraId="4A6E740C" w14:textId="63AD738D" w:rsidR="00AC3BCD" w:rsidRPr="00104C56" w:rsidRDefault="00D0128A" w:rsidP="00104C56">
      <w:pPr>
        <w:ind w:firstLine="708"/>
        <w:jc w:val="right"/>
        <w:rPr>
          <w:rFonts w:eastAsia="MS PGothic"/>
          <w:b/>
          <w:i/>
          <w:color w:val="000000"/>
        </w:rPr>
      </w:pPr>
      <w:r>
        <w:rPr>
          <w:i/>
        </w:rPr>
        <w:t>James.fearnley@beearc.com</w:t>
      </w:r>
      <w:bookmarkStart w:id="0" w:name="_GoBack"/>
      <w:bookmarkEnd w:id="0"/>
      <w:r w:rsidR="00085B88" w:rsidRPr="00104C56">
        <w:rPr>
          <w:i/>
        </w:rPr>
        <w:br/>
      </w:r>
    </w:p>
    <w:p w14:paraId="0A66DCB6" w14:textId="77777777" w:rsidR="00104C56" w:rsidRDefault="00104C56" w:rsidP="00AC3BCD">
      <w:pPr>
        <w:autoSpaceDE w:val="0"/>
        <w:autoSpaceDN w:val="0"/>
        <w:adjustRightInd w:val="0"/>
        <w:rPr>
          <w:b/>
          <w:lang w:val="en-NZ"/>
        </w:rPr>
      </w:pPr>
    </w:p>
    <w:p w14:paraId="272DD842" w14:textId="4CEF9EA5" w:rsidR="00A41107" w:rsidRPr="00104C56" w:rsidRDefault="00072E30" w:rsidP="0009658C">
      <w:pPr>
        <w:autoSpaceDE w:val="0"/>
        <w:autoSpaceDN w:val="0"/>
        <w:adjustRightInd w:val="0"/>
        <w:rPr>
          <w:b/>
          <w:lang w:val="en-NZ"/>
        </w:rPr>
      </w:pPr>
      <w:r w:rsidRPr="00104C56">
        <w:rPr>
          <w:b/>
          <w:lang w:val="en-NZ"/>
        </w:rPr>
        <w:t>Presenting author</w:t>
      </w:r>
      <w:r w:rsidR="00A41107" w:rsidRPr="00104C56">
        <w:rPr>
          <w:b/>
          <w:lang w:val="en-NZ"/>
        </w:rPr>
        <w:t xml:space="preserve"> details</w:t>
      </w:r>
      <w:r w:rsidRPr="00104C56">
        <w:rPr>
          <w:b/>
          <w:lang w:val="en-NZ"/>
        </w:rPr>
        <w:t xml:space="preserve"> </w:t>
      </w:r>
      <w:r w:rsidRPr="00104C56">
        <w:rPr>
          <w:b/>
          <w:lang w:val="en-NZ"/>
        </w:rPr>
        <w:br/>
      </w:r>
      <w:r w:rsidR="001C53BE">
        <w:rPr>
          <w:lang w:val="en-NZ"/>
        </w:rPr>
        <w:t>JAMES FEARNLEY</w:t>
      </w:r>
      <w:r w:rsidR="00D367E3" w:rsidRPr="00104C56">
        <w:rPr>
          <w:lang w:val="en-NZ"/>
        </w:rPr>
        <w:t xml:space="preserve"> </w:t>
      </w:r>
      <w:r w:rsidRPr="00104C56">
        <w:rPr>
          <w:lang w:val="en-NZ"/>
        </w:rPr>
        <w:br/>
        <w:t xml:space="preserve">Contact </w:t>
      </w:r>
      <w:r w:rsidR="00104C56">
        <w:rPr>
          <w:lang w:val="en-NZ"/>
        </w:rPr>
        <w:t>Tel N</w:t>
      </w:r>
      <w:r w:rsidRPr="00104C56">
        <w:rPr>
          <w:lang w:val="en-NZ"/>
        </w:rPr>
        <w:t>umber:</w:t>
      </w:r>
      <w:r w:rsidR="001C53BE">
        <w:rPr>
          <w:lang w:val="en-NZ"/>
        </w:rPr>
        <w:t xml:space="preserve"> 07980624988    01947 602346</w:t>
      </w:r>
      <w:r w:rsidRPr="00104C56">
        <w:rPr>
          <w:lang w:val="en-NZ"/>
        </w:rPr>
        <w:br/>
        <w:t>Twitter account:</w:t>
      </w:r>
      <w:r w:rsidRPr="00104C56">
        <w:rPr>
          <w:lang w:val="en-NZ"/>
        </w:rPr>
        <w:br/>
        <w:t>Linked In account:</w:t>
      </w:r>
      <w:r w:rsidR="00D0128A" w:rsidRPr="00D0128A">
        <w:rPr>
          <w:rStyle w:val="Heading1Char"/>
          <w:rFonts w:ascii="Segoe UI" w:hAnsi="Segoe UI" w:cs="Segoe UI"/>
          <w:sz w:val="21"/>
          <w:szCs w:val="21"/>
          <w:bdr w:val="none" w:sz="0" w:space="0" w:color="auto" w:frame="1"/>
          <w:shd w:val="clear" w:color="auto" w:fill="FFFFFF"/>
        </w:rPr>
        <w:t xml:space="preserve"> </w:t>
      </w:r>
      <w:r w:rsidR="00D0128A">
        <w:rPr>
          <w:rStyle w:val="domain"/>
          <w:rFonts w:ascii="Segoe UI" w:hAnsi="Segoe UI" w:cs="Segoe UI"/>
          <w:sz w:val="21"/>
          <w:szCs w:val="21"/>
          <w:bdr w:val="none" w:sz="0" w:space="0" w:color="auto" w:frame="1"/>
          <w:shd w:val="clear" w:color="auto" w:fill="FFFFFF"/>
        </w:rPr>
        <w:t>www.linkedin.com/in/</w:t>
      </w:r>
      <w:r w:rsidR="00D0128A">
        <w:rPr>
          <w:rStyle w:val="vanity-name"/>
          <w:rFonts w:ascii="Segoe UI" w:hAnsi="Segoe UI" w:cs="Segoe UI"/>
          <w:sz w:val="21"/>
          <w:szCs w:val="21"/>
          <w:bdr w:val="none" w:sz="0" w:space="0" w:color="auto" w:frame="1"/>
          <w:shd w:val="clear" w:color="auto" w:fill="FFFFFF"/>
        </w:rPr>
        <w:t>james-fearnley</w:t>
      </w:r>
    </w:p>
    <w:p w14:paraId="24CE20EA" w14:textId="11E6B719" w:rsidR="00104C56" w:rsidRDefault="00AC3BCD" w:rsidP="00104C56">
      <w:pPr>
        <w:autoSpaceDE w:val="0"/>
        <w:autoSpaceDN w:val="0"/>
        <w:adjustRightInd w:val="0"/>
        <w:spacing w:line="276" w:lineRule="auto"/>
        <w:rPr>
          <w:lang w:val="en-NZ"/>
        </w:rPr>
      </w:pPr>
      <w:r w:rsidRPr="00104C56">
        <w:rPr>
          <w:lang w:val="en-NZ"/>
        </w:rPr>
        <w:t>Session</w:t>
      </w:r>
      <w:r w:rsidR="00DA581F" w:rsidRPr="00104C56">
        <w:rPr>
          <w:lang w:val="en-NZ"/>
        </w:rPr>
        <w:t xml:space="preserve"> </w:t>
      </w:r>
      <w:r w:rsidR="00104C56">
        <w:rPr>
          <w:lang w:val="en-NZ"/>
        </w:rPr>
        <w:t xml:space="preserve">of </w:t>
      </w:r>
      <w:proofErr w:type="spellStart"/>
      <w:proofErr w:type="gramStart"/>
      <w:r w:rsidR="00104C56">
        <w:rPr>
          <w:lang w:val="en-NZ"/>
        </w:rPr>
        <w:t>Interest:</w:t>
      </w:r>
      <w:r w:rsidR="00D0128A">
        <w:rPr>
          <w:lang w:val="en-NZ"/>
        </w:rPr>
        <w:t>Herbal</w:t>
      </w:r>
      <w:proofErr w:type="spellEnd"/>
      <w:proofErr w:type="gramEnd"/>
      <w:r w:rsidR="00D0128A">
        <w:rPr>
          <w:lang w:val="en-NZ"/>
        </w:rPr>
        <w:t xml:space="preserve"> </w:t>
      </w:r>
      <w:proofErr w:type="spellStart"/>
      <w:r w:rsidR="00D0128A">
        <w:rPr>
          <w:lang w:val="en-NZ"/>
        </w:rPr>
        <w:t>Medcine</w:t>
      </w:r>
      <w:proofErr w:type="spellEnd"/>
      <w:r w:rsidR="00D0128A">
        <w:rPr>
          <w:lang w:val="en-NZ"/>
        </w:rPr>
        <w:t xml:space="preserve"> Natural Healing </w:t>
      </w:r>
    </w:p>
    <w:p w14:paraId="12D168AF" w14:textId="5B0AF0B4" w:rsidR="00AC3BCD" w:rsidRPr="00104C56" w:rsidRDefault="00AC3BCD" w:rsidP="00104C56">
      <w:pPr>
        <w:autoSpaceDE w:val="0"/>
        <w:autoSpaceDN w:val="0"/>
        <w:adjustRightInd w:val="0"/>
        <w:spacing w:line="276" w:lineRule="auto"/>
        <w:rPr>
          <w:lang w:val="en-NZ"/>
        </w:rPr>
      </w:pPr>
      <w:r w:rsidRPr="00104C56">
        <w:rPr>
          <w:lang w:val="en-NZ"/>
        </w:rPr>
        <w:t>Category: (Oral presentation/)</w:t>
      </w:r>
    </w:p>
    <w:sectPr w:rsidR="00AC3BCD" w:rsidRPr="00104C56"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1AB1FE" w14:textId="77777777" w:rsidR="008477BC" w:rsidRDefault="008477BC" w:rsidP="00671A59">
      <w:r>
        <w:separator/>
      </w:r>
    </w:p>
  </w:endnote>
  <w:endnote w:type="continuationSeparator" w:id="0">
    <w:p w14:paraId="25D41ADD" w14:textId="77777777" w:rsidR="008477BC" w:rsidRDefault="008477BC"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4AF3E1" w14:textId="77777777" w:rsidR="008477BC" w:rsidRDefault="008477BC" w:rsidP="00671A59">
      <w:r>
        <w:separator/>
      </w:r>
    </w:p>
  </w:footnote>
  <w:footnote w:type="continuationSeparator" w:id="0">
    <w:p w14:paraId="10CE0EB8" w14:textId="77777777" w:rsidR="008477BC" w:rsidRDefault="008477BC" w:rsidP="00671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5676"/>
    <w:rsid w:val="00023D76"/>
    <w:rsid w:val="00072E30"/>
    <w:rsid w:val="00085B88"/>
    <w:rsid w:val="00090564"/>
    <w:rsid w:val="0009658C"/>
    <w:rsid w:val="00096F24"/>
    <w:rsid w:val="00097CA5"/>
    <w:rsid w:val="000A4C72"/>
    <w:rsid w:val="000E7A02"/>
    <w:rsid w:val="00101A04"/>
    <w:rsid w:val="00104C56"/>
    <w:rsid w:val="00106952"/>
    <w:rsid w:val="001216E5"/>
    <w:rsid w:val="0013563F"/>
    <w:rsid w:val="00145878"/>
    <w:rsid w:val="001A411C"/>
    <w:rsid w:val="001B1336"/>
    <w:rsid w:val="001B6DE6"/>
    <w:rsid w:val="001C53BE"/>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477BC"/>
    <w:rsid w:val="00862283"/>
    <w:rsid w:val="0086677D"/>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51FCC"/>
    <w:rsid w:val="00CE08A2"/>
    <w:rsid w:val="00D0128A"/>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877D0"/>
    <w:rsid w:val="00F90AE2"/>
    <w:rsid w:val="00F94AB4"/>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F34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domain">
    <w:name w:val="domain"/>
    <w:basedOn w:val="DefaultParagraphFont"/>
    <w:rsid w:val="00D0128A"/>
  </w:style>
  <w:style w:type="character" w:customStyle="1" w:styleId="vanity-name">
    <w:name w:val="vanity-name"/>
    <w:basedOn w:val="DefaultParagraphFont"/>
    <w:rsid w:val="00D012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0DA93-F85A-4B9E-8C53-2A49D2C98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432</Words>
  <Characters>2465</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2018-07-18T12:08:00Z</dcterms:created>
  <dcterms:modified xsi:type="dcterms:W3CDTF">2018-07-18T12:08:00Z</dcterms:modified>
</cp:coreProperties>
</file>