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248E1" w14:textId="5C0703A7" w:rsidR="0009658C" w:rsidRPr="0009658C" w:rsidRDefault="00104C56" w:rsidP="0009658C">
      <w:pPr>
        <w:jc w:val="both"/>
        <w:rPr>
          <w:lang w:val="en-GB"/>
        </w:rPr>
      </w:pPr>
      <w:r>
        <w:rPr>
          <w:rFonts w:eastAsia="MS PGothic"/>
          <w:b/>
          <w:color w:val="000000"/>
        </w:rPr>
        <w:t>Presentation on:</w:t>
      </w:r>
      <w:r w:rsidR="0009658C">
        <w:rPr>
          <w:rFonts w:eastAsia="MS PGothic"/>
          <w:b/>
          <w:color w:val="000000"/>
        </w:rPr>
        <w:t xml:space="preserve"> </w:t>
      </w:r>
      <w:bookmarkStart w:id="0" w:name="_GoBack"/>
      <w:r w:rsidR="007B05C1" w:rsidRPr="007B05C1">
        <w:rPr>
          <w:rFonts w:eastAsia="MS PGothic"/>
          <w:b/>
          <w:color w:val="000000"/>
        </w:rPr>
        <w:t xml:space="preserve">Integrative Endometriosis: </w:t>
      </w:r>
      <w:r w:rsidR="007B05C1">
        <w:rPr>
          <w:rFonts w:eastAsia="MS PGothic"/>
          <w:b/>
          <w:color w:val="000000"/>
        </w:rPr>
        <w:t>Effective management of</w:t>
      </w:r>
      <w:r w:rsidR="007B05C1" w:rsidRPr="007B05C1">
        <w:rPr>
          <w:rFonts w:eastAsia="MS PGothic"/>
          <w:b/>
          <w:color w:val="000000"/>
        </w:rPr>
        <w:t xml:space="preserve"> endometriosis with nutritional supplements &amp; homeopathy.</w:t>
      </w:r>
      <w:bookmarkEnd w:id="0"/>
    </w:p>
    <w:p w14:paraId="46B2D11B" w14:textId="503143E4" w:rsidR="0009658C" w:rsidRPr="0009658C" w:rsidRDefault="007B05C1" w:rsidP="0009658C">
      <w:pPr>
        <w:rPr>
          <w:rFonts w:eastAsia="MS PGothic"/>
          <w:b/>
          <w:color w:val="000000"/>
        </w:rPr>
      </w:pPr>
      <w:r>
        <w:rPr>
          <w:rFonts w:eastAsia="MS PGothic" w:hAnsi="Arial"/>
          <w:color w:val="000000"/>
        </w:rPr>
        <w:t>Dr. Vijay Nielsen, D.M.S., H.D.</w:t>
      </w:r>
    </w:p>
    <w:p w14:paraId="66F467BE" w14:textId="1C06E259" w:rsidR="0009658C" w:rsidRDefault="007B05C1" w:rsidP="00AC3BCD">
      <w:pPr>
        <w:rPr>
          <w:rFonts w:eastAsia="MS PGothic"/>
          <w:b/>
          <w:color w:val="000000"/>
        </w:rPr>
      </w:pPr>
      <w:r w:rsidRPr="007B05C1">
        <w:rPr>
          <w:rFonts w:eastAsia="MS PGothic" w:hAnsi="Arial"/>
          <w:i/>
          <w:color w:val="000000"/>
        </w:rPr>
        <w:t>Nielsen Clinic, Calgary, Alberta, T3H 2Y3, Canada</w:t>
      </w:r>
    </w:p>
    <w:p w14:paraId="493CDB29" w14:textId="7FA41AB4" w:rsidR="00AC3BCD" w:rsidRPr="00104C56" w:rsidRDefault="0009658C" w:rsidP="0009658C">
      <w:pPr>
        <w:rPr>
          <w:rFonts w:eastAsia="MS PGothic" w:hAnsi="Arial"/>
          <w:i/>
          <w:color w:val="000000"/>
        </w:rPr>
      </w:pPr>
      <w:r>
        <w:rPr>
          <w:rFonts w:eastAsia="MS PGothic"/>
          <w:b/>
          <w:color w:val="000000"/>
        </w:rPr>
        <w:t xml:space="preserve">                                                                                                                     </w:t>
      </w:r>
      <w:r w:rsidR="00E81461">
        <w:rPr>
          <w:noProof/>
        </w:rPr>
        <w:drawing>
          <wp:inline distT="0" distB="0" distL="0" distR="0" wp14:anchorId="3F182622" wp14:editId="76503F94">
            <wp:extent cx="1428750" cy="1511300"/>
            <wp:effectExtent l="0" t="0" r="0" b="0"/>
            <wp:docPr id="3" name="Picture 3" descr="Resultado de imagen para Dr. Vijay Ni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Dr. Vijay Niels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11300"/>
                    </a:xfrm>
                    <a:prstGeom prst="rect">
                      <a:avLst/>
                    </a:prstGeom>
                    <a:noFill/>
                    <a:ln>
                      <a:noFill/>
                    </a:ln>
                  </pic:spPr>
                </pic:pic>
              </a:graphicData>
            </a:graphic>
          </wp:inline>
        </w:drawing>
      </w:r>
      <w:r>
        <w:rPr>
          <w:rFonts w:eastAsia="MS PGothic"/>
          <w:b/>
          <w:color w:val="000000"/>
        </w:rPr>
        <w:t xml:space="preserve">                                                                                                               </w:t>
      </w:r>
    </w:p>
    <w:p w14:paraId="3EB08664" w14:textId="77777777" w:rsidR="00AC3BCD" w:rsidRPr="00104C56" w:rsidRDefault="00AC3BCD" w:rsidP="00AC3BCD">
      <w:pPr>
        <w:jc w:val="center"/>
        <w:rPr>
          <w:rFonts w:eastAsia="Batang"/>
          <w:b/>
          <w:color w:val="0000FF"/>
        </w:rPr>
      </w:pPr>
    </w:p>
    <w:p w14:paraId="152083A5" w14:textId="77777777" w:rsidR="00104C56" w:rsidRDefault="00104C56" w:rsidP="00104C56">
      <w:pPr>
        <w:jc w:val="both"/>
        <w:rPr>
          <w:rFonts w:eastAsia="MS PGothic"/>
          <w:b/>
          <w:color w:val="000000"/>
        </w:rPr>
      </w:pPr>
      <w:r w:rsidRPr="00104C56">
        <w:rPr>
          <w:rFonts w:eastAsia="MS PGothic"/>
          <w:b/>
          <w:color w:val="000000"/>
        </w:rPr>
        <w:t>Abstract</w:t>
      </w:r>
    </w:p>
    <w:p w14:paraId="1B671833" w14:textId="77777777" w:rsidR="00104C56" w:rsidRPr="00104C56" w:rsidRDefault="00104C56" w:rsidP="00104C56">
      <w:pPr>
        <w:jc w:val="both"/>
        <w:rPr>
          <w:rFonts w:eastAsia="MS PGothic"/>
          <w:b/>
          <w:color w:val="000000"/>
        </w:rPr>
      </w:pPr>
    </w:p>
    <w:p w14:paraId="036C3706" w14:textId="36555D52" w:rsidR="00AC3BCD" w:rsidRDefault="00E81461" w:rsidP="00E81461">
      <w:pPr>
        <w:ind w:firstLine="708"/>
        <w:jc w:val="both"/>
        <w:rPr>
          <w:rFonts w:eastAsia="MS PGothic"/>
          <w:color w:val="000000"/>
        </w:rPr>
      </w:pPr>
      <w:r w:rsidRPr="00E81461">
        <w:rPr>
          <w:rFonts w:eastAsia="MS PGothic"/>
          <w:color w:val="000000"/>
        </w:rPr>
        <w:t>Endometriosis, a chronic inflammatory disease that affects the pelvic peritoneum and ovaries, is one of the most commonly diagnosed gynecological conditions in women. It represents a debilitating condition for females and a challenging and complex disease for clinicians. Endometriosis often is underdiagnosed and poorly treated, resulting in delayed diagnose, significant pelvic pain and infertility. Studies have shown that endometriosis has a strong affinity towards estrogen, angiogenesis, and dysregulation of the immune system as well as multifactorial causes such as stress, genetics, and environmental factors. While conventional treatments are used, there is an unmet medical need to not only help improve treatment outcomes but provide treatment with a reduced risk of undesirable side effects.  Fortunately, there are a wide variety of therapies available in nutritional/herbal supplements and homeopathic medicines which may be used to treat endometriosis. Certain nutritional and herbal supplements have shown to exert complex actions on endometrial cells as well as regulate inflammation, angiogenesis and aromatase inhibitors. The utilization of homeopathic medicines, nutrition &amp; herbal supplements and homeopathy may help endometriosis patients improve help achieve bleeding control, restore an acceptable menstrual pattern, reduce dysmenorrhea, improve fertility, and reduce the progression of endometriosis using effective natural therapies and providing a long-term solution. These natural therapies can be combined with conventional medical treatments as they are effective and safe.</w:t>
      </w:r>
    </w:p>
    <w:p w14:paraId="03E9E969" w14:textId="77777777" w:rsidR="00E81461" w:rsidRPr="00104C56" w:rsidRDefault="00E81461" w:rsidP="00AC3BCD">
      <w:pPr>
        <w:jc w:val="both"/>
        <w:rPr>
          <w:color w:val="000000"/>
        </w:rPr>
      </w:pPr>
    </w:p>
    <w:p w14:paraId="69879F38" w14:textId="77777777" w:rsidR="00AC3BCD" w:rsidRPr="00104C56" w:rsidRDefault="00AC3BCD" w:rsidP="00AC3BCD">
      <w:pPr>
        <w:jc w:val="both"/>
        <w:rPr>
          <w:b/>
        </w:rPr>
      </w:pPr>
      <w:r w:rsidRPr="00104C56">
        <w:rPr>
          <w:b/>
        </w:rPr>
        <w:t>Biography</w:t>
      </w:r>
    </w:p>
    <w:p w14:paraId="12F41079" w14:textId="77777777" w:rsidR="00AC3BCD" w:rsidRPr="00104C56" w:rsidRDefault="00AC3BCD" w:rsidP="00AC3BCD">
      <w:pPr>
        <w:jc w:val="both"/>
        <w:rPr>
          <w:b/>
        </w:rPr>
      </w:pPr>
    </w:p>
    <w:p w14:paraId="09768F7A" w14:textId="2D16AD54" w:rsidR="00104C56" w:rsidRDefault="00E81461" w:rsidP="00104C56">
      <w:pPr>
        <w:ind w:firstLine="708"/>
        <w:jc w:val="both"/>
      </w:pPr>
      <w:r w:rsidRPr="00E81461">
        <w:t>Dr. Vijay Nielsen holds a diploma in homeopathic medicine from Dr. Nielsen’s Homeopathic Medical Education &amp; Research Centre Inc (Winnipeg, Canada) and has completed his fellowship at Vinayaka Mission's Hospital (Salem, India). In 2005 opened his private practice, Nielsen Clinic, where he specializes in women’s health and dermatology, combining homeopathy and integrative medicine with a clinical approach and has won numerous awards. Dr. Nielsen was recently was selected as one of IMPACT Magazines Top Doctor for 2018. He is a published author in the Journal of Pharmacy &amp; Pharmaceutical Sciences and has a #1 Amazon Best Seller co-authored book.</w:t>
      </w:r>
    </w:p>
    <w:p w14:paraId="246AE2E2" w14:textId="465AB33E" w:rsidR="00AC3BCD" w:rsidRPr="00104C56" w:rsidRDefault="00E81461" w:rsidP="00104C56">
      <w:pPr>
        <w:ind w:firstLine="708"/>
        <w:jc w:val="right"/>
        <w:rPr>
          <w:rFonts w:eastAsia="MS PGothic"/>
          <w:b/>
          <w:i/>
          <w:color w:val="000000"/>
        </w:rPr>
      </w:pPr>
      <w:r>
        <w:rPr>
          <w:i/>
        </w:rPr>
        <w:t>vnielsen@nielsenclinic.com</w:t>
      </w:r>
      <w:r w:rsidR="00085B88" w:rsidRPr="00104C56">
        <w:rPr>
          <w:i/>
        </w:rPr>
        <w:br/>
      </w:r>
    </w:p>
    <w:p w14:paraId="338ECE58" w14:textId="77777777" w:rsidR="00104C56" w:rsidRDefault="00104C56" w:rsidP="00AC3BCD">
      <w:pPr>
        <w:autoSpaceDE w:val="0"/>
        <w:autoSpaceDN w:val="0"/>
        <w:adjustRightInd w:val="0"/>
        <w:rPr>
          <w:b/>
          <w:lang w:val="en-NZ"/>
        </w:rPr>
      </w:pPr>
    </w:p>
    <w:p w14:paraId="088EE26F" w14:textId="6B5F6C2D" w:rsidR="00A41107" w:rsidRPr="00104C56" w:rsidRDefault="00072E30" w:rsidP="0009658C">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00E81461">
        <w:rPr>
          <w:lang w:val="en-NZ"/>
        </w:rPr>
        <w:t>Dr. Vijay Nielsen, D.M.S., H.D.</w:t>
      </w:r>
      <w:r w:rsidRPr="00104C56">
        <w:rPr>
          <w:lang w:val="en-NZ"/>
        </w:rPr>
        <w:br/>
        <w:t xml:space="preserve">Contact </w:t>
      </w:r>
      <w:r w:rsidR="00104C56">
        <w:rPr>
          <w:lang w:val="en-NZ"/>
        </w:rPr>
        <w:t>Tel N</w:t>
      </w:r>
      <w:r w:rsidRPr="00104C56">
        <w:rPr>
          <w:lang w:val="en-NZ"/>
        </w:rPr>
        <w:t>umber:</w:t>
      </w:r>
      <w:r w:rsidR="00E81461">
        <w:rPr>
          <w:lang w:val="en-NZ"/>
        </w:rPr>
        <w:t xml:space="preserve"> (403) 265-9730</w:t>
      </w:r>
      <w:r w:rsidRPr="00104C56">
        <w:rPr>
          <w:lang w:val="en-NZ"/>
        </w:rPr>
        <w:br/>
        <w:t>Twitter account:</w:t>
      </w:r>
      <w:r w:rsidR="00E81461">
        <w:rPr>
          <w:lang w:val="en-NZ"/>
        </w:rPr>
        <w:t xml:space="preserve"> -</w:t>
      </w:r>
      <w:r w:rsidRPr="00104C56">
        <w:rPr>
          <w:lang w:val="en-NZ"/>
        </w:rPr>
        <w:br/>
        <w:t>Linked In account:</w:t>
      </w:r>
      <w:r w:rsidR="00E81461">
        <w:rPr>
          <w:lang w:val="en-NZ"/>
        </w:rPr>
        <w:t xml:space="preserve"> drvijaynielsen</w:t>
      </w:r>
    </w:p>
    <w:p w14:paraId="6C917558" w14:textId="79AE8ABF"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E81461">
        <w:rPr>
          <w:lang w:val="en-NZ"/>
        </w:rPr>
        <w:t xml:space="preserve"> Track 6 - </w:t>
      </w:r>
      <w:r w:rsidR="00E81461" w:rsidRPr="00E81461">
        <w:rPr>
          <w:lang w:val="en-NZ"/>
        </w:rPr>
        <w:t>Homeopathy in Medical Treatment</w:t>
      </w:r>
    </w:p>
    <w:p w14:paraId="234F9394" w14:textId="2F0AFFF2" w:rsidR="00AC3BCD" w:rsidRPr="00104C56" w:rsidRDefault="00AC3BCD" w:rsidP="00104C56">
      <w:pPr>
        <w:autoSpaceDE w:val="0"/>
        <w:autoSpaceDN w:val="0"/>
        <w:adjustRightInd w:val="0"/>
        <w:spacing w:line="276" w:lineRule="auto"/>
        <w:rPr>
          <w:lang w:val="en-NZ"/>
        </w:rPr>
      </w:pPr>
      <w:r w:rsidRPr="00104C56">
        <w:rPr>
          <w:lang w:val="en-NZ"/>
        </w:rPr>
        <w:t>Category: 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2ACF6" w14:textId="77777777" w:rsidR="000A0912" w:rsidRDefault="000A0912" w:rsidP="00671A59">
      <w:r>
        <w:separator/>
      </w:r>
    </w:p>
  </w:endnote>
  <w:endnote w:type="continuationSeparator" w:id="0">
    <w:p w14:paraId="0A1E171F" w14:textId="77777777" w:rsidR="000A0912" w:rsidRDefault="000A091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6477C" w14:textId="77777777" w:rsidR="000A0912" w:rsidRDefault="000A0912" w:rsidP="00671A59">
      <w:r>
        <w:separator/>
      </w:r>
    </w:p>
  </w:footnote>
  <w:footnote w:type="continuationSeparator" w:id="0">
    <w:p w14:paraId="6719BBE0" w14:textId="77777777" w:rsidR="000A0912" w:rsidRDefault="000A0912"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658C"/>
    <w:rsid w:val="00097CA5"/>
    <w:rsid w:val="000A0912"/>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B05C1"/>
    <w:rsid w:val="007F0333"/>
    <w:rsid w:val="00800D58"/>
    <w:rsid w:val="00834D93"/>
    <w:rsid w:val="00862283"/>
    <w:rsid w:val="0086677D"/>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1FCC"/>
    <w:rsid w:val="00CE08A2"/>
    <w:rsid w:val="00D367E3"/>
    <w:rsid w:val="00DA2249"/>
    <w:rsid w:val="00DA581F"/>
    <w:rsid w:val="00DC29A1"/>
    <w:rsid w:val="00DC7405"/>
    <w:rsid w:val="00DD3006"/>
    <w:rsid w:val="00DE2102"/>
    <w:rsid w:val="00E119D1"/>
    <w:rsid w:val="00E713DA"/>
    <w:rsid w:val="00E81461"/>
    <w:rsid w:val="00E85CF8"/>
    <w:rsid w:val="00EB353E"/>
    <w:rsid w:val="00ED51D7"/>
    <w:rsid w:val="00EE1DF0"/>
    <w:rsid w:val="00F01887"/>
    <w:rsid w:val="00F215A7"/>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11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2C418-2D82-49BD-9F3B-9D41F3A4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2572</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2018-06-15T20:37:00Z</dcterms:created>
  <dcterms:modified xsi:type="dcterms:W3CDTF">2018-06-15T20:37:00Z</dcterms:modified>
</cp:coreProperties>
</file>