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6C2" w:rsidRPr="005B0F6F" w:rsidRDefault="005B0F6F" w:rsidP="005B0F6F">
      <w:pPr>
        <w:jc w:val="center"/>
        <w:rPr>
          <w:rFonts w:ascii="Times New Roman" w:hAnsi="Times New Roman" w:cs="Times New Roman"/>
          <w:b/>
          <w:sz w:val="28"/>
        </w:rPr>
      </w:pPr>
      <w:r w:rsidRPr="005B0F6F">
        <w:rPr>
          <w:rFonts w:ascii="Times New Roman" w:hAnsi="Times New Roman" w:cs="Times New Roman"/>
          <w:b/>
          <w:sz w:val="28"/>
        </w:rPr>
        <w:t xml:space="preserve">Toxicity study of </w:t>
      </w:r>
      <w:proofErr w:type="spellStart"/>
      <w:r w:rsidRPr="005B0F6F">
        <w:rPr>
          <w:rFonts w:ascii="Times New Roman" w:hAnsi="Times New Roman" w:cs="Times New Roman"/>
          <w:b/>
          <w:i/>
          <w:sz w:val="28"/>
        </w:rPr>
        <w:t>Abhrak</w:t>
      </w:r>
      <w:proofErr w:type="spellEnd"/>
      <w:r w:rsidRPr="005B0F6F">
        <w:rPr>
          <w:rFonts w:ascii="Times New Roman" w:hAnsi="Times New Roman" w:cs="Times New Roman"/>
          <w:b/>
          <w:i/>
          <w:sz w:val="28"/>
        </w:rPr>
        <w:t xml:space="preserve"> </w:t>
      </w:r>
      <w:proofErr w:type="spellStart"/>
      <w:r w:rsidRPr="005B0F6F">
        <w:rPr>
          <w:rFonts w:ascii="Times New Roman" w:hAnsi="Times New Roman" w:cs="Times New Roman"/>
          <w:b/>
          <w:i/>
          <w:sz w:val="28"/>
        </w:rPr>
        <w:t>bhasma</w:t>
      </w:r>
      <w:proofErr w:type="spellEnd"/>
      <w:r w:rsidRPr="005B0F6F">
        <w:rPr>
          <w:rFonts w:ascii="Times New Roman" w:hAnsi="Times New Roman" w:cs="Times New Roman"/>
          <w:b/>
          <w:sz w:val="28"/>
        </w:rPr>
        <w:t xml:space="preserve"> and </w:t>
      </w:r>
      <w:proofErr w:type="spellStart"/>
      <w:r w:rsidRPr="005B0F6F">
        <w:rPr>
          <w:rFonts w:ascii="Times New Roman" w:hAnsi="Times New Roman" w:cs="Times New Roman"/>
          <w:b/>
          <w:i/>
          <w:sz w:val="28"/>
        </w:rPr>
        <w:t>Rajat</w:t>
      </w:r>
      <w:proofErr w:type="spellEnd"/>
      <w:r w:rsidRPr="005B0F6F">
        <w:rPr>
          <w:rFonts w:ascii="Times New Roman" w:hAnsi="Times New Roman" w:cs="Times New Roman"/>
          <w:b/>
          <w:i/>
          <w:sz w:val="28"/>
        </w:rPr>
        <w:t xml:space="preserve"> </w:t>
      </w:r>
      <w:proofErr w:type="spellStart"/>
      <w:r w:rsidRPr="005B0F6F">
        <w:rPr>
          <w:rFonts w:ascii="Times New Roman" w:hAnsi="Times New Roman" w:cs="Times New Roman"/>
          <w:b/>
          <w:i/>
          <w:sz w:val="28"/>
        </w:rPr>
        <w:t>bhasma</w:t>
      </w:r>
      <w:proofErr w:type="spellEnd"/>
      <w:r w:rsidRPr="005B0F6F">
        <w:rPr>
          <w:rFonts w:ascii="Times New Roman" w:hAnsi="Times New Roman" w:cs="Times New Roman"/>
          <w:b/>
          <w:sz w:val="28"/>
        </w:rPr>
        <w:t xml:space="preserve"> on Swiss albino mice</w:t>
      </w:r>
    </w:p>
    <w:p w:rsidR="005B0F6F" w:rsidRPr="00E8170E" w:rsidRDefault="005B0F6F" w:rsidP="00E8170E">
      <w:pPr>
        <w:pStyle w:val="NoSpacing"/>
        <w:spacing w:line="276" w:lineRule="auto"/>
        <w:jc w:val="both"/>
        <w:rPr>
          <w:rFonts w:ascii="Times New Roman" w:hAnsi="Times New Roman" w:cs="Times New Roman"/>
          <w:sz w:val="16"/>
          <w:szCs w:val="16"/>
        </w:rPr>
      </w:pPr>
      <w:proofErr w:type="spellStart"/>
      <w:r w:rsidRPr="00E8170E">
        <w:rPr>
          <w:rFonts w:ascii="Times New Roman" w:hAnsi="Times New Roman" w:cs="Times New Roman"/>
          <w:sz w:val="16"/>
          <w:szCs w:val="16"/>
        </w:rPr>
        <w:t>Arun</w:t>
      </w:r>
      <w:proofErr w:type="spellEnd"/>
      <w:r w:rsidRPr="00E8170E">
        <w:rPr>
          <w:rFonts w:ascii="Times New Roman" w:hAnsi="Times New Roman" w:cs="Times New Roman"/>
          <w:sz w:val="16"/>
          <w:szCs w:val="16"/>
        </w:rPr>
        <w:t xml:space="preserve"> Shankar Nair, </w:t>
      </w:r>
      <w:proofErr w:type="spellStart"/>
      <w:r w:rsidRPr="00E8170E">
        <w:rPr>
          <w:rFonts w:ascii="Times New Roman" w:hAnsi="Times New Roman" w:cs="Times New Roman"/>
          <w:sz w:val="16"/>
          <w:szCs w:val="16"/>
        </w:rPr>
        <w:t>Ph.D</w:t>
      </w:r>
      <w:proofErr w:type="spellEnd"/>
      <w:r w:rsidRPr="00E8170E">
        <w:rPr>
          <w:rFonts w:ascii="Times New Roman" w:hAnsi="Times New Roman" w:cs="Times New Roman"/>
          <w:sz w:val="16"/>
          <w:szCs w:val="16"/>
        </w:rPr>
        <w:t xml:space="preserve"> Student, Seth GSMC &amp; KEM Hospital, India</w:t>
      </w:r>
    </w:p>
    <w:p w:rsidR="005B0F6F" w:rsidRPr="00E8170E" w:rsidRDefault="005B0F6F" w:rsidP="00E8170E">
      <w:pPr>
        <w:pStyle w:val="NoSpacing"/>
        <w:spacing w:line="276" w:lineRule="auto"/>
        <w:jc w:val="both"/>
        <w:rPr>
          <w:rFonts w:ascii="Times New Roman" w:hAnsi="Times New Roman" w:cs="Times New Roman"/>
          <w:sz w:val="16"/>
          <w:szCs w:val="16"/>
        </w:rPr>
      </w:pPr>
      <w:r w:rsidRPr="00E8170E">
        <w:rPr>
          <w:rFonts w:ascii="Times New Roman" w:hAnsi="Times New Roman" w:cs="Times New Roman"/>
          <w:sz w:val="16"/>
          <w:szCs w:val="16"/>
        </w:rPr>
        <w:t xml:space="preserve">Dr. </w:t>
      </w:r>
      <w:proofErr w:type="spellStart"/>
      <w:r w:rsidRPr="00E8170E">
        <w:rPr>
          <w:rFonts w:ascii="Times New Roman" w:hAnsi="Times New Roman" w:cs="Times New Roman"/>
          <w:sz w:val="16"/>
          <w:szCs w:val="16"/>
        </w:rPr>
        <w:t>Nirmala</w:t>
      </w:r>
      <w:proofErr w:type="spellEnd"/>
      <w:r w:rsidRPr="00E8170E">
        <w:rPr>
          <w:rFonts w:ascii="Times New Roman" w:hAnsi="Times New Roman" w:cs="Times New Roman"/>
          <w:sz w:val="16"/>
          <w:szCs w:val="16"/>
        </w:rPr>
        <w:t xml:space="preserve"> R. </w:t>
      </w:r>
      <w:proofErr w:type="spellStart"/>
      <w:r w:rsidRPr="00E8170E">
        <w:rPr>
          <w:rFonts w:ascii="Times New Roman" w:hAnsi="Times New Roman" w:cs="Times New Roman"/>
          <w:sz w:val="16"/>
          <w:szCs w:val="16"/>
        </w:rPr>
        <w:t>Rege</w:t>
      </w:r>
      <w:proofErr w:type="spellEnd"/>
      <w:r w:rsidRPr="00E8170E">
        <w:rPr>
          <w:rFonts w:ascii="Times New Roman" w:hAnsi="Times New Roman" w:cs="Times New Roman"/>
          <w:sz w:val="16"/>
          <w:szCs w:val="16"/>
        </w:rPr>
        <w:t xml:space="preserve">, M.D., </w:t>
      </w:r>
      <w:proofErr w:type="spellStart"/>
      <w:r w:rsidRPr="00E8170E">
        <w:rPr>
          <w:rFonts w:ascii="Times New Roman" w:hAnsi="Times New Roman" w:cs="Times New Roman"/>
          <w:sz w:val="16"/>
          <w:szCs w:val="16"/>
        </w:rPr>
        <w:t>Ph.D</w:t>
      </w:r>
      <w:proofErr w:type="spellEnd"/>
      <w:r w:rsidRPr="00E8170E">
        <w:rPr>
          <w:rFonts w:ascii="Times New Roman" w:hAnsi="Times New Roman" w:cs="Times New Roman"/>
          <w:sz w:val="16"/>
          <w:szCs w:val="16"/>
        </w:rPr>
        <w:t>, DNB, Emeritus Professor, Seth GSMC &amp; KEM Hospital, India</w:t>
      </w:r>
    </w:p>
    <w:p w:rsidR="00E8170E" w:rsidRPr="00E8170E" w:rsidRDefault="00E8170E" w:rsidP="00E8170E">
      <w:pPr>
        <w:pStyle w:val="NoSpacing"/>
        <w:spacing w:line="276" w:lineRule="auto"/>
        <w:jc w:val="both"/>
        <w:rPr>
          <w:rFonts w:ascii="Times New Roman" w:hAnsi="Times New Roman" w:cs="Times New Roman"/>
          <w:sz w:val="16"/>
          <w:szCs w:val="16"/>
        </w:rPr>
      </w:pPr>
      <w:r w:rsidRPr="00E8170E">
        <w:rPr>
          <w:rFonts w:ascii="Times New Roman" w:hAnsi="Times New Roman" w:cs="Times New Roman"/>
          <w:sz w:val="16"/>
          <w:szCs w:val="16"/>
        </w:rPr>
        <w:t xml:space="preserve">Dr. </w:t>
      </w:r>
      <w:proofErr w:type="spellStart"/>
      <w:r w:rsidRPr="00E8170E">
        <w:rPr>
          <w:rFonts w:ascii="Times New Roman" w:hAnsi="Times New Roman" w:cs="Times New Roman"/>
          <w:sz w:val="16"/>
          <w:szCs w:val="16"/>
        </w:rPr>
        <w:t>Snehala</w:t>
      </w:r>
      <w:proofErr w:type="spellEnd"/>
      <w:r w:rsidRPr="00E8170E">
        <w:rPr>
          <w:rFonts w:ascii="Times New Roman" w:hAnsi="Times New Roman" w:cs="Times New Roman"/>
          <w:sz w:val="16"/>
          <w:szCs w:val="16"/>
        </w:rPr>
        <w:t xml:space="preserve"> </w:t>
      </w:r>
      <w:proofErr w:type="spellStart"/>
      <w:r w:rsidRPr="00E8170E">
        <w:rPr>
          <w:rFonts w:ascii="Times New Roman" w:hAnsi="Times New Roman" w:cs="Times New Roman"/>
          <w:sz w:val="16"/>
          <w:szCs w:val="16"/>
        </w:rPr>
        <w:t>Gajhiye</w:t>
      </w:r>
      <w:proofErr w:type="spellEnd"/>
      <w:r w:rsidRPr="00E8170E">
        <w:rPr>
          <w:rFonts w:ascii="Times New Roman" w:hAnsi="Times New Roman" w:cs="Times New Roman"/>
          <w:sz w:val="16"/>
          <w:szCs w:val="16"/>
        </w:rPr>
        <w:t>, M.D., Assistant Professor, Seth GSMC &amp; KEM Hospital, India</w:t>
      </w:r>
    </w:p>
    <w:p w:rsidR="00E8170E" w:rsidRPr="00E8170E" w:rsidRDefault="00E8170E" w:rsidP="00E8170E">
      <w:pPr>
        <w:pStyle w:val="NoSpacing"/>
        <w:spacing w:line="276" w:lineRule="auto"/>
        <w:jc w:val="both"/>
        <w:rPr>
          <w:rFonts w:ascii="Times New Roman" w:hAnsi="Times New Roman" w:cs="Times New Roman"/>
          <w:sz w:val="16"/>
          <w:szCs w:val="16"/>
        </w:rPr>
      </w:pPr>
      <w:r w:rsidRPr="00E8170E">
        <w:rPr>
          <w:rFonts w:ascii="Times New Roman" w:hAnsi="Times New Roman" w:cs="Times New Roman"/>
          <w:sz w:val="16"/>
          <w:szCs w:val="16"/>
        </w:rPr>
        <w:t xml:space="preserve">Dr. </w:t>
      </w:r>
      <w:proofErr w:type="spellStart"/>
      <w:r w:rsidRPr="00E8170E">
        <w:rPr>
          <w:rFonts w:ascii="Times New Roman" w:hAnsi="Times New Roman" w:cs="Times New Roman"/>
          <w:sz w:val="16"/>
          <w:szCs w:val="16"/>
        </w:rPr>
        <w:t>Dinesh</w:t>
      </w:r>
      <w:proofErr w:type="spellEnd"/>
      <w:r w:rsidRPr="00E8170E">
        <w:rPr>
          <w:rFonts w:ascii="Times New Roman" w:hAnsi="Times New Roman" w:cs="Times New Roman"/>
          <w:sz w:val="16"/>
          <w:szCs w:val="16"/>
        </w:rPr>
        <w:t xml:space="preserve"> </w:t>
      </w:r>
      <w:proofErr w:type="spellStart"/>
      <w:r w:rsidRPr="00E8170E">
        <w:rPr>
          <w:rFonts w:ascii="Times New Roman" w:hAnsi="Times New Roman" w:cs="Times New Roman"/>
          <w:sz w:val="16"/>
          <w:szCs w:val="16"/>
        </w:rPr>
        <w:t>Uchil</w:t>
      </w:r>
      <w:proofErr w:type="spellEnd"/>
      <w:r w:rsidRPr="00E8170E">
        <w:rPr>
          <w:rFonts w:ascii="Times New Roman" w:hAnsi="Times New Roman" w:cs="Times New Roman"/>
          <w:sz w:val="16"/>
          <w:szCs w:val="16"/>
        </w:rPr>
        <w:t xml:space="preserve">, </w:t>
      </w:r>
      <w:proofErr w:type="spellStart"/>
      <w:r w:rsidRPr="00E8170E">
        <w:rPr>
          <w:rFonts w:ascii="Times New Roman" w:hAnsi="Times New Roman" w:cs="Times New Roman"/>
          <w:sz w:val="16"/>
          <w:szCs w:val="16"/>
        </w:rPr>
        <w:t>Ph.D</w:t>
      </w:r>
      <w:proofErr w:type="spellEnd"/>
      <w:r w:rsidRPr="00E8170E">
        <w:rPr>
          <w:rFonts w:ascii="Times New Roman" w:hAnsi="Times New Roman" w:cs="Times New Roman"/>
          <w:sz w:val="16"/>
          <w:szCs w:val="16"/>
        </w:rPr>
        <w:t>, Research Scientist, Seth GSMC &amp; KEM Hospital, India</w:t>
      </w:r>
    </w:p>
    <w:p w:rsidR="00E8170E" w:rsidRPr="005B0F6F" w:rsidRDefault="00E8170E" w:rsidP="00E8170E">
      <w:pPr>
        <w:rPr>
          <w:rFonts w:ascii="Times New Roman" w:hAnsi="Times New Roman" w:cs="Times New Roman"/>
          <w:sz w:val="18"/>
          <w:szCs w:val="20"/>
        </w:rPr>
      </w:pPr>
    </w:p>
    <w:p w:rsidR="00E8170E" w:rsidRPr="005B0108" w:rsidRDefault="00D45007">
      <w:pPr>
        <w:rPr>
          <w:rFonts w:ascii="Times New Roman" w:hAnsi="Times New Roman" w:cs="Times New Roman"/>
          <w:b/>
          <w:szCs w:val="20"/>
        </w:rPr>
      </w:pPr>
      <w:r w:rsidRPr="005B0108">
        <w:rPr>
          <w:rFonts w:ascii="Times New Roman" w:hAnsi="Times New Roman" w:cs="Times New Roman"/>
          <w:b/>
          <w:szCs w:val="20"/>
        </w:rPr>
        <w:t>Abstract</w:t>
      </w:r>
    </w:p>
    <w:p w:rsidR="00D45007" w:rsidRDefault="00D45007">
      <w:pPr>
        <w:rPr>
          <w:rFonts w:ascii="Times New Roman" w:hAnsi="Times New Roman" w:cs="Times New Roman"/>
          <w:szCs w:val="20"/>
        </w:rPr>
      </w:pPr>
      <w:r w:rsidRPr="00590140">
        <w:rPr>
          <w:rFonts w:ascii="Times New Roman" w:hAnsi="Times New Roman" w:cs="Times New Roman"/>
          <w:b/>
          <w:szCs w:val="20"/>
        </w:rPr>
        <w:t>Statement of problem:</w:t>
      </w:r>
      <w:r w:rsidR="00590140">
        <w:rPr>
          <w:rFonts w:ascii="Times New Roman" w:hAnsi="Times New Roman" w:cs="Times New Roman"/>
          <w:szCs w:val="20"/>
        </w:rPr>
        <w:t xml:space="preserve"> </w:t>
      </w:r>
      <w:r w:rsidR="008E4B1F">
        <w:rPr>
          <w:rFonts w:ascii="Times New Roman" w:hAnsi="Times New Roman" w:cs="Times New Roman"/>
          <w:szCs w:val="20"/>
        </w:rPr>
        <w:t>Understanding the bio-inorganic chemistry</w:t>
      </w:r>
      <w:r w:rsidR="00B82C88">
        <w:rPr>
          <w:rFonts w:ascii="Times New Roman" w:hAnsi="Times New Roman" w:cs="Times New Roman"/>
          <w:szCs w:val="20"/>
        </w:rPr>
        <w:t xml:space="preserve"> of metals is necessary as the metals are beneficial as well as harmful to our body. Even though </w:t>
      </w:r>
      <w:r w:rsidR="0064676A">
        <w:rPr>
          <w:rFonts w:ascii="Times New Roman" w:hAnsi="Times New Roman" w:cs="Times New Roman"/>
          <w:szCs w:val="20"/>
        </w:rPr>
        <w:t>its</w:t>
      </w:r>
      <w:r w:rsidR="00B82C88">
        <w:rPr>
          <w:rFonts w:ascii="Times New Roman" w:hAnsi="Times New Roman" w:cs="Times New Roman"/>
          <w:szCs w:val="20"/>
        </w:rPr>
        <w:t xml:space="preserve"> biological effects are well studied, their </w:t>
      </w:r>
      <w:proofErr w:type="gramStart"/>
      <w:r w:rsidR="00B82C88">
        <w:rPr>
          <w:rFonts w:ascii="Times New Roman" w:hAnsi="Times New Roman" w:cs="Times New Roman"/>
          <w:szCs w:val="20"/>
        </w:rPr>
        <w:t>effects on biological activity is</w:t>
      </w:r>
      <w:proofErr w:type="gramEnd"/>
      <w:r w:rsidR="00B82C88">
        <w:rPr>
          <w:rFonts w:ascii="Times New Roman" w:hAnsi="Times New Roman" w:cs="Times New Roman"/>
          <w:szCs w:val="20"/>
        </w:rPr>
        <w:t xml:space="preserve"> not well known. Use of metallic products for medicinal purposes is common in </w:t>
      </w:r>
      <w:proofErr w:type="spellStart"/>
      <w:r w:rsidR="00B82C88">
        <w:rPr>
          <w:rFonts w:ascii="Times New Roman" w:hAnsi="Times New Roman" w:cs="Times New Roman"/>
          <w:szCs w:val="20"/>
        </w:rPr>
        <w:t>Ayureda</w:t>
      </w:r>
      <w:proofErr w:type="spellEnd"/>
      <w:r w:rsidR="00B82C88">
        <w:rPr>
          <w:rFonts w:ascii="Times New Roman" w:hAnsi="Times New Roman" w:cs="Times New Roman"/>
          <w:szCs w:val="20"/>
        </w:rPr>
        <w:t xml:space="preserve">.  </w:t>
      </w:r>
      <w:proofErr w:type="spellStart"/>
      <w:r w:rsidR="00B82C88">
        <w:rPr>
          <w:rFonts w:ascii="Times New Roman" w:hAnsi="Times New Roman" w:cs="Times New Roman"/>
          <w:szCs w:val="20"/>
        </w:rPr>
        <w:t>Ayureda</w:t>
      </w:r>
      <w:proofErr w:type="spellEnd"/>
      <w:r w:rsidR="00B82C88">
        <w:rPr>
          <w:rFonts w:ascii="Times New Roman" w:hAnsi="Times New Roman" w:cs="Times New Roman"/>
          <w:szCs w:val="20"/>
        </w:rPr>
        <w:t xml:space="preserve"> describes in detail an elaborate process required for purification and detoxification of metals. It also involves subjecting the metal to various </w:t>
      </w:r>
      <w:proofErr w:type="spellStart"/>
      <w:r w:rsidR="00B82C88">
        <w:rPr>
          <w:rFonts w:ascii="Times New Roman" w:hAnsi="Times New Roman" w:cs="Times New Roman"/>
          <w:szCs w:val="20"/>
        </w:rPr>
        <w:t>prespecified</w:t>
      </w:r>
      <w:proofErr w:type="spellEnd"/>
      <w:r w:rsidR="00B82C88">
        <w:rPr>
          <w:rFonts w:ascii="Times New Roman" w:hAnsi="Times New Roman" w:cs="Times New Roman"/>
          <w:szCs w:val="20"/>
        </w:rPr>
        <w:t xml:space="preserve"> ways of heating under specialized conditions. For this, plant products are used so that the resultant end product is not only metallic but a </w:t>
      </w:r>
      <w:proofErr w:type="spellStart"/>
      <w:r w:rsidR="00B82C88">
        <w:rPr>
          <w:rFonts w:ascii="Times New Roman" w:hAnsi="Times New Roman" w:cs="Times New Roman"/>
          <w:szCs w:val="20"/>
        </w:rPr>
        <w:t>heromineral</w:t>
      </w:r>
      <w:proofErr w:type="spellEnd"/>
      <w:r w:rsidR="00B82C88">
        <w:rPr>
          <w:rFonts w:ascii="Times New Roman" w:hAnsi="Times New Roman" w:cs="Times New Roman"/>
          <w:szCs w:val="20"/>
        </w:rPr>
        <w:t xml:space="preserve"> compound.</w:t>
      </w:r>
      <w:r w:rsidR="00716857">
        <w:rPr>
          <w:rFonts w:ascii="Times New Roman" w:hAnsi="Times New Roman" w:cs="Times New Roman"/>
          <w:szCs w:val="20"/>
        </w:rPr>
        <w:t xml:space="preserve"> The </w:t>
      </w:r>
      <w:proofErr w:type="spellStart"/>
      <w:r w:rsidR="00716857">
        <w:rPr>
          <w:rFonts w:ascii="Times New Roman" w:hAnsi="Times New Roman" w:cs="Times New Roman"/>
          <w:szCs w:val="20"/>
        </w:rPr>
        <w:t>herbominerals</w:t>
      </w:r>
      <w:proofErr w:type="spellEnd"/>
      <w:r w:rsidR="00716857">
        <w:rPr>
          <w:rFonts w:ascii="Times New Roman" w:hAnsi="Times New Roman" w:cs="Times New Roman"/>
          <w:szCs w:val="20"/>
        </w:rPr>
        <w:t xml:space="preserve"> have different properties than that of the original compound and are </w:t>
      </w:r>
      <w:proofErr w:type="spellStart"/>
      <w:r w:rsidR="00716857">
        <w:rPr>
          <w:rFonts w:ascii="Times New Roman" w:hAnsi="Times New Roman" w:cs="Times New Roman"/>
          <w:szCs w:val="20"/>
        </w:rPr>
        <w:t>nanoparticle</w:t>
      </w:r>
      <w:proofErr w:type="spellEnd"/>
      <w:r w:rsidR="00716857">
        <w:rPr>
          <w:rFonts w:ascii="Times New Roman" w:hAnsi="Times New Roman" w:cs="Times New Roman"/>
          <w:szCs w:val="20"/>
        </w:rPr>
        <w:t xml:space="preserve"> in size.</w:t>
      </w:r>
      <w:r w:rsidR="00B82C88">
        <w:rPr>
          <w:rFonts w:ascii="Times New Roman" w:hAnsi="Times New Roman" w:cs="Times New Roman"/>
          <w:szCs w:val="20"/>
        </w:rPr>
        <w:t xml:space="preserve"> However, there is lack of adequate evidence in the literature </w:t>
      </w:r>
      <w:r w:rsidR="00EA6453">
        <w:rPr>
          <w:rFonts w:ascii="Times New Roman" w:hAnsi="Times New Roman" w:cs="Times New Roman"/>
          <w:szCs w:val="20"/>
        </w:rPr>
        <w:t xml:space="preserve">about the </w:t>
      </w:r>
      <w:proofErr w:type="spellStart"/>
      <w:r w:rsidR="00EA6453">
        <w:rPr>
          <w:rFonts w:ascii="Times New Roman" w:hAnsi="Times New Roman" w:cs="Times New Roman"/>
          <w:szCs w:val="20"/>
        </w:rPr>
        <w:t>physico</w:t>
      </w:r>
      <w:proofErr w:type="spellEnd"/>
      <w:r w:rsidR="00EA6453">
        <w:rPr>
          <w:rFonts w:ascii="Times New Roman" w:hAnsi="Times New Roman" w:cs="Times New Roman"/>
          <w:szCs w:val="20"/>
        </w:rPr>
        <w:t xml:space="preserve">-chemical changes occurring and their safety. Hence, it was decided to select two </w:t>
      </w:r>
      <w:proofErr w:type="spellStart"/>
      <w:r w:rsidR="00EA6453">
        <w:rPr>
          <w:rFonts w:ascii="Times New Roman" w:hAnsi="Times New Roman" w:cs="Times New Roman"/>
          <w:szCs w:val="20"/>
        </w:rPr>
        <w:t>herbomineral</w:t>
      </w:r>
      <w:proofErr w:type="spellEnd"/>
      <w:r w:rsidR="00EA6453">
        <w:rPr>
          <w:rFonts w:ascii="Times New Roman" w:hAnsi="Times New Roman" w:cs="Times New Roman"/>
          <w:szCs w:val="20"/>
        </w:rPr>
        <w:t xml:space="preserve"> compounds (</w:t>
      </w:r>
      <w:proofErr w:type="spellStart"/>
      <w:r w:rsidR="00EA6453" w:rsidRPr="00716857">
        <w:rPr>
          <w:rFonts w:ascii="Times New Roman" w:hAnsi="Times New Roman" w:cs="Times New Roman"/>
          <w:i/>
          <w:szCs w:val="20"/>
        </w:rPr>
        <w:t>Abhrak</w:t>
      </w:r>
      <w:proofErr w:type="spellEnd"/>
      <w:r w:rsidR="00EA6453" w:rsidRPr="00716857">
        <w:rPr>
          <w:rFonts w:ascii="Times New Roman" w:hAnsi="Times New Roman" w:cs="Times New Roman"/>
          <w:i/>
          <w:szCs w:val="20"/>
        </w:rPr>
        <w:t xml:space="preserve"> </w:t>
      </w:r>
      <w:proofErr w:type="spellStart"/>
      <w:r w:rsidR="00EA6453" w:rsidRPr="00716857">
        <w:rPr>
          <w:rFonts w:ascii="Times New Roman" w:hAnsi="Times New Roman" w:cs="Times New Roman"/>
          <w:i/>
          <w:szCs w:val="20"/>
        </w:rPr>
        <w:t>bhasma</w:t>
      </w:r>
      <w:proofErr w:type="spellEnd"/>
      <w:r w:rsidR="00EA6453">
        <w:rPr>
          <w:rFonts w:ascii="Times New Roman" w:hAnsi="Times New Roman" w:cs="Times New Roman"/>
          <w:szCs w:val="20"/>
        </w:rPr>
        <w:t xml:space="preserve"> and </w:t>
      </w:r>
      <w:proofErr w:type="spellStart"/>
      <w:r w:rsidR="00EA6453" w:rsidRPr="00716857">
        <w:rPr>
          <w:rFonts w:ascii="Times New Roman" w:hAnsi="Times New Roman" w:cs="Times New Roman"/>
          <w:i/>
          <w:szCs w:val="20"/>
        </w:rPr>
        <w:t>Rajat</w:t>
      </w:r>
      <w:proofErr w:type="spellEnd"/>
      <w:r w:rsidR="00EA6453" w:rsidRPr="00716857">
        <w:rPr>
          <w:rFonts w:ascii="Times New Roman" w:hAnsi="Times New Roman" w:cs="Times New Roman"/>
          <w:i/>
          <w:szCs w:val="20"/>
        </w:rPr>
        <w:t xml:space="preserve"> </w:t>
      </w:r>
      <w:proofErr w:type="spellStart"/>
      <w:r w:rsidR="0064676A" w:rsidRPr="00716857">
        <w:rPr>
          <w:rFonts w:ascii="Times New Roman" w:hAnsi="Times New Roman" w:cs="Times New Roman"/>
          <w:i/>
          <w:szCs w:val="20"/>
        </w:rPr>
        <w:t>bhasma</w:t>
      </w:r>
      <w:proofErr w:type="spellEnd"/>
      <w:r w:rsidR="00EA6453">
        <w:rPr>
          <w:rFonts w:ascii="Times New Roman" w:hAnsi="Times New Roman" w:cs="Times New Roman"/>
          <w:szCs w:val="20"/>
        </w:rPr>
        <w:t>)</w:t>
      </w:r>
      <w:r w:rsidR="00716857">
        <w:rPr>
          <w:rFonts w:ascii="Times New Roman" w:hAnsi="Times New Roman" w:cs="Times New Roman"/>
          <w:szCs w:val="20"/>
        </w:rPr>
        <w:t xml:space="preserve"> that are used in the clinical practice and study their safety.</w:t>
      </w:r>
    </w:p>
    <w:p w:rsidR="00D45007" w:rsidRDefault="00D45007">
      <w:pPr>
        <w:rPr>
          <w:rFonts w:ascii="Times New Roman" w:hAnsi="Times New Roman" w:cs="Times New Roman"/>
          <w:szCs w:val="20"/>
        </w:rPr>
      </w:pPr>
      <w:r w:rsidRPr="00A47179">
        <w:rPr>
          <w:rFonts w:ascii="Times New Roman" w:hAnsi="Times New Roman" w:cs="Times New Roman"/>
          <w:b/>
          <w:szCs w:val="20"/>
        </w:rPr>
        <w:t>Theoretical Orientation:</w:t>
      </w:r>
      <w:r w:rsidR="005B0108">
        <w:rPr>
          <w:rFonts w:ascii="Times New Roman" w:hAnsi="Times New Roman" w:cs="Times New Roman"/>
          <w:szCs w:val="20"/>
        </w:rPr>
        <w:t xml:space="preserve"> </w:t>
      </w:r>
      <w:r w:rsidR="00E55832">
        <w:rPr>
          <w:rFonts w:ascii="Times New Roman" w:hAnsi="Times New Roman" w:cs="Times New Roman"/>
          <w:szCs w:val="20"/>
        </w:rPr>
        <w:t xml:space="preserve">Swiss albino mice were used to check for the toxicity of the drugs. </w:t>
      </w:r>
      <w:r w:rsidR="00A47179">
        <w:rPr>
          <w:rFonts w:ascii="Times New Roman" w:hAnsi="Times New Roman" w:cs="Times New Roman"/>
          <w:szCs w:val="20"/>
        </w:rPr>
        <w:t xml:space="preserve">Five groups of 10 animals each (5 </w:t>
      </w:r>
      <w:r w:rsidR="00716857">
        <w:rPr>
          <w:rFonts w:ascii="Times New Roman" w:hAnsi="Times New Roman" w:cs="Times New Roman"/>
          <w:szCs w:val="20"/>
        </w:rPr>
        <w:t>of each sex</w:t>
      </w:r>
      <w:r w:rsidR="00A47179">
        <w:rPr>
          <w:rFonts w:ascii="Times New Roman" w:hAnsi="Times New Roman" w:cs="Times New Roman"/>
          <w:szCs w:val="20"/>
        </w:rPr>
        <w:t xml:space="preserve">) were given the drug orally for 8 days. On Day 0 and 28, haematological and biochemical estimations were carried out. On Day </w:t>
      </w:r>
      <w:r w:rsidR="00422187">
        <w:rPr>
          <w:rFonts w:ascii="Times New Roman" w:hAnsi="Times New Roman" w:cs="Times New Roman"/>
          <w:szCs w:val="20"/>
        </w:rPr>
        <w:t>2</w:t>
      </w:r>
      <w:r w:rsidR="00A47179">
        <w:rPr>
          <w:rFonts w:ascii="Times New Roman" w:hAnsi="Times New Roman" w:cs="Times New Roman"/>
          <w:szCs w:val="20"/>
        </w:rPr>
        <w:t xml:space="preserve">9, the mice were sacrificed and histopathology of heart, brain, lungs and kidney were carried out. </w:t>
      </w:r>
    </w:p>
    <w:p w:rsidR="00D45007" w:rsidRDefault="00D45007">
      <w:pPr>
        <w:rPr>
          <w:rFonts w:ascii="Times New Roman" w:hAnsi="Times New Roman" w:cs="Times New Roman"/>
          <w:szCs w:val="20"/>
        </w:rPr>
      </w:pPr>
      <w:r w:rsidRPr="00DC05E1">
        <w:rPr>
          <w:rFonts w:ascii="Times New Roman" w:hAnsi="Times New Roman" w:cs="Times New Roman"/>
          <w:b/>
          <w:szCs w:val="20"/>
        </w:rPr>
        <w:t>Findings:</w:t>
      </w:r>
      <w:r>
        <w:rPr>
          <w:rFonts w:ascii="Times New Roman" w:hAnsi="Times New Roman" w:cs="Times New Roman"/>
          <w:szCs w:val="20"/>
        </w:rPr>
        <w:t xml:space="preserve"> </w:t>
      </w:r>
      <w:r w:rsidR="00DC05E1">
        <w:rPr>
          <w:rFonts w:ascii="Times New Roman" w:hAnsi="Times New Roman" w:cs="Times New Roman"/>
          <w:szCs w:val="20"/>
        </w:rPr>
        <w:t xml:space="preserve">There were no significant changes in the haematological and biochemical levels. The </w:t>
      </w:r>
      <w:proofErr w:type="spellStart"/>
      <w:r w:rsidR="00DC05E1">
        <w:rPr>
          <w:rFonts w:ascii="Times New Roman" w:hAnsi="Times New Roman" w:cs="Times New Roman"/>
          <w:szCs w:val="20"/>
        </w:rPr>
        <w:t>histopathological</w:t>
      </w:r>
      <w:proofErr w:type="spellEnd"/>
      <w:r w:rsidR="00DC05E1">
        <w:rPr>
          <w:rFonts w:ascii="Times New Roman" w:hAnsi="Times New Roman" w:cs="Times New Roman"/>
          <w:szCs w:val="20"/>
        </w:rPr>
        <w:t xml:space="preserve"> results showed that there was no damage to the organs.</w:t>
      </w:r>
    </w:p>
    <w:p w:rsidR="00D45007" w:rsidRDefault="00D45007">
      <w:pPr>
        <w:rPr>
          <w:rFonts w:ascii="Times New Roman" w:hAnsi="Times New Roman" w:cs="Times New Roman"/>
          <w:szCs w:val="20"/>
        </w:rPr>
      </w:pPr>
      <w:r w:rsidRPr="00922C4E">
        <w:rPr>
          <w:rFonts w:ascii="Times New Roman" w:hAnsi="Times New Roman" w:cs="Times New Roman"/>
          <w:b/>
          <w:szCs w:val="20"/>
        </w:rPr>
        <w:t>Conclusion &amp; Significance:</w:t>
      </w:r>
      <w:r w:rsidR="00DC05E1">
        <w:rPr>
          <w:rFonts w:ascii="Times New Roman" w:hAnsi="Times New Roman" w:cs="Times New Roman"/>
          <w:szCs w:val="20"/>
        </w:rPr>
        <w:t xml:space="preserve"> </w:t>
      </w:r>
      <w:r w:rsidR="00922C4E">
        <w:rPr>
          <w:rFonts w:ascii="Times New Roman" w:hAnsi="Times New Roman" w:cs="Times New Roman"/>
          <w:szCs w:val="20"/>
        </w:rPr>
        <w:t>The test drugs were well tolerated since no changes of serious nature could be observed in any of the parameters. Thus, they can be used as medicinal agents in known doses.</w:t>
      </w:r>
      <w:r w:rsidR="005B0108">
        <w:rPr>
          <w:rFonts w:ascii="Times New Roman" w:hAnsi="Times New Roman" w:cs="Times New Roman"/>
          <w:szCs w:val="20"/>
        </w:rPr>
        <w:t xml:space="preserve"> It also helps us to prove that even though metals are used in preparation of </w:t>
      </w:r>
      <w:proofErr w:type="spellStart"/>
      <w:r w:rsidR="005B0108" w:rsidRPr="00422187">
        <w:rPr>
          <w:rFonts w:ascii="Times New Roman" w:hAnsi="Times New Roman" w:cs="Times New Roman"/>
          <w:i/>
          <w:szCs w:val="20"/>
        </w:rPr>
        <w:t>bhasmas</w:t>
      </w:r>
      <w:proofErr w:type="spellEnd"/>
      <w:r w:rsidR="005B0108">
        <w:rPr>
          <w:rFonts w:ascii="Times New Roman" w:hAnsi="Times New Roman" w:cs="Times New Roman"/>
          <w:szCs w:val="20"/>
        </w:rPr>
        <w:t>, they are not toxic.</w:t>
      </w:r>
    </w:p>
    <w:p w:rsidR="003C3448" w:rsidRPr="003C3448" w:rsidRDefault="003C3448">
      <w:pPr>
        <w:rPr>
          <w:rFonts w:ascii="Times New Roman" w:hAnsi="Times New Roman" w:cs="Times New Roman"/>
          <w:b/>
          <w:szCs w:val="20"/>
        </w:rPr>
      </w:pPr>
      <w:r w:rsidRPr="003C3448">
        <w:rPr>
          <w:rFonts w:ascii="Times New Roman" w:hAnsi="Times New Roman" w:cs="Times New Roman"/>
          <w:b/>
          <w:szCs w:val="20"/>
        </w:rPr>
        <w:t>Recent publications:</w:t>
      </w:r>
    </w:p>
    <w:p w:rsidR="003C3448" w:rsidRPr="003C3448" w:rsidRDefault="003C3448" w:rsidP="003C3448">
      <w:pPr>
        <w:pStyle w:val="ListParagraph"/>
        <w:numPr>
          <w:ilvl w:val="0"/>
          <w:numId w:val="1"/>
        </w:numPr>
        <w:rPr>
          <w:rFonts w:ascii="Times New Roman" w:hAnsi="Times New Roman" w:cs="Times New Roman"/>
          <w:szCs w:val="20"/>
        </w:rPr>
      </w:pPr>
      <w:r w:rsidRPr="003C3448">
        <w:rPr>
          <w:rFonts w:ascii="Times New Roman" w:hAnsi="Times New Roman" w:cs="Times New Roman"/>
          <w:szCs w:val="20"/>
        </w:rPr>
        <w:t xml:space="preserve">Joshi N, Dash MK, </w:t>
      </w:r>
      <w:proofErr w:type="spellStart"/>
      <w:r w:rsidRPr="003C3448">
        <w:rPr>
          <w:rFonts w:ascii="Times New Roman" w:hAnsi="Times New Roman" w:cs="Times New Roman"/>
          <w:szCs w:val="20"/>
        </w:rPr>
        <w:t>Dwivedi</w:t>
      </w:r>
      <w:proofErr w:type="spellEnd"/>
      <w:r w:rsidRPr="003C3448">
        <w:rPr>
          <w:rFonts w:ascii="Times New Roman" w:hAnsi="Times New Roman" w:cs="Times New Roman"/>
          <w:szCs w:val="20"/>
        </w:rPr>
        <w:t xml:space="preserve"> L, </w:t>
      </w:r>
      <w:proofErr w:type="spellStart"/>
      <w:r w:rsidRPr="003C3448">
        <w:rPr>
          <w:rFonts w:ascii="Times New Roman" w:hAnsi="Times New Roman" w:cs="Times New Roman"/>
          <w:szCs w:val="20"/>
        </w:rPr>
        <w:t>Khilnani</w:t>
      </w:r>
      <w:proofErr w:type="spellEnd"/>
      <w:r w:rsidRPr="003C3448">
        <w:rPr>
          <w:rFonts w:ascii="Times New Roman" w:hAnsi="Times New Roman" w:cs="Times New Roman"/>
          <w:szCs w:val="20"/>
        </w:rPr>
        <w:t xml:space="preserve"> GD. Toxicity study of </w:t>
      </w:r>
      <w:proofErr w:type="spellStart"/>
      <w:r w:rsidRPr="003C3448">
        <w:rPr>
          <w:rFonts w:ascii="Times New Roman" w:hAnsi="Times New Roman" w:cs="Times New Roman"/>
          <w:szCs w:val="20"/>
        </w:rPr>
        <w:t>Lauha</w:t>
      </w:r>
      <w:proofErr w:type="spellEnd"/>
      <w:r w:rsidRPr="003C3448">
        <w:rPr>
          <w:rFonts w:ascii="Times New Roman" w:hAnsi="Times New Roman" w:cs="Times New Roman"/>
          <w:szCs w:val="20"/>
        </w:rPr>
        <w:t xml:space="preserve"> </w:t>
      </w:r>
      <w:proofErr w:type="spellStart"/>
      <w:r w:rsidRPr="003C3448">
        <w:rPr>
          <w:rFonts w:ascii="Times New Roman" w:hAnsi="Times New Roman" w:cs="Times New Roman"/>
          <w:szCs w:val="20"/>
        </w:rPr>
        <w:t>Bhasma</w:t>
      </w:r>
      <w:proofErr w:type="spellEnd"/>
      <w:r w:rsidRPr="003C3448">
        <w:rPr>
          <w:rFonts w:ascii="Times New Roman" w:hAnsi="Times New Roman" w:cs="Times New Roman"/>
          <w:szCs w:val="20"/>
        </w:rPr>
        <w:t xml:space="preserve"> (</w:t>
      </w:r>
      <w:proofErr w:type="spellStart"/>
      <w:r w:rsidRPr="003C3448">
        <w:rPr>
          <w:rFonts w:ascii="Times New Roman" w:hAnsi="Times New Roman" w:cs="Times New Roman"/>
          <w:szCs w:val="20"/>
        </w:rPr>
        <w:t>calcined</w:t>
      </w:r>
      <w:proofErr w:type="spellEnd"/>
      <w:r w:rsidRPr="003C3448">
        <w:rPr>
          <w:rFonts w:ascii="Times New Roman" w:hAnsi="Times New Roman" w:cs="Times New Roman"/>
          <w:szCs w:val="20"/>
        </w:rPr>
        <w:t xml:space="preserve"> iron) in albino rats. Ancient science of life. 2016 Jan</w:t>
      </w:r>
      <w:proofErr w:type="gramStart"/>
      <w:r w:rsidRPr="003C3448">
        <w:rPr>
          <w:rFonts w:ascii="Times New Roman" w:hAnsi="Times New Roman" w:cs="Times New Roman"/>
          <w:szCs w:val="20"/>
        </w:rPr>
        <w:t>;35</w:t>
      </w:r>
      <w:proofErr w:type="gramEnd"/>
      <w:r w:rsidRPr="003C3448">
        <w:rPr>
          <w:rFonts w:ascii="Times New Roman" w:hAnsi="Times New Roman" w:cs="Times New Roman"/>
          <w:szCs w:val="20"/>
        </w:rPr>
        <w:t>(3):159.</w:t>
      </w:r>
    </w:p>
    <w:p w:rsidR="003C3448" w:rsidRPr="003C3448" w:rsidRDefault="003C3448" w:rsidP="003C3448">
      <w:pPr>
        <w:pStyle w:val="ListParagraph"/>
        <w:numPr>
          <w:ilvl w:val="0"/>
          <w:numId w:val="1"/>
        </w:numPr>
        <w:rPr>
          <w:rFonts w:ascii="Times New Roman" w:hAnsi="Times New Roman" w:cs="Times New Roman"/>
          <w:szCs w:val="20"/>
        </w:rPr>
      </w:pPr>
      <w:proofErr w:type="spellStart"/>
      <w:r w:rsidRPr="003C3448">
        <w:rPr>
          <w:rFonts w:ascii="Times New Roman" w:hAnsi="Times New Roman" w:cs="Times New Roman"/>
          <w:szCs w:val="20"/>
        </w:rPr>
        <w:t>Umrani</w:t>
      </w:r>
      <w:proofErr w:type="spellEnd"/>
      <w:r w:rsidRPr="003C3448">
        <w:rPr>
          <w:rFonts w:ascii="Times New Roman" w:hAnsi="Times New Roman" w:cs="Times New Roman"/>
          <w:szCs w:val="20"/>
        </w:rPr>
        <w:t xml:space="preserve"> RD, </w:t>
      </w:r>
      <w:proofErr w:type="spellStart"/>
      <w:r w:rsidRPr="003C3448">
        <w:rPr>
          <w:rFonts w:ascii="Times New Roman" w:hAnsi="Times New Roman" w:cs="Times New Roman"/>
          <w:szCs w:val="20"/>
        </w:rPr>
        <w:t>Paknikar</w:t>
      </w:r>
      <w:proofErr w:type="spellEnd"/>
      <w:r w:rsidRPr="003C3448">
        <w:rPr>
          <w:rFonts w:ascii="Times New Roman" w:hAnsi="Times New Roman" w:cs="Times New Roman"/>
          <w:szCs w:val="20"/>
        </w:rPr>
        <w:t xml:space="preserve"> KM. </w:t>
      </w:r>
      <w:proofErr w:type="spellStart"/>
      <w:r w:rsidRPr="003C3448">
        <w:rPr>
          <w:rFonts w:ascii="Times New Roman" w:hAnsi="Times New Roman" w:cs="Times New Roman"/>
          <w:szCs w:val="20"/>
        </w:rPr>
        <w:t>Jasada</w:t>
      </w:r>
      <w:proofErr w:type="spellEnd"/>
      <w:r w:rsidRPr="003C3448">
        <w:rPr>
          <w:rFonts w:ascii="Times New Roman" w:hAnsi="Times New Roman" w:cs="Times New Roman"/>
          <w:szCs w:val="20"/>
        </w:rPr>
        <w:t xml:space="preserve"> </w:t>
      </w:r>
      <w:proofErr w:type="spellStart"/>
      <w:r w:rsidRPr="003C3448">
        <w:rPr>
          <w:rFonts w:ascii="Times New Roman" w:hAnsi="Times New Roman" w:cs="Times New Roman"/>
          <w:szCs w:val="20"/>
        </w:rPr>
        <w:t>bhasma</w:t>
      </w:r>
      <w:proofErr w:type="spellEnd"/>
      <w:r w:rsidRPr="003C3448">
        <w:rPr>
          <w:rFonts w:ascii="Times New Roman" w:hAnsi="Times New Roman" w:cs="Times New Roman"/>
          <w:szCs w:val="20"/>
        </w:rPr>
        <w:t xml:space="preserve">, a zinc-based </w:t>
      </w:r>
      <w:proofErr w:type="spellStart"/>
      <w:r w:rsidRPr="003C3448">
        <w:rPr>
          <w:rFonts w:ascii="Times New Roman" w:hAnsi="Times New Roman" w:cs="Times New Roman"/>
          <w:szCs w:val="20"/>
        </w:rPr>
        <w:t>ayurvedic</w:t>
      </w:r>
      <w:proofErr w:type="spellEnd"/>
      <w:r w:rsidRPr="003C3448">
        <w:rPr>
          <w:rFonts w:ascii="Times New Roman" w:hAnsi="Times New Roman" w:cs="Times New Roman"/>
          <w:szCs w:val="20"/>
        </w:rPr>
        <w:t xml:space="preserve"> preparation: Contemporary evidence of </w:t>
      </w:r>
      <w:proofErr w:type="spellStart"/>
      <w:r w:rsidRPr="003C3448">
        <w:rPr>
          <w:rFonts w:ascii="Times New Roman" w:hAnsi="Times New Roman" w:cs="Times New Roman"/>
          <w:szCs w:val="20"/>
        </w:rPr>
        <w:t>antidiabetic</w:t>
      </w:r>
      <w:proofErr w:type="spellEnd"/>
      <w:r w:rsidRPr="003C3448">
        <w:rPr>
          <w:rFonts w:ascii="Times New Roman" w:hAnsi="Times New Roman" w:cs="Times New Roman"/>
          <w:szCs w:val="20"/>
        </w:rPr>
        <w:t xml:space="preserve"> activity inspires development of a </w:t>
      </w:r>
      <w:proofErr w:type="spellStart"/>
      <w:r w:rsidRPr="003C3448">
        <w:rPr>
          <w:rFonts w:ascii="Times New Roman" w:hAnsi="Times New Roman" w:cs="Times New Roman"/>
          <w:szCs w:val="20"/>
        </w:rPr>
        <w:t>nanomedicine</w:t>
      </w:r>
      <w:proofErr w:type="spellEnd"/>
      <w:r w:rsidRPr="003C3448">
        <w:rPr>
          <w:rFonts w:ascii="Times New Roman" w:hAnsi="Times New Roman" w:cs="Times New Roman"/>
          <w:szCs w:val="20"/>
        </w:rPr>
        <w:t>. Evidence-Based Complementary and Alternative Medicine. 2015</w:t>
      </w:r>
      <w:proofErr w:type="gramStart"/>
      <w:r w:rsidRPr="003C3448">
        <w:rPr>
          <w:rFonts w:ascii="Times New Roman" w:hAnsi="Times New Roman" w:cs="Times New Roman"/>
          <w:szCs w:val="20"/>
        </w:rPr>
        <w:t>;2015</w:t>
      </w:r>
      <w:proofErr w:type="gramEnd"/>
      <w:r w:rsidRPr="003C3448">
        <w:rPr>
          <w:rFonts w:ascii="Times New Roman" w:hAnsi="Times New Roman" w:cs="Times New Roman"/>
          <w:szCs w:val="20"/>
        </w:rPr>
        <w:t>.</w:t>
      </w:r>
    </w:p>
    <w:p w:rsidR="003C3448" w:rsidRPr="00B614AF" w:rsidRDefault="003C3448" w:rsidP="003C3448">
      <w:pPr>
        <w:pStyle w:val="ListParagraph"/>
        <w:numPr>
          <w:ilvl w:val="0"/>
          <w:numId w:val="1"/>
        </w:numPr>
        <w:rPr>
          <w:rFonts w:ascii="Times New Roman" w:hAnsi="Times New Roman" w:cs="Times New Roman"/>
          <w:szCs w:val="20"/>
        </w:rPr>
      </w:pPr>
      <w:proofErr w:type="spellStart"/>
      <w:r w:rsidRPr="00B614AF">
        <w:rPr>
          <w:rFonts w:ascii="Times New Roman" w:hAnsi="Times New Roman" w:cs="Times New Roman"/>
          <w:szCs w:val="20"/>
        </w:rPr>
        <w:t>Chaudhary</w:t>
      </w:r>
      <w:proofErr w:type="spellEnd"/>
      <w:r w:rsidRPr="00B614AF">
        <w:rPr>
          <w:rFonts w:ascii="Times New Roman" w:hAnsi="Times New Roman" w:cs="Times New Roman"/>
          <w:szCs w:val="20"/>
        </w:rPr>
        <w:t xml:space="preserve"> A. </w:t>
      </w:r>
      <w:proofErr w:type="spellStart"/>
      <w:r w:rsidRPr="00B614AF">
        <w:rPr>
          <w:rFonts w:ascii="Times New Roman" w:hAnsi="Times New Roman" w:cs="Times New Roman"/>
          <w:szCs w:val="20"/>
        </w:rPr>
        <w:t>Ayurvedic</w:t>
      </w:r>
      <w:proofErr w:type="spellEnd"/>
      <w:r w:rsidRPr="00B614AF">
        <w:rPr>
          <w:rFonts w:ascii="Times New Roman" w:hAnsi="Times New Roman" w:cs="Times New Roman"/>
          <w:szCs w:val="20"/>
        </w:rPr>
        <w:t xml:space="preserve"> </w:t>
      </w:r>
      <w:proofErr w:type="spellStart"/>
      <w:r w:rsidRPr="00B614AF">
        <w:rPr>
          <w:rFonts w:ascii="Times New Roman" w:hAnsi="Times New Roman" w:cs="Times New Roman"/>
          <w:szCs w:val="20"/>
        </w:rPr>
        <w:t>Bhasma</w:t>
      </w:r>
      <w:proofErr w:type="spellEnd"/>
      <w:r w:rsidRPr="00B614AF">
        <w:rPr>
          <w:rFonts w:ascii="Times New Roman" w:hAnsi="Times New Roman" w:cs="Times New Roman"/>
          <w:szCs w:val="20"/>
        </w:rPr>
        <w:t xml:space="preserve">: </w:t>
      </w:r>
      <w:proofErr w:type="spellStart"/>
      <w:r w:rsidRPr="00B614AF">
        <w:rPr>
          <w:rFonts w:ascii="Times New Roman" w:hAnsi="Times New Roman" w:cs="Times New Roman"/>
          <w:szCs w:val="20"/>
        </w:rPr>
        <w:t>nanomedicine</w:t>
      </w:r>
      <w:proofErr w:type="spellEnd"/>
      <w:r w:rsidRPr="00B614AF">
        <w:rPr>
          <w:rFonts w:ascii="Times New Roman" w:hAnsi="Times New Roman" w:cs="Times New Roman"/>
          <w:szCs w:val="20"/>
        </w:rPr>
        <w:t xml:space="preserve"> of ancient India—its global contemporary perspective. Journal of biomedical nanotechnology. 2011 Jan 1</w:t>
      </w:r>
      <w:proofErr w:type="gramStart"/>
      <w:r w:rsidRPr="00B614AF">
        <w:rPr>
          <w:rFonts w:ascii="Times New Roman" w:hAnsi="Times New Roman" w:cs="Times New Roman"/>
          <w:szCs w:val="20"/>
        </w:rPr>
        <w:t>;7</w:t>
      </w:r>
      <w:proofErr w:type="gramEnd"/>
      <w:r w:rsidRPr="00B614AF">
        <w:rPr>
          <w:rFonts w:ascii="Times New Roman" w:hAnsi="Times New Roman" w:cs="Times New Roman"/>
          <w:szCs w:val="20"/>
        </w:rPr>
        <w:t>(1):68-9.</w:t>
      </w:r>
    </w:p>
    <w:p w:rsidR="003C3448" w:rsidRPr="003C3448" w:rsidRDefault="003C3448" w:rsidP="003C3448">
      <w:pPr>
        <w:pStyle w:val="ListParagraph"/>
        <w:numPr>
          <w:ilvl w:val="0"/>
          <w:numId w:val="1"/>
        </w:numPr>
        <w:rPr>
          <w:rFonts w:ascii="Times New Roman" w:hAnsi="Times New Roman" w:cs="Times New Roman"/>
          <w:szCs w:val="20"/>
        </w:rPr>
      </w:pPr>
      <w:r w:rsidRPr="00B614AF">
        <w:rPr>
          <w:rFonts w:ascii="Times New Roman" w:hAnsi="Times New Roman" w:cs="Times New Roman"/>
          <w:szCs w:val="20"/>
        </w:rPr>
        <w:t xml:space="preserve">Pal D, </w:t>
      </w:r>
      <w:proofErr w:type="spellStart"/>
      <w:r w:rsidRPr="00B614AF">
        <w:rPr>
          <w:rFonts w:ascii="Times New Roman" w:hAnsi="Times New Roman" w:cs="Times New Roman"/>
          <w:szCs w:val="20"/>
        </w:rPr>
        <w:t>Sahu</w:t>
      </w:r>
      <w:proofErr w:type="spellEnd"/>
      <w:r w:rsidRPr="00B614AF">
        <w:rPr>
          <w:rFonts w:ascii="Times New Roman" w:hAnsi="Times New Roman" w:cs="Times New Roman"/>
          <w:szCs w:val="20"/>
        </w:rPr>
        <w:t xml:space="preserve"> CK, </w:t>
      </w:r>
      <w:proofErr w:type="spellStart"/>
      <w:r w:rsidRPr="00B614AF">
        <w:rPr>
          <w:rFonts w:ascii="Times New Roman" w:hAnsi="Times New Roman" w:cs="Times New Roman"/>
          <w:szCs w:val="20"/>
        </w:rPr>
        <w:t>Haldar</w:t>
      </w:r>
      <w:proofErr w:type="spellEnd"/>
      <w:r w:rsidRPr="00B614AF">
        <w:rPr>
          <w:rFonts w:ascii="Times New Roman" w:hAnsi="Times New Roman" w:cs="Times New Roman"/>
          <w:szCs w:val="20"/>
        </w:rPr>
        <w:t xml:space="preserve"> A. </w:t>
      </w:r>
      <w:proofErr w:type="spellStart"/>
      <w:r w:rsidRPr="00B614AF">
        <w:rPr>
          <w:rFonts w:ascii="Times New Roman" w:hAnsi="Times New Roman" w:cs="Times New Roman"/>
          <w:szCs w:val="20"/>
        </w:rPr>
        <w:t>Bhasma</w:t>
      </w:r>
      <w:proofErr w:type="spellEnd"/>
      <w:r w:rsidRPr="00B614AF">
        <w:rPr>
          <w:rFonts w:ascii="Times New Roman" w:hAnsi="Times New Roman" w:cs="Times New Roman"/>
          <w:szCs w:val="20"/>
        </w:rPr>
        <w:t xml:space="preserve">: the ancient Indian </w:t>
      </w:r>
      <w:proofErr w:type="spellStart"/>
      <w:r w:rsidRPr="00B614AF">
        <w:rPr>
          <w:rFonts w:ascii="Times New Roman" w:hAnsi="Times New Roman" w:cs="Times New Roman"/>
          <w:szCs w:val="20"/>
        </w:rPr>
        <w:t>nanomedicine</w:t>
      </w:r>
      <w:proofErr w:type="spellEnd"/>
      <w:r w:rsidRPr="00B614AF">
        <w:rPr>
          <w:rFonts w:ascii="Times New Roman" w:hAnsi="Times New Roman" w:cs="Times New Roman"/>
          <w:szCs w:val="20"/>
        </w:rPr>
        <w:t>. Journal of advanced pharmaceutical technology &amp; research. 2014 Jan</w:t>
      </w:r>
      <w:proofErr w:type="gramStart"/>
      <w:r w:rsidRPr="00B614AF">
        <w:rPr>
          <w:rFonts w:ascii="Times New Roman" w:hAnsi="Times New Roman" w:cs="Times New Roman"/>
          <w:szCs w:val="20"/>
        </w:rPr>
        <w:t>;5</w:t>
      </w:r>
      <w:proofErr w:type="gramEnd"/>
      <w:r w:rsidRPr="00B614AF">
        <w:rPr>
          <w:rFonts w:ascii="Times New Roman" w:hAnsi="Times New Roman" w:cs="Times New Roman"/>
          <w:szCs w:val="20"/>
        </w:rPr>
        <w:t>(1):4.</w:t>
      </w:r>
    </w:p>
    <w:p w:rsidR="00D45007" w:rsidRDefault="00D45007">
      <w:pPr>
        <w:rPr>
          <w:rFonts w:ascii="Times New Roman" w:hAnsi="Times New Roman" w:cs="Times New Roman"/>
          <w:szCs w:val="20"/>
        </w:rPr>
      </w:pPr>
    </w:p>
    <w:p w:rsidR="00D45007" w:rsidRDefault="00EB79FC">
      <w:pPr>
        <w:rPr>
          <w:rFonts w:ascii="Times New Roman" w:hAnsi="Times New Roman" w:cs="Times New Roman"/>
          <w:szCs w:val="20"/>
        </w:rPr>
      </w:pPr>
      <w:r>
        <w:rPr>
          <w:rFonts w:ascii="Times New Roman" w:hAnsi="Times New Roman" w:cs="Times New Roman"/>
          <w:noProof/>
          <w:szCs w:val="20"/>
        </w:rPr>
        <w:lastRenderedPageBreak/>
        <w:drawing>
          <wp:inline distT="0" distB="0" distL="0" distR="0">
            <wp:extent cx="1093758" cy="1337212"/>
            <wp:effectExtent l="19050" t="0" r="0" b="0"/>
            <wp:docPr id="7" name="Picture 1" descr="D:\D Drive\ARUN SHANKAR 1\SCAN PICS\IMG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 Drive\ARUN SHANKAR 1\SCAN PICS\IMG_0001.jpg"/>
                    <pic:cNvPicPr>
                      <a:picLocks noChangeAspect="1" noChangeArrowheads="1"/>
                    </pic:cNvPicPr>
                  </pic:nvPicPr>
                  <pic:blipFill>
                    <a:blip r:embed="rId5"/>
                    <a:srcRect/>
                    <a:stretch>
                      <a:fillRect/>
                    </a:stretch>
                  </pic:blipFill>
                  <pic:spPr bwMode="auto">
                    <a:xfrm>
                      <a:off x="0" y="0"/>
                      <a:ext cx="1098267" cy="1342725"/>
                    </a:xfrm>
                    <a:prstGeom prst="rect">
                      <a:avLst/>
                    </a:prstGeom>
                    <a:noFill/>
                    <a:ln w="9525">
                      <a:noFill/>
                      <a:miter lim="800000"/>
                      <a:headEnd/>
                      <a:tailEnd/>
                    </a:ln>
                  </pic:spPr>
                </pic:pic>
              </a:graphicData>
            </a:graphic>
          </wp:inline>
        </w:drawing>
      </w:r>
    </w:p>
    <w:p w:rsidR="00D45007" w:rsidRPr="00D45007" w:rsidRDefault="00D45007">
      <w:pPr>
        <w:rPr>
          <w:rFonts w:ascii="Times New Roman" w:hAnsi="Times New Roman" w:cs="Times New Roman"/>
          <w:szCs w:val="20"/>
        </w:rPr>
      </w:pPr>
      <w:r w:rsidRPr="00EB79FC">
        <w:rPr>
          <w:rFonts w:ascii="Times New Roman" w:hAnsi="Times New Roman" w:cs="Times New Roman"/>
          <w:b/>
          <w:szCs w:val="20"/>
        </w:rPr>
        <w:t>Biography</w:t>
      </w:r>
      <w:r w:rsidR="00EB79FC">
        <w:rPr>
          <w:rFonts w:ascii="Times New Roman" w:hAnsi="Times New Roman" w:cs="Times New Roman"/>
          <w:b/>
          <w:szCs w:val="20"/>
        </w:rPr>
        <w:t xml:space="preserve">: </w:t>
      </w:r>
      <w:r w:rsidR="00AF34FF">
        <w:rPr>
          <w:rFonts w:ascii="Times New Roman" w:hAnsi="Times New Roman" w:cs="Times New Roman"/>
          <w:szCs w:val="20"/>
        </w:rPr>
        <w:t xml:space="preserve">I am a </w:t>
      </w:r>
      <w:proofErr w:type="spellStart"/>
      <w:r w:rsidR="00AF34FF">
        <w:rPr>
          <w:rFonts w:ascii="Times New Roman" w:hAnsi="Times New Roman" w:cs="Times New Roman"/>
          <w:szCs w:val="20"/>
        </w:rPr>
        <w:t>Ph.D</w:t>
      </w:r>
      <w:proofErr w:type="spellEnd"/>
      <w:r w:rsidR="00AF34FF">
        <w:rPr>
          <w:rFonts w:ascii="Times New Roman" w:hAnsi="Times New Roman" w:cs="Times New Roman"/>
          <w:szCs w:val="20"/>
        </w:rPr>
        <w:t xml:space="preserve"> student, working on safety and efficacy of two </w:t>
      </w:r>
      <w:proofErr w:type="spellStart"/>
      <w:r w:rsidR="00AF34FF">
        <w:rPr>
          <w:rFonts w:ascii="Times New Roman" w:hAnsi="Times New Roman" w:cs="Times New Roman"/>
          <w:szCs w:val="20"/>
        </w:rPr>
        <w:t>Ayuredic</w:t>
      </w:r>
      <w:proofErr w:type="spellEnd"/>
      <w:r w:rsidR="00AF34FF">
        <w:rPr>
          <w:rFonts w:ascii="Times New Roman" w:hAnsi="Times New Roman" w:cs="Times New Roman"/>
          <w:szCs w:val="20"/>
        </w:rPr>
        <w:t xml:space="preserve"> drugs on Parkinson’s disease in Drosophila </w:t>
      </w:r>
      <w:proofErr w:type="spellStart"/>
      <w:r w:rsidR="00AF34FF">
        <w:rPr>
          <w:rFonts w:ascii="Times New Roman" w:hAnsi="Times New Roman" w:cs="Times New Roman"/>
          <w:szCs w:val="20"/>
        </w:rPr>
        <w:t>melanogaster</w:t>
      </w:r>
      <w:proofErr w:type="spellEnd"/>
      <w:r w:rsidR="00AF34FF">
        <w:rPr>
          <w:rFonts w:ascii="Times New Roman" w:hAnsi="Times New Roman" w:cs="Times New Roman"/>
          <w:szCs w:val="20"/>
        </w:rPr>
        <w:t xml:space="preserve"> and mice models. I have also worked on projects related </w:t>
      </w:r>
      <w:r w:rsidR="00EB79FC">
        <w:rPr>
          <w:rFonts w:ascii="Times New Roman" w:hAnsi="Times New Roman" w:cs="Times New Roman"/>
          <w:szCs w:val="20"/>
        </w:rPr>
        <w:t xml:space="preserve">alcohol withdrawal, epilepsy, migraine. I look after Spectrophotometer, Elisa Reader and Washer, Microscopes in our lab and teach the instruments to the MD students in our </w:t>
      </w:r>
      <w:r w:rsidR="00422187">
        <w:rPr>
          <w:rFonts w:ascii="Times New Roman" w:hAnsi="Times New Roman" w:cs="Times New Roman"/>
          <w:szCs w:val="20"/>
        </w:rPr>
        <w:t>department</w:t>
      </w:r>
      <w:r w:rsidR="00EB79FC">
        <w:rPr>
          <w:rFonts w:ascii="Times New Roman" w:hAnsi="Times New Roman" w:cs="Times New Roman"/>
          <w:szCs w:val="20"/>
        </w:rPr>
        <w:t xml:space="preserve">. I have done my post graduation in Neurobiology and my project was on Drosophila </w:t>
      </w:r>
      <w:proofErr w:type="spellStart"/>
      <w:r w:rsidR="00EB79FC">
        <w:rPr>
          <w:rFonts w:ascii="Times New Roman" w:hAnsi="Times New Roman" w:cs="Times New Roman"/>
          <w:szCs w:val="20"/>
        </w:rPr>
        <w:t>melanogaster</w:t>
      </w:r>
      <w:proofErr w:type="spellEnd"/>
      <w:r w:rsidR="00EB79FC">
        <w:rPr>
          <w:rFonts w:ascii="Times New Roman" w:hAnsi="Times New Roman" w:cs="Times New Roman"/>
          <w:szCs w:val="20"/>
        </w:rPr>
        <w:t xml:space="preserve"> and </w:t>
      </w:r>
      <w:proofErr w:type="spellStart"/>
      <w:proofErr w:type="gramStart"/>
      <w:r w:rsidR="00EB79FC">
        <w:rPr>
          <w:rFonts w:ascii="Times New Roman" w:hAnsi="Times New Roman" w:cs="Times New Roman"/>
          <w:szCs w:val="20"/>
        </w:rPr>
        <w:t>it’s</w:t>
      </w:r>
      <w:proofErr w:type="spellEnd"/>
      <w:proofErr w:type="gramEnd"/>
      <w:r w:rsidR="00EB79FC">
        <w:rPr>
          <w:rFonts w:ascii="Times New Roman" w:hAnsi="Times New Roman" w:cs="Times New Roman"/>
          <w:szCs w:val="20"/>
        </w:rPr>
        <w:t xml:space="preserve"> gustatory receptor.</w:t>
      </w:r>
    </w:p>
    <w:sectPr w:rsidR="00D45007" w:rsidRPr="00D45007" w:rsidSect="002F46C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A4265A"/>
    <w:multiLevelType w:val="hybridMultilevel"/>
    <w:tmpl w:val="0534D5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5B0F6F"/>
    <w:rsid w:val="001D2286"/>
    <w:rsid w:val="002F46C2"/>
    <w:rsid w:val="003C3448"/>
    <w:rsid w:val="00422187"/>
    <w:rsid w:val="00590140"/>
    <w:rsid w:val="005B0108"/>
    <w:rsid w:val="005B0F6F"/>
    <w:rsid w:val="0064676A"/>
    <w:rsid w:val="00716857"/>
    <w:rsid w:val="0087105F"/>
    <w:rsid w:val="008C0F8D"/>
    <w:rsid w:val="008E4B1F"/>
    <w:rsid w:val="00922C4E"/>
    <w:rsid w:val="009B3E46"/>
    <w:rsid w:val="00A47179"/>
    <w:rsid w:val="00AF34FF"/>
    <w:rsid w:val="00B614AF"/>
    <w:rsid w:val="00B82C88"/>
    <w:rsid w:val="00D45007"/>
    <w:rsid w:val="00DC05E1"/>
    <w:rsid w:val="00E55832"/>
    <w:rsid w:val="00E8170E"/>
    <w:rsid w:val="00EA6453"/>
    <w:rsid w:val="00EB79FC"/>
    <w:rsid w:val="00F93A6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6C2"/>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8170E"/>
    <w:pPr>
      <w:spacing w:after="0" w:line="240" w:lineRule="auto"/>
    </w:pPr>
  </w:style>
  <w:style w:type="paragraph" w:styleId="BalloonText">
    <w:name w:val="Balloon Text"/>
    <w:basedOn w:val="Normal"/>
    <w:link w:val="BalloonTextChar"/>
    <w:uiPriority w:val="99"/>
    <w:semiHidden/>
    <w:unhideWhenUsed/>
    <w:rsid w:val="00AF34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34FF"/>
    <w:rPr>
      <w:rFonts w:ascii="Tahoma" w:hAnsi="Tahoma" w:cs="Tahoma"/>
      <w:sz w:val="16"/>
      <w:szCs w:val="16"/>
    </w:rPr>
  </w:style>
  <w:style w:type="paragraph" w:styleId="ListParagraph">
    <w:name w:val="List Paragraph"/>
    <w:basedOn w:val="Normal"/>
    <w:uiPriority w:val="34"/>
    <w:qFormat/>
    <w:rsid w:val="003C344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2</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2019-09-18T15:38:00Z</dcterms:created>
  <dcterms:modified xsi:type="dcterms:W3CDTF">2019-09-18T19:18:00Z</dcterms:modified>
</cp:coreProperties>
</file>