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EED" w:rsidRDefault="00502EED" w:rsidP="00502EED">
      <w:pPr>
        <w:pStyle w:val="HTMLPreformatted"/>
        <w:jc w:val="center"/>
        <w:rPr>
          <w:rFonts w:ascii="Times New Roman" w:eastAsia="MS PGothic" w:hAnsi="Times New Roman" w:cs="Times New Roman"/>
          <w:b/>
          <w:sz w:val="24"/>
          <w:szCs w:val="24"/>
          <w:lang w:val="en-CA"/>
        </w:rPr>
      </w:pPr>
      <w:r>
        <w:rPr>
          <w:rFonts w:ascii="Times New Roman" w:hAnsi="Times New Roman" w:cs="Times New Roman"/>
          <w:b/>
          <w:sz w:val="24"/>
          <w:szCs w:val="24"/>
          <w:shd w:val="clear" w:color="auto" w:fill="FFFFFF"/>
        </w:rPr>
        <w:t>D</w:t>
      </w:r>
      <w:r w:rsidRPr="00715647">
        <w:rPr>
          <w:rFonts w:ascii="Times New Roman" w:hAnsi="Times New Roman" w:cs="Times New Roman"/>
          <w:b/>
          <w:sz w:val="24"/>
          <w:szCs w:val="24"/>
          <w:shd w:val="clear" w:color="auto" w:fill="FFFFFF"/>
        </w:rPr>
        <w:t xml:space="preserve">evelopment </w:t>
      </w:r>
      <w:r>
        <w:rPr>
          <w:rFonts w:ascii="Times New Roman" w:hAnsi="Times New Roman" w:cs="Times New Roman"/>
          <w:b/>
          <w:sz w:val="24"/>
          <w:szCs w:val="24"/>
          <w:shd w:val="clear" w:color="auto" w:fill="FFFFFF"/>
        </w:rPr>
        <w:t xml:space="preserve">and </w:t>
      </w:r>
      <w:r w:rsidRPr="00715647">
        <w:rPr>
          <w:rFonts w:ascii="Times New Roman" w:hAnsi="Times New Roman" w:cs="Times New Roman"/>
          <w:b/>
          <w:sz w:val="24"/>
          <w:szCs w:val="24"/>
          <w:shd w:val="clear" w:color="auto" w:fill="FFFFFF"/>
        </w:rPr>
        <w:t>application</w:t>
      </w:r>
      <w:r>
        <w:rPr>
          <w:rFonts w:ascii="Times New Roman" w:hAnsi="Times New Roman" w:cs="Times New Roman"/>
          <w:b/>
          <w:sz w:val="24"/>
          <w:szCs w:val="24"/>
          <w:shd w:val="clear" w:color="auto" w:fill="FFFFFF"/>
        </w:rPr>
        <w:t xml:space="preserve"> </w:t>
      </w:r>
      <w:r w:rsidRPr="00715647">
        <w:rPr>
          <w:rFonts w:ascii="Times New Roman" w:hAnsi="Times New Roman" w:cs="Times New Roman"/>
          <w:b/>
          <w:sz w:val="24"/>
          <w:szCs w:val="24"/>
          <w:shd w:val="clear" w:color="auto" w:fill="FFFFFF"/>
        </w:rPr>
        <w:t>of physiologically relevant </w:t>
      </w:r>
      <w:r w:rsidRPr="00715647">
        <w:rPr>
          <w:rFonts w:ascii="Times New Roman" w:hAnsi="Times New Roman" w:cs="Times New Roman"/>
          <w:b/>
          <w:i/>
          <w:iCs/>
          <w:sz w:val="24"/>
          <w:szCs w:val="24"/>
          <w:shd w:val="clear" w:color="auto" w:fill="FFFFFF"/>
        </w:rPr>
        <w:t>in vitro</w:t>
      </w:r>
      <w:r w:rsidRPr="00715647">
        <w:rPr>
          <w:rFonts w:ascii="Times New Roman" w:hAnsi="Times New Roman" w:cs="Times New Roman"/>
          <w:b/>
          <w:sz w:val="24"/>
          <w:szCs w:val="24"/>
          <w:shd w:val="clear" w:color="auto" w:fill="FFFFFF"/>
        </w:rPr>
        <w:t xml:space="preserve"> models </w:t>
      </w:r>
      <w:r>
        <w:rPr>
          <w:rFonts w:ascii="Times New Roman" w:hAnsi="Times New Roman" w:cs="Times New Roman"/>
          <w:b/>
          <w:sz w:val="24"/>
          <w:szCs w:val="24"/>
          <w:shd w:val="clear" w:color="auto" w:fill="FFFFFF"/>
        </w:rPr>
        <w:t xml:space="preserve">of human </w:t>
      </w:r>
      <w:proofErr w:type="spellStart"/>
      <w:r>
        <w:rPr>
          <w:rFonts w:ascii="Times New Roman" w:hAnsi="Times New Roman" w:cs="Times New Roman"/>
          <w:b/>
          <w:sz w:val="24"/>
          <w:szCs w:val="24"/>
          <w:shd w:val="clear" w:color="auto" w:fill="FFFFFF"/>
        </w:rPr>
        <w:t>steroidogenesis</w:t>
      </w:r>
      <w:proofErr w:type="spellEnd"/>
      <w:r>
        <w:rPr>
          <w:rFonts w:ascii="Times New Roman" w:hAnsi="Times New Roman" w:cs="Times New Roman"/>
          <w:b/>
          <w:sz w:val="24"/>
          <w:szCs w:val="24"/>
          <w:shd w:val="clear" w:color="auto" w:fill="FFFFFF"/>
        </w:rPr>
        <w:t xml:space="preserve"> </w:t>
      </w:r>
      <w:r w:rsidRPr="00715647">
        <w:rPr>
          <w:rFonts w:ascii="Times New Roman" w:hAnsi="Times New Roman" w:cs="Times New Roman"/>
          <w:b/>
          <w:sz w:val="24"/>
          <w:szCs w:val="24"/>
          <w:shd w:val="clear" w:color="auto" w:fill="FFFFFF"/>
        </w:rPr>
        <w:t>in toxicology</w:t>
      </w:r>
      <w:r>
        <w:rPr>
          <w:rFonts w:ascii="Times New Roman" w:hAnsi="Times New Roman" w:cs="Times New Roman"/>
          <w:b/>
          <w:sz w:val="24"/>
          <w:szCs w:val="24"/>
          <w:shd w:val="clear" w:color="auto" w:fill="FFFFFF"/>
        </w:rPr>
        <w:t xml:space="preserve">: </w:t>
      </w:r>
      <w:r>
        <w:rPr>
          <w:rFonts w:ascii="Times New Roman" w:eastAsia="MS PGothic" w:hAnsi="Times New Roman" w:cs="Times New Roman"/>
          <w:b/>
          <w:sz w:val="24"/>
          <w:szCs w:val="24"/>
          <w:lang w:val="en-CA"/>
        </w:rPr>
        <w:t>t</w:t>
      </w:r>
      <w:r w:rsidRPr="00715647">
        <w:rPr>
          <w:rFonts w:ascii="Times New Roman" w:eastAsia="MS PGothic" w:hAnsi="Times New Roman" w:cs="Times New Roman"/>
          <w:b/>
          <w:sz w:val="24"/>
          <w:szCs w:val="24"/>
          <w:lang w:val="en-CA"/>
        </w:rPr>
        <w:t xml:space="preserve">he endocrine disrupting potential of </w:t>
      </w:r>
      <w:proofErr w:type="spellStart"/>
      <w:r w:rsidRPr="00715647">
        <w:rPr>
          <w:rFonts w:ascii="Times New Roman" w:eastAsia="MS PGothic" w:hAnsi="Times New Roman" w:cs="Times New Roman"/>
          <w:b/>
          <w:sz w:val="24"/>
          <w:szCs w:val="24"/>
          <w:lang w:val="en-CA"/>
        </w:rPr>
        <w:t>neonicotinoid</w:t>
      </w:r>
      <w:proofErr w:type="spellEnd"/>
      <w:r w:rsidRPr="00715647">
        <w:rPr>
          <w:rFonts w:ascii="Times New Roman" w:eastAsia="MS PGothic" w:hAnsi="Times New Roman" w:cs="Times New Roman"/>
          <w:b/>
          <w:sz w:val="24"/>
          <w:szCs w:val="24"/>
          <w:lang w:val="en-CA"/>
        </w:rPr>
        <w:t xml:space="preserve"> pesticides in humans</w:t>
      </w:r>
    </w:p>
    <w:p w:rsidR="004B1D3F" w:rsidRPr="00502EED" w:rsidRDefault="004B1D3F" w:rsidP="004B1D3F">
      <w:pPr>
        <w:pStyle w:val="HTMLPreformatted"/>
        <w:jc w:val="center"/>
        <w:rPr>
          <w:rFonts w:ascii="Times New Roman" w:hAnsi="Times New Roman" w:cs="Times New Roman"/>
          <w:b/>
          <w:sz w:val="24"/>
          <w:szCs w:val="24"/>
          <w:u w:val="single"/>
          <w:lang w:val="en-CA"/>
        </w:rPr>
      </w:pPr>
    </w:p>
    <w:p w:rsidR="00715647" w:rsidRPr="00502EED" w:rsidRDefault="00502EED" w:rsidP="004B1D3F">
      <w:pPr>
        <w:pStyle w:val="HTMLPreformatted"/>
        <w:jc w:val="center"/>
        <w:rPr>
          <w:rFonts w:ascii="Times New Roman" w:hAnsi="Times New Roman" w:cs="Times New Roman"/>
          <w:sz w:val="24"/>
          <w:szCs w:val="24"/>
          <w:u w:val="single"/>
          <w:lang w:val="en-CA"/>
        </w:rPr>
      </w:pPr>
      <w:r w:rsidRPr="00502EED">
        <w:rPr>
          <w:rFonts w:ascii="Times New Roman" w:hAnsi="Times New Roman" w:cs="Times New Roman"/>
          <w:bCs/>
          <w:sz w:val="24"/>
          <w:szCs w:val="24"/>
          <w:u w:val="single"/>
          <w:lang w:val="en-CA" w:eastAsia="en-IN"/>
        </w:rPr>
        <w:t xml:space="preserve">J. </w:t>
      </w:r>
      <w:r w:rsidR="00715647" w:rsidRPr="00502EED">
        <w:rPr>
          <w:rFonts w:ascii="Times New Roman" w:hAnsi="Times New Roman" w:cs="Times New Roman"/>
          <w:bCs/>
          <w:sz w:val="24"/>
          <w:szCs w:val="24"/>
          <w:u w:val="single"/>
          <w:lang w:val="en-CA" w:eastAsia="en-IN"/>
        </w:rPr>
        <w:t>Thomas Sanderson</w:t>
      </w:r>
      <w:r w:rsidR="00BD3378">
        <w:rPr>
          <w:rFonts w:ascii="Times New Roman" w:hAnsi="Times New Roman" w:cs="Times New Roman"/>
          <w:bCs/>
          <w:sz w:val="24"/>
          <w:szCs w:val="24"/>
          <w:u w:val="single"/>
          <w:lang w:val="en-CA" w:eastAsia="en-IN"/>
        </w:rPr>
        <w:t xml:space="preserve">, </w:t>
      </w:r>
      <w:proofErr w:type="spellStart"/>
      <w:r w:rsidR="00BD3378">
        <w:rPr>
          <w:rFonts w:ascii="Times New Roman" w:hAnsi="Times New Roman" w:cs="Times New Roman"/>
          <w:bCs/>
          <w:sz w:val="24"/>
          <w:szCs w:val="24"/>
          <w:u w:val="single"/>
          <w:lang w:val="en-CA" w:eastAsia="en-IN"/>
        </w:rPr>
        <w:t>Élyse</w:t>
      </w:r>
      <w:proofErr w:type="spellEnd"/>
      <w:r w:rsidR="00BD3378">
        <w:rPr>
          <w:rFonts w:ascii="Times New Roman" w:hAnsi="Times New Roman" w:cs="Times New Roman"/>
          <w:bCs/>
          <w:sz w:val="24"/>
          <w:szCs w:val="24"/>
          <w:u w:val="single"/>
          <w:lang w:val="en-CA" w:eastAsia="en-IN"/>
        </w:rPr>
        <w:t xml:space="preserve"> Caron-</w:t>
      </w:r>
      <w:proofErr w:type="spellStart"/>
      <w:r w:rsidR="00BD3378">
        <w:rPr>
          <w:rFonts w:ascii="Times New Roman" w:hAnsi="Times New Roman" w:cs="Times New Roman"/>
          <w:bCs/>
          <w:sz w:val="24"/>
          <w:szCs w:val="24"/>
          <w:u w:val="single"/>
          <w:lang w:val="en-CA" w:eastAsia="en-IN"/>
        </w:rPr>
        <w:t>Beaudoin</w:t>
      </w:r>
      <w:proofErr w:type="spellEnd"/>
      <w:r w:rsidR="00BD3378">
        <w:rPr>
          <w:rFonts w:ascii="Times New Roman" w:hAnsi="Times New Roman" w:cs="Times New Roman"/>
          <w:bCs/>
          <w:sz w:val="24"/>
          <w:szCs w:val="24"/>
          <w:u w:val="single"/>
          <w:lang w:val="en-CA" w:eastAsia="en-IN"/>
        </w:rPr>
        <w:t xml:space="preserve">, Rachel </w:t>
      </w:r>
      <w:proofErr w:type="spellStart"/>
      <w:r w:rsidR="00BD3378">
        <w:rPr>
          <w:rFonts w:ascii="Times New Roman" w:hAnsi="Times New Roman" w:cs="Times New Roman"/>
          <w:bCs/>
          <w:sz w:val="24"/>
          <w:szCs w:val="24"/>
          <w:u w:val="single"/>
          <w:lang w:val="en-CA" w:eastAsia="en-IN"/>
        </w:rPr>
        <w:t>Viau</w:t>
      </w:r>
      <w:proofErr w:type="spellEnd"/>
    </w:p>
    <w:p w:rsidR="00715647" w:rsidRPr="00502EED" w:rsidRDefault="00715647" w:rsidP="004B1D3F">
      <w:pPr>
        <w:pStyle w:val="HTMLPreformatted"/>
        <w:jc w:val="center"/>
        <w:rPr>
          <w:rFonts w:ascii="Times New Roman" w:hAnsi="Times New Roman" w:cs="Times New Roman"/>
          <w:sz w:val="24"/>
          <w:lang w:val="en-CA" w:eastAsia="zh-TW"/>
        </w:rPr>
      </w:pPr>
    </w:p>
    <w:p w:rsidR="008D3061" w:rsidRPr="00502EED" w:rsidRDefault="008D3061" w:rsidP="008D3061">
      <w:pPr>
        <w:pStyle w:val="HTMLPreformatted"/>
        <w:rPr>
          <w:rFonts w:ascii="Times New Roman" w:hAnsi="Times New Roman" w:cs="Times New Roman"/>
          <w:i/>
          <w:iCs/>
          <w:sz w:val="24"/>
          <w:lang w:val="en-CA"/>
        </w:rPr>
      </w:pPr>
      <w:r w:rsidRPr="00502EED">
        <w:rPr>
          <w:rFonts w:ascii="Times New Roman" w:hAnsi="Times New Roman" w:cs="Times New Roman"/>
          <w:i/>
          <w:iCs/>
          <w:sz w:val="24"/>
          <w:lang w:val="en-CA"/>
        </w:rPr>
        <w:t xml:space="preserve">INRS - </w:t>
      </w:r>
      <w:proofErr w:type="spellStart"/>
      <w:r w:rsidRPr="00502EED">
        <w:rPr>
          <w:rFonts w:ascii="Times New Roman" w:hAnsi="Times New Roman" w:cs="Times New Roman"/>
          <w:i/>
          <w:iCs/>
          <w:sz w:val="24"/>
          <w:lang w:val="en-CA"/>
        </w:rPr>
        <w:t>Institut</w:t>
      </w:r>
      <w:proofErr w:type="spellEnd"/>
      <w:r w:rsidRPr="00502EED">
        <w:rPr>
          <w:rFonts w:ascii="Times New Roman" w:hAnsi="Times New Roman" w:cs="Times New Roman"/>
          <w:i/>
          <w:iCs/>
          <w:sz w:val="24"/>
          <w:lang w:val="en-CA"/>
        </w:rPr>
        <w:t xml:space="preserve"> Armand-</w:t>
      </w:r>
      <w:proofErr w:type="spellStart"/>
      <w:r w:rsidRPr="00502EED">
        <w:rPr>
          <w:rFonts w:ascii="Times New Roman" w:hAnsi="Times New Roman" w:cs="Times New Roman"/>
          <w:i/>
          <w:iCs/>
          <w:sz w:val="24"/>
          <w:lang w:val="en-CA"/>
        </w:rPr>
        <w:t>Frappier</w:t>
      </w:r>
      <w:proofErr w:type="spellEnd"/>
      <w:r w:rsidRPr="00502EED">
        <w:rPr>
          <w:rFonts w:ascii="Times New Roman" w:hAnsi="Times New Roman" w:cs="Times New Roman"/>
          <w:i/>
          <w:iCs/>
          <w:sz w:val="24"/>
          <w:lang w:val="en-CA"/>
        </w:rPr>
        <w:t>, Laval, QC, Canada</w:t>
      </w:r>
    </w:p>
    <w:p w:rsidR="008D3061" w:rsidRPr="008D3061" w:rsidRDefault="008D3061" w:rsidP="008D3061">
      <w:pPr>
        <w:pStyle w:val="HTMLPreformatted"/>
        <w:rPr>
          <w:rFonts w:ascii="Times New Roman" w:hAnsi="Times New Roman" w:cs="Times New Roman"/>
          <w:i/>
          <w:iCs/>
          <w:sz w:val="24"/>
          <w:lang w:val="en-CA"/>
        </w:rPr>
      </w:pPr>
    </w:p>
    <w:p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Abstract (not more than 300 words)</w:t>
      </w:r>
    </w:p>
    <w:p w:rsidR="004B1D3F" w:rsidRDefault="004B1D3F" w:rsidP="004B1D3F">
      <w:pPr>
        <w:pStyle w:val="HTMLPreformatted"/>
        <w:jc w:val="both"/>
        <w:rPr>
          <w:rFonts w:ascii="Times New Roman" w:hAnsi="Times New Roman" w:cs="Times New Roman"/>
          <w:sz w:val="24"/>
        </w:rPr>
      </w:pPr>
    </w:p>
    <w:p w:rsidR="004B1D3F" w:rsidRDefault="00502EED" w:rsidP="00502EED">
      <w:pPr>
        <w:pStyle w:val="HTMLPreformatted"/>
        <w:jc w:val="both"/>
        <w:rPr>
          <w:rFonts w:ascii="Times New Roman" w:hAnsi="Times New Roman" w:cs="Times New Roman"/>
          <w:sz w:val="24"/>
        </w:rPr>
      </w:pPr>
      <w:r w:rsidRPr="00502EED">
        <w:rPr>
          <w:rFonts w:ascii="Times New Roman" w:hAnsi="Times New Roman" w:cs="Times New Roman"/>
          <w:sz w:val="24"/>
        </w:rPr>
        <w:t xml:space="preserve">Humans are exposed to thousands of environmental chemicals with poorly understood toxicological properties. </w:t>
      </w:r>
      <w:r w:rsidRPr="00BD3378">
        <w:rPr>
          <w:rFonts w:ascii="Times New Roman" w:hAnsi="Times New Roman" w:cs="Times New Roman"/>
          <w:i/>
          <w:sz w:val="24"/>
        </w:rPr>
        <w:t>In vivo</w:t>
      </w:r>
      <w:r w:rsidRPr="00502EED">
        <w:rPr>
          <w:rFonts w:ascii="Times New Roman" w:hAnsi="Times New Roman" w:cs="Times New Roman"/>
          <w:sz w:val="24"/>
        </w:rPr>
        <w:t xml:space="preserve"> toxicity testing is time-consuming, costly and ethically </w:t>
      </w:r>
      <w:r w:rsidR="00BD3378">
        <w:rPr>
          <w:rFonts w:ascii="Times New Roman" w:hAnsi="Times New Roman" w:cs="Times New Roman"/>
          <w:sz w:val="24"/>
        </w:rPr>
        <w:t>questionable</w:t>
      </w:r>
      <w:r w:rsidRPr="00502EED">
        <w:rPr>
          <w:rFonts w:ascii="Times New Roman" w:hAnsi="Times New Roman" w:cs="Times New Roman"/>
          <w:sz w:val="24"/>
        </w:rPr>
        <w:t xml:space="preserve"> </w:t>
      </w:r>
      <w:r w:rsidR="00BD3378">
        <w:rPr>
          <w:rFonts w:ascii="Times New Roman" w:hAnsi="Times New Roman" w:cs="Times New Roman"/>
          <w:sz w:val="24"/>
        </w:rPr>
        <w:t>because</w:t>
      </w:r>
      <w:r w:rsidRPr="00502EED">
        <w:rPr>
          <w:rFonts w:ascii="Times New Roman" w:hAnsi="Times New Roman" w:cs="Times New Roman"/>
          <w:sz w:val="24"/>
        </w:rPr>
        <w:t xml:space="preserve"> </w:t>
      </w:r>
      <w:r w:rsidR="00BD3378">
        <w:rPr>
          <w:rFonts w:ascii="Times New Roman" w:hAnsi="Times New Roman" w:cs="Times New Roman"/>
          <w:sz w:val="24"/>
        </w:rPr>
        <w:t xml:space="preserve">of the </w:t>
      </w:r>
      <w:r w:rsidRPr="00502EED">
        <w:rPr>
          <w:rFonts w:ascii="Times New Roman" w:hAnsi="Times New Roman" w:cs="Times New Roman"/>
          <w:sz w:val="24"/>
        </w:rPr>
        <w:t>large numbers of laboratory animal</w:t>
      </w:r>
      <w:r w:rsidR="00BD3378">
        <w:rPr>
          <w:rFonts w:ascii="Times New Roman" w:hAnsi="Times New Roman" w:cs="Times New Roman"/>
          <w:sz w:val="24"/>
        </w:rPr>
        <w:t xml:space="preserve"> required</w:t>
      </w:r>
      <w:r w:rsidRPr="00502EED">
        <w:rPr>
          <w:rFonts w:ascii="Times New Roman" w:hAnsi="Times New Roman" w:cs="Times New Roman"/>
          <w:sz w:val="24"/>
        </w:rPr>
        <w:t xml:space="preserve">. Although current </w:t>
      </w:r>
      <w:r w:rsidRPr="00BD3378">
        <w:rPr>
          <w:rFonts w:ascii="Times New Roman" w:hAnsi="Times New Roman" w:cs="Times New Roman"/>
          <w:i/>
          <w:sz w:val="24"/>
        </w:rPr>
        <w:t>in</w:t>
      </w:r>
      <w:r w:rsidRPr="00502EED">
        <w:rPr>
          <w:rFonts w:ascii="Times New Roman" w:hAnsi="Times New Roman" w:cs="Times New Roman"/>
          <w:sz w:val="24"/>
        </w:rPr>
        <w:t xml:space="preserve"> </w:t>
      </w:r>
      <w:r w:rsidRPr="00BD3378">
        <w:rPr>
          <w:rFonts w:ascii="Times New Roman" w:hAnsi="Times New Roman" w:cs="Times New Roman"/>
          <w:i/>
          <w:sz w:val="24"/>
        </w:rPr>
        <w:t>vitro</w:t>
      </w:r>
      <w:r w:rsidRPr="00502EED">
        <w:rPr>
          <w:rFonts w:ascii="Times New Roman" w:hAnsi="Times New Roman" w:cs="Times New Roman"/>
          <w:sz w:val="24"/>
        </w:rPr>
        <w:t xml:space="preserve"> models have considerably improved our understanding of </w:t>
      </w:r>
      <w:r w:rsidR="00BD3378">
        <w:rPr>
          <w:rFonts w:ascii="Times New Roman" w:hAnsi="Times New Roman" w:cs="Times New Roman"/>
          <w:sz w:val="24"/>
        </w:rPr>
        <w:t>chemical mechanisms of toxicity,</w:t>
      </w:r>
      <w:r w:rsidRPr="00502EED">
        <w:rPr>
          <w:rFonts w:ascii="Times New Roman" w:hAnsi="Times New Roman" w:cs="Times New Roman"/>
          <w:sz w:val="24"/>
        </w:rPr>
        <w:t xml:space="preserve"> these systems mostly </w:t>
      </w:r>
      <w:r w:rsidR="00BD3378">
        <w:rPr>
          <w:rFonts w:ascii="Times New Roman" w:hAnsi="Times New Roman" w:cs="Times New Roman"/>
          <w:sz w:val="24"/>
        </w:rPr>
        <w:t xml:space="preserve">determine </w:t>
      </w:r>
      <w:r w:rsidR="00BD3378" w:rsidRPr="00502EED">
        <w:rPr>
          <w:rFonts w:ascii="Times New Roman" w:hAnsi="Times New Roman" w:cs="Times New Roman"/>
          <w:sz w:val="24"/>
        </w:rPr>
        <w:t>single</w:t>
      </w:r>
      <w:r w:rsidR="00BD3378">
        <w:rPr>
          <w:rFonts w:ascii="Times New Roman" w:hAnsi="Times New Roman" w:cs="Times New Roman"/>
          <w:sz w:val="24"/>
        </w:rPr>
        <w:t xml:space="preserve"> </w:t>
      </w:r>
      <w:r w:rsidR="00BD3378" w:rsidRPr="00502EED">
        <w:rPr>
          <w:rFonts w:ascii="Times New Roman" w:hAnsi="Times New Roman" w:cs="Times New Roman"/>
          <w:sz w:val="24"/>
        </w:rPr>
        <w:t>endpoint</w:t>
      </w:r>
      <w:r w:rsidR="00BD3378">
        <w:rPr>
          <w:rFonts w:ascii="Times New Roman" w:hAnsi="Times New Roman" w:cs="Times New Roman"/>
          <w:sz w:val="24"/>
        </w:rPr>
        <w:t xml:space="preserve">s in </w:t>
      </w:r>
      <w:r w:rsidR="00650C4D">
        <w:rPr>
          <w:rFonts w:ascii="Times New Roman" w:hAnsi="Times New Roman" w:cs="Times New Roman"/>
          <w:sz w:val="24"/>
        </w:rPr>
        <w:t>single cell types</w:t>
      </w:r>
      <w:r w:rsidRPr="00502EED">
        <w:rPr>
          <w:rFonts w:ascii="Times New Roman" w:hAnsi="Times New Roman" w:cs="Times New Roman"/>
          <w:sz w:val="24"/>
        </w:rPr>
        <w:t xml:space="preserve">, </w:t>
      </w:r>
      <w:r w:rsidR="00BD3378">
        <w:rPr>
          <w:rFonts w:ascii="Times New Roman" w:hAnsi="Times New Roman" w:cs="Times New Roman"/>
          <w:sz w:val="24"/>
        </w:rPr>
        <w:t>which</w:t>
      </w:r>
      <w:r w:rsidRPr="00502EED">
        <w:rPr>
          <w:rFonts w:ascii="Times New Roman" w:hAnsi="Times New Roman" w:cs="Times New Roman"/>
          <w:sz w:val="24"/>
        </w:rPr>
        <w:t xml:space="preserve"> poorly reflect the intact organism. The goal of my laboratory is to better </w:t>
      </w:r>
      <w:r w:rsidR="00650C4D">
        <w:rPr>
          <w:rFonts w:ascii="Times New Roman" w:hAnsi="Times New Roman" w:cs="Times New Roman"/>
          <w:sz w:val="24"/>
        </w:rPr>
        <w:t>reproduce</w:t>
      </w:r>
      <w:r w:rsidRPr="00502EED">
        <w:rPr>
          <w:rFonts w:ascii="Times New Roman" w:hAnsi="Times New Roman" w:cs="Times New Roman"/>
          <w:sz w:val="24"/>
        </w:rPr>
        <w:t xml:space="preserve"> </w:t>
      </w:r>
      <w:r w:rsidRPr="00BD3378">
        <w:rPr>
          <w:rFonts w:ascii="Times New Roman" w:hAnsi="Times New Roman" w:cs="Times New Roman"/>
          <w:i/>
          <w:sz w:val="24"/>
        </w:rPr>
        <w:t>in vivo</w:t>
      </w:r>
      <w:r w:rsidRPr="00502EED">
        <w:rPr>
          <w:rFonts w:ascii="Times New Roman" w:hAnsi="Times New Roman" w:cs="Times New Roman"/>
          <w:sz w:val="24"/>
        </w:rPr>
        <w:t xml:space="preserve"> interactions by developing co-culture models that incorporate </w:t>
      </w:r>
      <w:r w:rsidR="00650C4D" w:rsidRPr="00502EED">
        <w:rPr>
          <w:rFonts w:ascii="Times New Roman" w:hAnsi="Times New Roman" w:cs="Times New Roman"/>
          <w:sz w:val="24"/>
        </w:rPr>
        <w:t xml:space="preserve">physiologically relevant </w:t>
      </w:r>
      <w:r w:rsidRPr="00502EED">
        <w:rPr>
          <w:rFonts w:ascii="Times New Roman" w:hAnsi="Times New Roman" w:cs="Times New Roman"/>
          <w:sz w:val="24"/>
        </w:rPr>
        <w:t xml:space="preserve">intercellular communications. Our focus is </w:t>
      </w:r>
      <w:proofErr w:type="gramStart"/>
      <w:r w:rsidRPr="00502EED">
        <w:rPr>
          <w:rFonts w:ascii="Times New Roman" w:hAnsi="Times New Roman" w:cs="Times New Roman"/>
          <w:sz w:val="24"/>
        </w:rPr>
        <w:t>on</w:t>
      </w:r>
      <w:proofErr w:type="gramEnd"/>
      <w:r w:rsidRPr="00502EED">
        <w:rPr>
          <w:rFonts w:ascii="Times New Roman" w:hAnsi="Times New Roman" w:cs="Times New Roman"/>
          <w:sz w:val="24"/>
        </w:rPr>
        <w:t xml:space="preserve"> </w:t>
      </w:r>
      <w:proofErr w:type="spellStart"/>
      <w:r w:rsidRPr="00502EED">
        <w:rPr>
          <w:rFonts w:ascii="Times New Roman" w:hAnsi="Times New Roman" w:cs="Times New Roman"/>
          <w:sz w:val="24"/>
        </w:rPr>
        <w:t>steroidogenesis</w:t>
      </w:r>
      <w:proofErr w:type="spellEnd"/>
      <w:r w:rsidRPr="00502EED">
        <w:rPr>
          <w:rFonts w:ascii="Times New Roman" w:hAnsi="Times New Roman" w:cs="Times New Roman"/>
          <w:sz w:val="24"/>
        </w:rPr>
        <w:t>, an important but poorly studied target for endocrine disrupting chemicals.</w:t>
      </w:r>
      <w:r>
        <w:rPr>
          <w:rFonts w:ascii="Times New Roman" w:hAnsi="Times New Roman" w:cs="Times New Roman"/>
          <w:sz w:val="24"/>
        </w:rPr>
        <w:t xml:space="preserve"> </w:t>
      </w:r>
      <w:r w:rsidRPr="00502EED">
        <w:rPr>
          <w:rFonts w:ascii="Times New Roman" w:hAnsi="Times New Roman" w:cs="Times New Roman"/>
          <w:sz w:val="24"/>
        </w:rPr>
        <w:t xml:space="preserve">In humans, sex steroid hormones are essential for healthy reproduction and pregnancy, but are also involved in diseases such as hormone-dependent breast cancer. </w:t>
      </w:r>
      <w:proofErr w:type="spellStart"/>
      <w:r w:rsidRPr="00502EED">
        <w:rPr>
          <w:rFonts w:ascii="Times New Roman" w:hAnsi="Times New Roman" w:cs="Times New Roman"/>
          <w:sz w:val="24"/>
        </w:rPr>
        <w:t>Aromatase</w:t>
      </w:r>
      <w:proofErr w:type="spellEnd"/>
      <w:r w:rsidRPr="00502EED">
        <w:rPr>
          <w:rFonts w:ascii="Times New Roman" w:hAnsi="Times New Roman" w:cs="Times New Roman"/>
          <w:sz w:val="24"/>
        </w:rPr>
        <w:t xml:space="preserve"> (CYP19) converts androgens to estrogens and, unlike in </w:t>
      </w:r>
      <w:r w:rsidR="00650C4D">
        <w:rPr>
          <w:rFonts w:ascii="Times New Roman" w:hAnsi="Times New Roman" w:cs="Times New Roman"/>
          <w:sz w:val="24"/>
        </w:rPr>
        <w:t>non-primates (e.g. rodents)</w:t>
      </w:r>
      <w:r w:rsidRPr="00502EED">
        <w:rPr>
          <w:rFonts w:ascii="Times New Roman" w:hAnsi="Times New Roman" w:cs="Times New Roman"/>
          <w:sz w:val="24"/>
        </w:rPr>
        <w:t xml:space="preserve">, where it is expressed only in gonads and brain, human </w:t>
      </w:r>
      <w:proofErr w:type="spellStart"/>
      <w:r w:rsidRPr="00502EED">
        <w:rPr>
          <w:rFonts w:ascii="Times New Roman" w:hAnsi="Times New Roman" w:cs="Times New Roman"/>
          <w:sz w:val="24"/>
        </w:rPr>
        <w:t>aromatase</w:t>
      </w:r>
      <w:proofErr w:type="spellEnd"/>
      <w:r w:rsidRPr="00502EED">
        <w:rPr>
          <w:rFonts w:ascii="Times New Roman" w:hAnsi="Times New Roman" w:cs="Times New Roman"/>
          <w:sz w:val="24"/>
        </w:rPr>
        <w:t xml:space="preserve"> is expressed in numerous tissues including mammary gland (where it is </w:t>
      </w:r>
      <w:proofErr w:type="spellStart"/>
      <w:r w:rsidRPr="00502EED">
        <w:rPr>
          <w:rFonts w:ascii="Times New Roman" w:hAnsi="Times New Roman" w:cs="Times New Roman"/>
          <w:sz w:val="24"/>
        </w:rPr>
        <w:t>overexpressed</w:t>
      </w:r>
      <w:proofErr w:type="spellEnd"/>
      <w:r w:rsidRPr="00502EED">
        <w:rPr>
          <w:rFonts w:ascii="Times New Roman" w:hAnsi="Times New Roman" w:cs="Times New Roman"/>
          <w:sz w:val="24"/>
        </w:rPr>
        <w:t xml:space="preserve"> in hormone-dependent breast cancer) and placenta using </w:t>
      </w:r>
      <w:r w:rsidR="00650C4D">
        <w:rPr>
          <w:rFonts w:ascii="Times New Roman" w:hAnsi="Times New Roman" w:cs="Times New Roman"/>
          <w:sz w:val="24"/>
        </w:rPr>
        <w:t>tissue-specific</w:t>
      </w:r>
      <w:r w:rsidRPr="00502EED">
        <w:rPr>
          <w:rFonts w:ascii="Times New Roman" w:hAnsi="Times New Roman" w:cs="Times New Roman"/>
          <w:sz w:val="24"/>
        </w:rPr>
        <w:t xml:space="preserve"> promoters. As rodent models are inadequate, we developed several </w:t>
      </w:r>
      <w:r w:rsidR="00650C4D" w:rsidRPr="00502EED">
        <w:rPr>
          <w:rFonts w:ascii="Times New Roman" w:hAnsi="Times New Roman" w:cs="Times New Roman"/>
          <w:sz w:val="24"/>
        </w:rPr>
        <w:t>physiological</w:t>
      </w:r>
      <w:r w:rsidR="00650C4D">
        <w:rPr>
          <w:rFonts w:ascii="Times New Roman" w:hAnsi="Times New Roman" w:cs="Times New Roman"/>
          <w:sz w:val="24"/>
        </w:rPr>
        <w:t>ly</w:t>
      </w:r>
      <w:r w:rsidR="00650C4D" w:rsidRPr="00502EED">
        <w:rPr>
          <w:rFonts w:ascii="Times New Roman" w:hAnsi="Times New Roman" w:cs="Times New Roman"/>
          <w:sz w:val="24"/>
        </w:rPr>
        <w:t xml:space="preserve"> relevan</w:t>
      </w:r>
      <w:r w:rsidR="00650C4D">
        <w:rPr>
          <w:rFonts w:ascii="Times New Roman" w:hAnsi="Times New Roman" w:cs="Times New Roman"/>
          <w:sz w:val="24"/>
        </w:rPr>
        <w:t>t</w:t>
      </w:r>
      <w:r w:rsidR="00650C4D" w:rsidRPr="00502EED">
        <w:rPr>
          <w:rFonts w:ascii="Times New Roman" w:hAnsi="Times New Roman" w:cs="Times New Roman"/>
          <w:sz w:val="24"/>
        </w:rPr>
        <w:t xml:space="preserve"> </w:t>
      </w:r>
      <w:r w:rsidRPr="00502EED">
        <w:rPr>
          <w:rFonts w:ascii="Times New Roman" w:hAnsi="Times New Roman" w:cs="Times New Roman"/>
          <w:sz w:val="24"/>
        </w:rPr>
        <w:t xml:space="preserve">human </w:t>
      </w:r>
      <w:r w:rsidRPr="00650C4D">
        <w:rPr>
          <w:rFonts w:ascii="Times New Roman" w:hAnsi="Times New Roman" w:cs="Times New Roman"/>
          <w:i/>
          <w:sz w:val="24"/>
        </w:rPr>
        <w:t>in vitro</w:t>
      </w:r>
      <w:r w:rsidRPr="00502EED">
        <w:rPr>
          <w:rFonts w:ascii="Times New Roman" w:hAnsi="Times New Roman" w:cs="Times New Roman"/>
          <w:sz w:val="24"/>
        </w:rPr>
        <w:t xml:space="preserve"> models to evaluate the effects of </w:t>
      </w:r>
      <w:proofErr w:type="spellStart"/>
      <w:r w:rsidR="00650C4D">
        <w:rPr>
          <w:rFonts w:ascii="Times New Roman" w:hAnsi="Times New Roman" w:cs="Times New Roman"/>
          <w:sz w:val="24"/>
        </w:rPr>
        <w:t>neonicotinoid</w:t>
      </w:r>
      <w:proofErr w:type="spellEnd"/>
      <w:r w:rsidR="00650C4D">
        <w:rPr>
          <w:rFonts w:ascii="Times New Roman" w:hAnsi="Times New Roman" w:cs="Times New Roman"/>
          <w:sz w:val="24"/>
        </w:rPr>
        <w:t xml:space="preserve"> insecticides, a </w:t>
      </w:r>
      <w:r w:rsidRPr="00502EED">
        <w:rPr>
          <w:rFonts w:ascii="Times New Roman" w:hAnsi="Times New Roman" w:cs="Times New Roman"/>
          <w:sz w:val="24"/>
        </w:rPr>
        <w:t xml:space="preserve">poorly studied </w:t>
      </w:r>
      <w:r w:rsidR="00650C4D">
        <w:rPr>
          <w:rFonts w:ascii="Times New Roman" w:hAnsi="Times New Roman" w:cs="Times New Roman"/>
          <w:sz w:val="24"/>
        </w:rPr>
        <w:t xml:space="preserve">class of </w:t>
      </w:r>
      <w:r w:rsidRPr="00502EED">
        <w:rPr>
          <w:rFonts w:ascii="Times New Roman" w:hAnsi="Times New Roman" w:cs="Times New Roman"/>
          <w:sz w:val="24"/>
        </w:rPr>
        <w:t>emerging pesticides, on sex hormone biosynthesis.</w:t>
      </w:r>
      <w:r>
        <w:rPr>
          <w:rFonts w:ascii="Times New Roman" w:hAnsi="Times New Roman" w:cs="Times New Roman"/>
          <w:sz w:val="24"/>
        </w:rPr>
        <w:t xml:space="preserve"> </w:t>
      </w:r>
      <w:r w:rsidRPr="00502EED">
        <w:rPr>
          <w:rFonts w:ascii="Times New Roman" w:hAnsi="Times New Roman" w:cs="Times New Roman"/>
          <w:sz w:val="24"/>
        </w:rPr>
        <w:t xml:space="preserve">Cellular co-culture models of the </w:t>
      </w:r>
      <w:proofErr w:type="spellStart"/>
      <w:r w:rsidRPr="00502EED">
        <w:rPr>
          <w:rFonts w:ascii="Times New Roman" w:hAnsi="Times New Roman" w:cs="Times New Roman"/>
          <w:sz w:val="24"/>
        </w:rPr>
        <w:t>feto</w:t>
      </w:r>
      <w:proofErr w:type="spellEnd"/>
      <w:r w:rsidRPr="00502EED">
        <w:rPr>
          <w:rFonts w:ascii="Times New Roman" w:hAnsi="Times New Roman" w:cs="Times New Roman"/>
          <w:sz w:val="24"/>
        </w:rPr>
        <w:t xml:space="preserve">-placental unit and human breast </w:t>
      </w:r>
      <w:proofErr w:type="spellStart"/>
      <w:r w:rsidRPr="00502EED">
        <w:rPr>
          <w:rFonts w:ascii="Times New Roman" w:hAnsi="Times New Roman" w:cs="Times New Roman"/>
          <w:sz w:val="24"/>
        </w:rPr>
        <w:t>tumor</w:t>
      </w:r>
      <w:proofErr w:type="spellEnd"/>
      <w:r w:rsidRPr="00502EED">
        <w:rPr>
          <w:rFonts w:ascii="Times New Roman" w:hAnsi="Times New Roman" w:cs="Times New Roman"/>
          <w:sz w:val="24"/>
        </w:rPr>
        <w:t xml:space="preserve"> microenvironment were used to determine effects of </w:t>
      </w:r>
      <w:proofErr w:type="spellStart"/>
      <w:r w:rsidRPr="00502EED">
        <w:rPr>
          <w:rFonts w:ascii="Times New Roman" w:hAnsi="Times New Roman" w:cs="Times New Roman"/>
          <w:sz w:val="24"/>
        </w:rPr>
        <w:t>neonicotinoids</w:t>
      </w:r>
      <w:proofErr w:type="spellEnd"/>
      <w:r w:rsidRPr="00502EED">
        <w:rPr>
          <w:rFonts w:ascii="Times New Roman" w:hAnsi="Times New Roman" w:cs="Times New Roman"/>
          <w:sz w:val="24"/>
        </w:rPr>
        <w:t xml:space="preserve"> on steroid </w:t>
      </w:r>
      <w:r w:rsidR="00BD3378">
        <w:rPr>
          <w:rFonts w:ascii="Times New Roman" w:hAnsi="Times New Roman" w:cs="Times New Roman"/>
          <w:sz w:val="24"/>
        </w:rPr>
        <w:t>production</w:t>
      </w:r>
      <w:r w:rsidRPr="00502EED">
        <w:rPr>
          <w:rFonts w:ascii="Times New Roman" w:hAnsi="Times New Roman" w:cs="Times New Roman"/>
          <w:sz w:val="24"/>
        </w:rPr>
        <w:t xml:space="preserve"> and promoter-specific regulation of </w:t>
      </w:r>
      <w:r w:rsidR="00BD3378" w:rsidRPr="00BD3378">
        <w:rPr>
          <w:rFonts w:ascii="Times New Roman" w:hAnsi="Times New Roman" w:cs="Times New Roman"/>
          <w:i/>
          <w:sz w:val="24"/>
        </w:rPr>
        <w:t>CYP19</w:t>
      </w:r>
      <w:r w:rsidRPr="00502EED">
        <w:rPr>
          <w:rFonts w:ascii="Times New Roman" w:hAnsi="Times New Roman" w:cs="Times New Roman"/>
          <w:sz w:val="24"/>
        </w:rPr>
        <w:t xml:space="preserve">. </w:t>
      </w:r>
      <w:proofErr w:type="spellStart"/>
      <w:r w:rsidR="00BD3378">
        <w:rPr>
          <w:rFonts w:ascii="Times New Roman" w:hAnsi="Times New Roman" w:cs="Times New Roman"/>
          <w:sz w:val="24"/>
        </w:rPr>
        <w:t>N</w:t>
      </w:r>
      <w:r w:rsidRPr="00502EED">
        <w:rPr>
          <w:rFonts w:ascii="Times New Roman" w:hAnsi="Times New Roman" w:cs="Times New Roman"/>
          <w:sz w:val="24"/>
        </w:rPr>
        <w:t>eonicotinoids</w:t>
      </w:r>
      <w:proofErr w:type="spellEnd"/>
      <w:r w:rsidRPr="00502EED">
        <w:rPr>
          <w:rFonts w:ascii="Times New Roman" w:hAnsi="Times New Roman" w:cs="Times New Roman"/>
          <w:sz w:val="24"/>
        </w:rPr>
        <w:t xml:space="preserve"> increased </w:t>
      </w:r>
      <w:r w:rsidRPr="00BD3378">
        <w:rPr>
          <w:rFonts w:ascii="Times New Roman" w:hAnsi="Times New Roman" w:cs="Times New Roman"/>
          <w:i/>
          <w:sz w:val="24"/>
        </w:rPr>
        <w:t>CYP19</w:t>
      </w:r>
      <w:r w:rsidRPr="00502EED">
        <w:rPr>
          <w:rFonts w:ascii="Times New Roman" w:hAnsi="Times New Roman" w:cs="Times New Roman"/>
          <w:sz w:val="24"/>
        </w:rPr>
        <w:t xml:space="preserve"> gene expression promoter-specifically in our human co-culture models. In the </w:t>
      </w:r>
      <w:proofErr w:type="spellStart"/>
      <w:r w:rsidRPr="00502EED">
        <w:rPr>
          <w:rFonts w:ascii="Times New Roman" w:hAnsi="Times New Roman" w:cs="Times New Roman"/>
          <w:sz w:val="24"/>
        </w:rPr>
        <w:t>feto</w:t>
      </w:r>
      <w:proofErr w:type="spellEnd"/>
      <w:r w:rsidRPr="00502EED">
        <w:rPr>
          <w:rFonts w:ascii="Times New Roman" w:hAnsi="Times New Roman" w:cs="Times New Roman"/>
          <w:sz w:val="24"/>
        </w:rPr>
        <w:t xml:space="preserve">-placental co-culture model, </w:t>
      </w:r>
      <w:proofErr w:type="spellStart"/>
      <w:r w:rsidRPr="00502EED">
        <w:rPr>
          <w:rFonts w:ascii="Times New Roman" w:hAnsi="Times New Roman" w:cs="Times New Roman"/>
          <w:sz w:val="24"/>
        </w:rPr>
        <w:t>neonicotinoids</w:t>
      </w:r>
      <w:proofErr w:type="spellEnd"/>
      <w:r w:rsidRPr="00502EED">
        <w:rPr>
          <w:rFonts w:ascii="Times New Roman" w:hAnsi="Times New Roman" w:cs="Times New Roman"/>
          <w:sz w:val="24"/>
        </w:rPr>
        <w:t xml:space="preserve"> increased </w:t>
      </w:r>
      <w:proofErr w:type="spellStart"/>
      <w:r w:rsidRPr="00502EED">
        <w:rPr>
          <w:rFonts w:ascii="Times New Roman" w:hAnsi="Times New Roman" w:cs="Times New Roman"/>
          <w:sz w:val="24"/>
        </w:rPr>
        <w:t>estradiol</w:t>
      </w:r>
      <w:proofErr w:type="spellEnd"/>
      <w:r w:rsidRPr="00502EED">
        <w:rPr>
          <w:rFonts w:ascii="Times New Roman" w:hAnsi="Times New Roman" w:cs="Times New Roman"/>
          <w:sz w:val="24"/>
        </w:rPr>
        <w:t xml:space="preserve"> and </w:t>
      </w:r>
      <w:proofErr w:type="spellStart"/>
      <w:r w:rsidRPr="00502EED">
        <w:rPr>
          <w:rFonts w:ascii="Times New Roman" w:hAnsi="Times New Roman" w:cs="Times New Roman"/>
          <w:sz w:val="24"/>
        </w:rPr>
        <w:t>estrone</w:t>
      </w:r>
      <w:proofErr w:type="spellEnd"/>
      <w:r w:rsidRPr="00502EED">
        <w:rPr>
          <w:rFonts w:ascii="Times New Roman" w:hAnsi="Times New Roman" w:cs="Times New Roman"/>
          <w:sz w:val="24"/>
        </w:rPr>
        <w:t xml:space="preserve">, but strongly inhibited </w:t>
      </w:r>
      <w:proofErr w:type="spellStart"/>
      <w:r w:rsidRPr="00502EED">
        <w:rPr>
          <w:rFonts w:ascii="Times New Roman" w:hAnsi="Times New Roman" w:cs="Times New Roman"/>
          <w:sz w:val="24"/>
        </w:rPr>
        <w:t>estriol</w:t>
      </w:r>
      <w:proofErr w:type="spellEnd"/>
      <w:r w:rsidRPr="00502EED">
        <w:rPr>
          <w:rFonts w:ascii="Times New Roman" w:hAnsi="Times New Roman" w:cs="Times New Roman"/>
          <w:sz w:val="24"/>
        </w:rPr>
        <w:t xml:space="preserve"> production. In our breast cancer model, </w:t>
      </w:r>
      <w:proofErr w:type="spellStart"/>
      <w:r w:rsidRPr="00502EED">
        <w:rPr>
          <w:rFonts w:ascii="Times New Roman" w:hAnsi="Times New Roman" w:cs="Times New Roman"/>
          <w:sz w:val="24"/>
        </w:rPr>
        <w:t>neonicotinoids</w:t>
      </w:r>
      <w:proofErr w:type="spellEnd"/>
      <w:r w:rsidRPr="00502EED">
        <w:rPr>
          <w:rFonts w:ascii="Times New Roman" w:hAnsi="Times New Roman" w:cs="Times New Roman"/>
          <w:sz w:val="24"/>
        </w:rPr>
        <w:t xml:space="preserve"> induced a promoter-switch in </w:t>
      </w:r>
      <w:r w:rsidRPr="00650C4D">
        <w:rPr>
          <w:rFonts w:ascii="Times New Roman" w:hAnsi="Times New Roman" w:cs="Times New Roman"/>
          <w:i/>
          <w:sz w:val="24"/>
        </w:rPr>
        <w:t>CYP19</w:t>
      </w:r>
      <w:r w:rsidRPr="00502EED">
        <w:rPr>
          <w:rFonts w:ascii="Times New Roman" w:hAnsi="Times New Roman" w:cs="Times New Roman"/>
          <w:sz w:val="24"/>
        </w:rPr>
        <w:t xml:space="preserve"> expression, with silencing of normal mammary promoter 1.4 and activation of pro-cancerous promoters PII, 1.3 and 1.7, resulting in </w:t>
      </w:r>
      <w:proofErr w:type="spellStart"/>
      <w:r w:rsidRPr="00502EED">
        <w:rPr>
          <w:rFonts w:ascii="Times New Roman" w:hAnsi="Times New Roman" w:cs="Times New Roman"/>
          <w:sz w:val="24"/>
        </w:rPr>
        <w:t>aromatase</w:t>
      </w:r>
      <w:proofErr w:type="spellEnd"/>
      <w:r w:rsidRPr="00502EED">
        <w:rPr>
          <w:rFonts w:ascii="Times New Roman" w:hAnsi="Times New Roman" w:cs="Times New Roman"/>
          <w:sz w:val="24"/>
        </w:rPr>
        <w:t xml:space="preserve"> </w:t>
      </w:r>
      <w:proofErr w:type="spellStart"/>
      <w:r w:rsidRPr="00502EED">
        <w:rPr>
          <w:rFonts w:ascii="Times New Roman" w:hAnsi="Times New Roman" w:cs="Times New Roman"/>
          <w:sz w:val="24"/>
        </w:rPr>
        <w:t>overexpression</w:t>
      </w:r>
      <w:proofErr w:type="spellEnd"/>
      <w:r w:rsidR="00A12D5B">
        <w:rPr>
          <w:rFonts w:ascii="Times New Roman" w:hAnsi="Times New Roman" w:cs="Times New Roman"/>
          <w:sz w:val="24"/>
        </w:rPr>
        <w:t>, similar to that observed clinically in patients</w:t>
      </w:r>
      <w:r w:rsidRPr="00502EED">
        <w:rPr>
          <w:rFonts w:ascii="Times New Roman" w:hAnsi="Times New Roman" w:cs="Times New Roman"/>
          <w:sz w:val="24"/>
        </w:rPr>
        <w:t xml:space="preserve">. These are the first studies to document </w:t>
      </w:r>
      <w:r w:rsidRPr="00A12D5B">
        <w:rPr>
          <w:rFonts w:ascii="Times New Roman" w:hAnsi="Times New Roman" w:cs="Times New Roman"/>
          <w:i/>
          <w:sz w:val="24"/>
        </w:rPr>
        <w:t>in vitro</w:t>
      </w:r>
      <w:r w:rsidRPr="00502EED">
        <w:rPr>
          <w:rFonts w:ascii="Times New Roman" w:hAnsi="Times New Roman" w:cs="Times New Roman"/>
          <w:sz w:val="24"/>
        </w:rPr>
        <w:t xml:space="preserve">, </w:t>
      </w:r>
      <w:r w:rsidR="00A12D5B">
        <w:rPr>
          <w:rFonts w:ascii="Times New Roman" w:hAnsi="Times New Roman" w:cs="Times New Roman"/>
          <w:sz w:val="24"/>
        </w:rPr>
        <w:t>disruptive</w:t>
      </w:r>
      <w:r w:rsidRPr="00502EED">
        <w:rPr>
          <w:rFonts w:ascii="Times New Roman" w:hAnsi="Times New Roman" w:cs="Times New Roman"/>
          <w:sz w:val="24"/>
        </w:rPr>
        <w:t xml:space="preserve"> effects of </w:t>
      </w:r>
      <w:proofErr w:type="spellStart"/>
      <w:r w:rsidRPr="00502EED">
        <w:rPr>
          <w:rFonts w:ascii="Times New Roman" w:hAnsi="Times New Roman" w:cs="Times New Roman"/>
          <w:sz w:val="24"/>
        </w:rPr>
        <w:t>neon</w:t>
      </w:r>
      <w:r w:rsidR="00A12D5B">
        <w:rPr>
          <w:rFonts w:ascii="Times New Roman" w:hAnsi="Times New Roman" w:cs="Times New Roman"/>
          <w:sz w:val="24"/>
        </w:rPr>
        <w:t>icotinoids</w:t>
      </w:r>
      <w:proofErr w:type="spellEnd"/>
      <w:r w:rsidR="00A12D5B">
        <w:rPr>
          <w:rFonts w:ascii="Times New Roman" w:hAnsi="Times New Roman" w:cs="Times New Roman"/>
          <w:sz w:val="24"/>
        </w:rPr>
        <w:t xml:space="preserve"> on human </w:t>
      </w:r>
      <w:proofErr w:type="spellStart"/>
      <w:r w:rsidR="00A12D5B">
        <w:rPr>
          <w:rFonts w:ascii="Times New Roman" w:hAnsi="Times New Roman" w:cs="Times New Roman"/>
          <w:sz w:val="24"/>
        </w:rPr>
        <w:t>steroidogenesis</w:t>
      </w:r>
      <w:proofErr w:type="spellEnd"/>
      <w:r w:rsidR="00A12D5B">
        <w:rPr>
          <w:rFonts w:ascii="Times New Roman" w:hAnsi="Times New Roman" w:cs="Times New Roman"/>
          <w:sz w:val="24"/>
        </w:rPr>
        <w:t xml:space="preserve"> </w:t>
      </w:r>
      <w:r w:rsidRPr="00502EED">
        <w:rPr>
          <w:rFonts w:ascii="Times New Roman" w:hAnsi="Times New Roman" w:cs="Times New Roman"/>
          <w:sz w:val="24"/>
        </w:rPr>
        <w:t xml:space="preserve">in physiologically relevant </w:t>
      </w:r>
      <w:r w:rsidR="00A12D5B">
        <w:rPr>
          <w:rFonts w:ascii="Times New Roman" w:hAnsi="Times New Roman" w:cs="Times New Roman"/>
          <w:sz w:val="24"/>
        </w:rPr>
        <w:t>multi-</w:t>
      </w:r>
      <w:r w:rsidRPr="00502EED">
        <w:rPr>
          <w:rFonts w:ascii="Times New Roman" w:hAnsi="Times New Roman" w:cs="Times New Roman"/>
          <w:sz w:val="24"/>
        </w:rPr>
        <w:t>cell systems.</w:t>
      </w:r>
    </w:p>
    <w:p w:rsidR="0035298A" w:rsidRPr="00502EED" w:rsidRDefault="0035298A" w:rsidP="00502EED">
      <w:pPr>
        <w:pStyle w:val="HTMLPreformatted"/>
        <w:jc w:val="both"/>
        <w:rPr>
          <w:rFonts w:ascii="Times New Roman" w:hAnsi="Times New Roman" w:cs="Times New Roman"/>
          <w:sz w:val="24"/>
          <w:lang w:val="en-IN"/>
        </w:rPr>
      </w:pPr>
    </w:p>
    <w:p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502EED">
        <w:rPr>
          <w:rFonts w:ascii="Times New Roman" w:hAnsi="Times New Roman" w:cs="Times New Roman"/>
          <w:i/>
          <w:sz w:val="24"/>
        </w:rPr>
        <w:t xml:space="preserve">toxicological relevance, </w:t>
      </w:r>
      <w:proofErr w:type="spellStart"/>
      <w:r w:rsidR="00502EED">
        <w:rPr>
          <w:rFonts w:ascii="Times New Roman" w:hAnsi="Times New Roman" w:cs="Times New Roman"/>
          <w:i/>
          <w:sz w:val="24"/>
        </w:rPr>
        <w:t>neonicotinoids</w:t>
      </w:r>
      <w:proofErr w:type="spellEnd"/>
      <w:r w:rsidR="00502EED">
        <w:rPr>
          <w:rFonts w:ascii="Times New Roman" w:hAnsi="Times New Roman" w:cs="Times New Roman"/>
          <w:i/>
          <w:sz w:val="24"/>
        </w:rPr>
        <w:t xml:space="preserve">, </w:t>
      </w:r>
      <w:proofErr w:type="spellStart"/>
      <w:r w:rsidR="00502EED">
        <w:rPr>
          <w:rFonts w:ascii="Times New Roman" w:hAnsi="Times New Roman" w:cs="Times New Roman"/>
          <w:i/>
          <w:sz w:val="24"/>
        </w:rPr>
        <w:t>aromatase</w:t>
      </w:r>
      <w:proofErr w:type="spellEnd"/>
      <w:r w:rsidR="00502EED">
        <w:rPr>
          <w:rFonts w:ascii="Times New Roman" w:hAnsi="Times New Roman" w:cs="Times New Roman"/>
          <w:i/>
          <w:sz w:val="24"/>
        </w:rPr>
        <w:t xml:space="preserve">, </w:t>
      </w:r>
      <w:proofErr w:type="spellStart"/>
      <w:r w:rsidR="00502EED">
        <w:rPr>
          <w:rFonts w:ascii="Times New Roman" w:hAnsi="Times New Roman" w:cs="Times New Roman"/>
          <w:i/>
          <w:sz w:val="24"/>
        </w:rPr>
        <w:t>steroidogenesis</w:t>
      </w:r>
      <w:proofErr w:type="spellEnd"/>
    </w:p>
    <w:p w:rsidR="004B1D3F" w:rsidRDefault="004B1D3F" w:rsidP="004B1D3F">
      <w:pPr>
        <w:pStyle w:val="HTMLPreformatted"/>
        <w:jc w:val="both"/>
        <w:rPr>
          <w:rFonts w:ascii="Times New Roman" w:hAnsi="Times New Roman" w:cs="Times New Roman"/>
          <w:i/>
          <w:iCs/>
          <w:sz w:val="24"/>
        </w:rPr>
      </w:pPr>
    </w:p>
    <w:p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Professional Biography (100-150 words)</w:t>
      </w:r>
    </w:p>
    <w:p w:rsidR="004B1D3F" w:rsidRDefault="004B1D3F" w:rsidP="004B1D3F">
      <w:pPr>
        <w:pStyle w:val="HTMLPreformatted"/>
        <w:jc w:val="both"/>
        <w:rPr>
          <w:rFonts w:ascii="Times New Roman" w:hAnsi="Times New Roman" w:cs="Times New Roman"/>
          <w:b/>
          <w:iCs/>
          <w:sz w:val="24"/>
        </w:rPr>
      </w:pPr>
    </w:p>
    <w:p w:rsidR="004B1D3F" w:rsidRDefault="00502EED" w:rsidP="004B1D3F">
      <w:pPr>
        <w:pStyle w:val="HTMLPreformatted"/>
        <w:jc w:val="both"/>
        <w:rPr>
          <w:rFonts w:ascii="Times New Roman" w:hAnsi="Times New Roman" w:cs="Times New Roman"/>
          <w:iCs/>
          <w:sz w:val="24"/>
        </w:rPr>
      </w:pPr>
      <w:r w:rsidRPr="00502EED">
        <w:rPr>
          <w:rFonts w:ascii="Times New Roman" w:hAnsi="Times New Roman" w:cs="Times New Roman"/>
          <w:iCs/>
          <w:sz w:val="24"/>
        </w:rPr>
        <w:t>Thomas Sanderson obtained his PhD at the age of 27 from the University of British Columbia, Vancouver, Canada and did postdoctoral studies at Michigan State University, USA. He is an associate professor at the INRS-</w:t>
      </w:r>
      <w:proofErr w:type="spellStart"/>
      <w:r w:rsidRPr="00502EED">
        <w:rPr>
          <w:rFonts w:ascii="Times New Roman" w:hAnsi="Times New Roman" w:cs="Times New Roman"/>
          <w:iCs/>
          <w:sz w:val="24"/>
        </w:rPr>
        <w:t>Institut</w:t>
      </w:r>
      <w:proofErr w:type="spellEnd"/>
      <w:r w:rsidRPr="00502EED">
        <w:rPr>
          <w:rFonts w:ascii="Times New Roman" w:hAnsi="Times New Roman" w:cs="Times New Roman"/>
          <w:iCs/>
          <w:sz w:val="24"/>
        </w:rPr>
        <w:t xml:space="preserve"> Armand-</w:t>
      </w:r>
      <w:proofErr w:type="spellStart"/>
      <w:r w:rsidRPr="00502EED">
        <w:rPr>
          <w:rFonts w:ascii="Times New Roman" w:hAnsi="Times New Roman" w:cs="Times New Roman"/>
          <w:iCs/>
          <w:sz w:val="24"/>
        </w:rPr>
        <w:t>Frappier</w:t>
      </w:r>
      <w:proofErr w:type="spellEnd"/>
      <w:r w:rsidRPr="00502EED">
        <w:rPr>
          <w:rFonts w:ascii="Times New Roman" w:hAnsi="Times New Roman" w:cs="Times New Roman"/>
          <w:iCs/>
          <w:sz w:val="24"/>
        </w:rPr>
        <w:t xml:space="preserve">, </w:t>
      </w:r>
      <w:r>
        <w:rPr>
          <w:rFonts w:ascii="Times New Roman" w:hAnsi="Times New Roman" w:cs="Times New Roman"/>
          <w:iCs/>
          <w:sz w:val="24"/>
        </w:rPr>
        <w:t>Laval</w:t>
      </w:r>
      <w:r w:rsidR="0035298A">
        <w:rPr>
          <w:rFonts w:ascii="Times New Roman" w:hAnsi="Times New Roman" w:cs="Times New Roman"/>
          <w:iCs/>
          <w:sz w:val="24"/>
        </w:rPr>
        <w:t xml:space="preserve"> (Québec)</w:t>
      </w:r>
      <w:r w:rsidRPr="00502EED">
        <w:rPr>
          <w:rFonts w:ascii="Times New Roman" w:hAnsi="Times New Roman" w:cs="Times New Roman"/>
          <w:iCs/>
          <w:sz w:val="24"/>
        </w:rPr>
        <w:t xml:space="preserve">, Canada and has published more than 70 papers in reputed journals. </w:t>
      </w:r>
      <w:r>
        <w:rPr>
          <w:rFonts w:ascii="Times New Roman" w:hAnsi="Times New Roman" w:cs="Times New Roman"/>
          <w:iCs/>
          <w:sz w:val="24"/>
        </w:rPr>
        <w:t xml:space="preserve">His toxicology laboratory </w:t>
      </w:r>
      <w:r w:rsidR="0035298A">
        <w:rPr>
          <w:rFonts w:ascii="Times New Roman" w:hAnsi="Times New Roman" w:cs="Times New Roman"/>
          <w:iCs/>
          <w:sz w:val="24"/>
        </w:rPr>
        <w:t xml:space="preserve">is </w:t>
      </w:r>
      <w:r>
        <w:rPr>
          <w:rFonts w:ascii="Times New Roman" w:hAnsi="Times New Roman" w:cs="Times New Roman"/>
          <w:iCs/>
          <w:sz w:val="24"/>
        </w:rPr>
        <w:t>focus</w:t>
      </w:r>
      <w:r w:rsidR="0035298A">
        <w:rPr>
          <w:rFonts w:ascii="Times New Roman" w:hAnsi="Times New Roman" w:cs="Times New Roman"/>
          <w:iCs/>
          <w:sz w:val="24"/>
        </w:rPr>
        <w:t>ed</w:t>
      </w:r>
      <w:r>
        <w:rPr>
          <w:rFonts w:ascii="Times New Roman" w:hAnsi="Times New Roman" w:cs="Times New Roman"/>
          <w:iCs/>
          <w:sz w:val="24"/>
        </w:rPr>
        <w:t xml:space="preserve"> on </w:t>
      </w:r>
      <w:r w:rsidR="0035298A">
        <w:rPr>
          <w:rFonts w:ascii="Times New Roman" w:hAnsi="Times New Roman" w:cs="Times New Roman"/>
          <w:iCs/>
          <w:sz w:val="24"/>
        </w:rPr>
        <w:t>studying interactions of</w:t>
      </w:r>
      <w:r>
        <w:rPr>
          <w:rFonts w:ascii="Times New Roman" w:hAnsi="Times New Roman" w:cs="Times New Roman"/>
          <w:iCs/>
          <w:sz w:val="24"/>
        </w:rPr>
        <w:t xml:space="preserve"> chemicals with </w:t>
      </w:r>
      <w:proofErr w:type="spellStart"/>
      <w:r>
        <w:rPr>
          <w:rFonts w:ascii="Times New Roman" w:hAnsi="Times New Roman" w:cs="Times New Roman"/>
          <w:iCs/>
          <w:sz w:val="24"/>
        </w:rPr>
        <w:t>steroidogen</w:t>
      </w:r>
      <w:r w:rsidR="0035298A">
        <w:rPr>
          <w:rFonts w:ascii="Times New Roman" w:hAnsi="Times New Roman" w:cs="Times New Roman"/>
          <w:iCs/>
          <w:sz w:val="24"/>
        </w:rPr>
        <w:t>ic</w:t>
      </w:r>
      <w:proofErr w:type="spellEnd"/>
      <w:r w:rsidR="0035298A">
        <w:rPr>
          <w:rFonts w:ascii="Times New Roman" w:hAnsi="Times New Roman" w:cs="Times New Roman"/>
          <w:iCs/>
          <w:sz w:val="24"/>
        </w:rPr>
        <w:t xml:space="preserve"> enzymes in humans and wildlife and</w:t>
      </w:r>
      <w:r>
        <w:rPr>
          <w:rFonts w:ascii="Times New Roman" w:hAnsi="Times New Roman" w:cs="Times New Roman"/>
          <w:iCs/>
          <w:sz w:val="24"/>
        </w:rPr>
        <w:t xml:space="preserve"> is </w:t>
      </w:r>
      <w:r>
        <w:rPr>
          <w:rFonts w:ascii="Times New Roman" w:hAnsi="Times New Roman" w:cs="Times New Roman"/>
          <w:iCs/>
          <w:sz w:val="24"/>
        </w:rPr>
        <w:lastRenderedPageBreak/>
        <w:t xml:space="preserve">currently funded by the Natural Sciences and Engineering Council (NSERC) of Canada and the Alternatives Research and Development Foundation (USA). </w:t>
      </w:r>
      <w:r w:rsidRPr="00502EED">
        <w:rPr>
          <w:rFonts w:ascii="Times New Roman" w:hAnsi="Times New Roman" w:cs="Times New Roman"/>
          <w:iCs/>
          <w:sz w:val="24"/>
        </w:rPr>
        <w:t xml:space="preserve">Thomas is editorial board member of Toxicological Sciences and </w:t>
      </w:r>
      <w:proofErr w:type="spellStart"/>
      <w:r w:rsidRPr="00502EED">
        <w:rPr>
          <w:rFonts w:ascii="Times New Roman" w:hAnsi="Times New Roman" w:cs="Times New Roman"/>
          <w:iCs/>
          <w:sz w:val="24"/>
        </w:rPr>
        <w:t>PeerJ</w:t>
      </w:r>
      <w:proofErr w:type="spellEnd"/>
      <w:r>
        <w:rPr>
          <w:rFonts w:ascii="Times New Roman" w:hAnsi="Times New Roman" w:cs="Times New Roman"/>
          <w:iCs/>
          <w:sz w:val="24"/>
        </w:rPr>
        <w:t>.</w:t>
      </w:r>
    </w:p>
    <w:p w:rsidR="00502EED" w:rsidRDefault="00502EED" w:rsidP="004B1D3F">
      <w:pPr>
        <w:pStyle w:val="HTMLPreformatted"/>
        <w:jc w:val="both"/>
        <w:rPr>
          <w:rFonts w:ascii="Times New Roman" w:hAnsi="Times New Roman" w:cs="Times New Roman"/>
          <w:iCs/>
          <w:sz w:val="24"/>
        </w:rPr>
      </w:pPr>
    </w:p>
    <w:p w:rsidR="004B1D3F" w:rsidRDefault="00502EED" w:rsidP="004B1D3F">
      <w:pPr>
        <w:pStyle w:val="HTMLPreformatted"/>
        <w:jc w:val="both"/>
        <w:rPr>
          <w:rFonts w:ascii="Times New Roman" w:hAnsi="Times New Roman" w:cs="Times New Roman"/>
          <w:b/>
          <w:iCs/>
          <w:sz w:val="24"/>
        </w:rPr>
      </w:pPr>
      <w:r w:rsidRPr="00502EED">
        <w:rPr>
          <w:noProof/>
          <w:lang w:val="en-CA" w:eastAsia="en-CA"/>
        </w:rPr>
        <w:drawing>
          <wp:inline distT="0" distB="0" distL="0" distR="0">
            <wp:extent cx="1136558" cy="1275907"/>
            <wp:effectExtent l="19050" t="0" r="6442" b="0"/>
            <wp:docPr id="5" name="Picture 5" descr="C:\Users\JTS\AppData\Local\Microsoft\Windows\INetCache\Content.Word\Thomas Peer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JTS\AppData\Local\Microsoft\Windows\INetCache\Content.Word\Thomas PeerJ.JPG"/>
                    <pic:cNvPicPr>
                      <a:picLocks noChangeAspect="1" noChangeArrowheads="1"/>
                    </pic:cNvPicPr>
                  </pic:nvPicPr>
                  <pic:blipFill>
                    <a:blip r:embed="rId4" cstate="print"/>
                    <a:srcRect/>
                    <a:stretch>
                      <a:fillRect/>
                    </a:stretch>
                  </pic:blipFill>
                  <pic:spPr bwMode="auto">
                    <a:xfrm>
                      <a:off x="0" y="0"/>
                      <a:ext cx="1144287" cy="1284584"/>
                    </a:xfrm>
                    <a:prstGeom prst="rect">
                      <a:avLst/>
                    </a:prstGeom>
                    <a:noFill/>
                    <a:ln w="9525">
                      <a:noFill/>
                      <a:miter lim="800000"/>
                      <a:headEnd/>
                      <a:tailEnd/>
                    </a:ln>
                  </pic:spPr>
                </pic:pic>
              </a:graphicData>
            </a:graphic>
          </wp:inline>
        </w:drawing>
      </w:r>
      <w:r w:rsidR="004B1D3F">
        <w:rPr>
          <w:rFonts w:ascii="Times New Roman" w:hAnsi="Times New Roman" w:cs="Times New Roman"/>
          <w:b/>
          <w:iCs/>
          <w:sz w:val="24"/>
        </w:rPr>
        <w:br/>
      </w:r>
    </w:p>
    <w:p w:rsidR="004B1D3F" w:rsidRDefault="004B1D3F" w:rsidP="004B1D3F">
      <w:pPr>
        <w:pStyle w:val="HTMLPreformatted"/>
        <w:jc w:val="right"/>
        <w:rPr>
          <w:rFonts w:ascii="Times New Roman" w:hAnsi="Times New Roman" w:cs="Times New Roman"/>
          <w:iCs/>
          <w:sz w:val="24"/>
        </w:rPr>
      </w:pPr>
      <w:r>
        <w:rPr>
          <w:rFonts w:ascii="Times New Roman" w:hAnsi="Times New Roman" w:cs="Times New Roman"/>
          <w:iCs/>
          <w:sz w:val="24"/>
        </w:rPr>
        <w:t xml:space="preserve">Email Id: </w:t>
      </w:r>
      <w:r w:rsidR="00502EED">
        <w:rPr>
          <w:rFonts w:ascii="Times New Roman" w:hAnsi="Times New Roman" w:cs="Times New Roman"/>
          <w:iCs/>
          <w:sz w:val="24"/>
        </w:rPr>
        <w:t>thomas.sanderson@iaf.inrs.ca</w:t>
      </w: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p>
    <w:p w:rsidR="004B1D3F" w:rsidRDefault="004B1D3F" w:rsidP="004B1D3F">
      <w:pPr>
        <w:tabs>
          <w:tab w:val="left" w:pos="916"/>
          <w:tab w:val="left" w:pos="1832"/>
          <w:tab w:val="left" w:pos="2748"/>
          <w:tab w:val="left" w:pos="3664"/>
          <w:tab w:val="left" w:pos="437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4"/>
          <w:szCs w:val="24"/>
        </w:rPr>
      </w:pPr>
      <w:r>
        <w:rPr>
          <w:rFonts w:ascii="Times New Roman" w:hAnsi="Times New Roman" w:cs="Times New Roman"/>
          <w:b/>
          <w:sz w:val="24"/>
          <w:szCs w:val="24"/>
        </w:rPr>
        <w:t>Any Comments:</w:t>
      </w:r>
    </w:p>
    <w:p w:rsidR="00E35A10" w:rsidRPr="00502EED" w:rsidRDefault="00502EED">
      <w:pPr>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This abstract has been prepared for </w:t>
      </w:r>
      <w:r w:rsidRPr="00502EED">
        <w:rPr>
          <w:rFonts w:ascii="Times New Roman" w:hAnsi="Times New Roman" w:cs="Times New Roman"/>
          <w:sz w:val="24"/>
          <w:szCs w:val="24"/>
        </w:rPr>
        <w:t xml:space="preserve">a </w:t>
      </w:r>
      <w:proofErr w:type="gramStart"/>
      <w:r w:rsidRPr="00502EED">
        <w:rPr>
          <w:rFonts w:ascii="Times New Roman" w:hAnsi="Times New Roman" w:cs="Times New Roman"/>
          <w:sz w:val="24"/>
          <w:szCs w:val="24"/>
        </w:rPr>
        <w:t>Plenary</w:t>
      </w:r>
      <w:proofErr w:type="gramEnd"/>
      <w:r w:rsidRPr="00502EED">
        <w:rPr>
          <w:rFonts w:ascii="Times New Roman" w:hAnsi="Times New Roman" w:cs="Times New Roman"/>
          <w:sz w:val="24"/>
          <w:szCs w:val="24"/>
        </w:rPr>
        <w:t xml:space="preserve"> presentation.</w:t>
      </w:r>
    </w:p>
    <w:sectPr w:rsidR="00E35A10" w:rsidRPr="00502EED" w:rsidSect="005F0DD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notTrueType/>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4B1D3F"/>
    <w:rsid w:val="00047BF7"/>
    <w:rsid w:val="00134B9A"/>
    <w:rsid w:val="0035298A"/>
    <w:rsid w:val="004B1D3F"/>
    <w:rsid w:val="004E39EA"/>
    <w:rsid w:val="00502EED"/>
    <w:rsid w:val="005F0DDD"/>
    <w:rsid w:val="00650C4D"/>
    <w:rsid w:val="00715647"/>
    <w:rsid w:val="008D3061"/>
    <w:rsid w:val="00A12D5B"/>
    <w:rsid w:val="00BD337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D3F"/>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semiHidden/>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s>
</file>

<file path=word/webSettings.xml><?xml version="1.0" encoding="utf-8"?>
<w:webSettings xmlns:r="http://schemas.openxmlformats.org/officeDocument/2006/relationships" xmlns:w="http://schemas.openxmlformats.org/wordprocessingml/2006/main">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536</Words>
  <Characters>3058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Thomas Sanderson</cp:lastModifiedBy>
  <cp:revision>4</cp:revision>
  <dcterms:created xsi:type="dcterms:W3CDTF">2018-05-09T14:28:00Z</dcterms:created>
  <dcterms:modified xsi:type="dcterms:W3CDTF">2018-05-11T02:12:00Z</dcterms:modified>
</cp:coreProperties>
</file>