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D3F" w:rsidRDefault="004B1D3F" w:rsidP="004B1D3F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4B1D3F" w:rsidRDefault="004B1D3F" w:rsidP="004B1D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3A26FB" w:rsidRPr="003A26FB">
        <w:rPr>
          <w:rFonts w:ascii="Times New Roman" w:hAnsi="Times New Roman" w:cs="Times New Roman"/>
          <w:b/>
          <w:sz w:val="24"/>
          <w:szCs w:val="24"/>
        </w:rPr>
        <w:t>A Fatal Case of Colchicine Poisoning of a Non-Suicidal Overdose</w:t>
      </w:r>
    </w:p>
    <w:p w:rsidR="003A26FB" w:rsidRPr="003A26FB" w:rsidRDefault="003A26FB" w:rsidP="003A26FB">
      <w:pPr>
        <w:widowControl w:val="0"/>
        <w:wordWrap w:val="0"/>
        <w:autoSpaceDE w:val="0"/>
        <w:autoSpaceDN w:val="0"/>
        <w:spacing w:after="0" w:line="312" w:lineRule="auto"/>
        <w:jc w:val="center"/>
        <w:rPr>
          <w:rFonts w:ascii="맑은 고딕" w:eastAsia="맑은 고딕" w:hAnsi="맑은 고딕" w:cs="함초롬바탕"/>
          <w:b/>
          <w:color w:val="000000"/>
          <w:kern w:val="2"/>
          <w:sz w:val="20"/>
          <w:szCs w:val="20"/>
          <w:lang w:val="en-US" w:eastAsia="ko-KR"/>
        </w:rPr>
      </w:pPr>
      <w:r w:rsidRPr="003A26FB">
        <w:rPr>
          <w:rFonts w:ascii="맑은 고딕" w:eastAsia="맑은 고딕" w:hAnsi="맑은 고딕" w:cs="함초롬바탕"/>
          <w:b/>
          <w:color w:val="000000"/>
          <w:kern w:val="2"/>
          <w:sz w:val="20"/>
          <w:szCs w:val="20"/>
          <w:lang w:val="en-US" w:eastAsia="ko-KR"/>
        </w:rPr>
        <w:t>Seung Hyun K</w:t>
      </w:r>
      <w:r w:rsidRPr="003A26FB">
        <w:rPr>
          <w:rFonts w:ascii="맑은 고딕" w:eastAsia="맑은 고딕" w:hAnsi="맑은 고딕" w:cs="함초롬바탕" w:hint="eastAsia"/>
          <w:b/>
          <w:color w:val="000000"/>
          <w:kern w:val="2"/>
          <w:sz w:val="20"/>
          <w:szCs w:val="20"/>
          <w:lang w:val="en-US" w:eastAsia="ko-KR"/>
        </w:rPr>
        <w:t>o</w:t>
      </w:r>
      <w:r w:rsidRPr="003A26FB">
        <w:rPr>
          <w:rFonts w:ascii="맑은 고딕" w:eastAsia="맑은 고딕" w:hAnsi="맑은 고딕" w:cs="함초롬바탕"/>
          <w:b/>
          <w:color w:val="000000"/>
          <w:kern w:val="2"/>
          <w:sz w:val="20"/>
          <w:szCs w:val="20"/>
          <w:lang w:val="en-US" w:eastAsia="ko-KR"/>
        </w:rPr>
        <w:t>, M.D.,</w:t>
      </w:r>
      <w:r w:rsidRPr="003A26FB">
        <w:rPr>
          <w:rFonts w:ascii="맑은 고딕" w:eastAsia="맑은 고딕" w:hAnsi="맑은 고딕" w:cs="함초롬바탕" w:hint="eastAsia"/>
          <w:b/>
          <w:color w:val="000000"/>
          <w:kern w:val="2"/>
          <w:sz w:val="20"/>
          <w:szCs w:val="20"/>
          <w:lang w:val="en-US" w:eastAsia="ko-KR"/>
        </w:rPr>
        <w:t xml:space="preserve"> Gun</w:t>
      </w:r>
      <w:r w:rsidRPr="003A26FB">
        <w:rPr>
          <w:rFonts w:ascii="맑은 고딕" w:eastAsia="맑은 고딕" w:hAnsi="맑은 고딕" w:cs="함초롬바탕"/>
          <w:b/>
          <w:color w:val="000000"/>
          <w:kern w:val="2"/>
          <w:sz w:val="20"/>
          <w:szCs w:val="20"/>
          <w:lang w:val="en-US" w:eastAsia="ko-KR"/>
        </w:rPr>
        <w:t xml:space="preserve"> Woo </w:t>
      </w:r>
      <w:r w:rsidRPr="003A26FB">
        <w:rPr>
          <w:rFonts w:ascii="맑은 고딕" w:eastAsia="맑은 고딕" w:hAnsi="맑은 고딕" w:cs="함초롬바탕" w:hint="eastAsia"/>
          <w:b/>
          <w:color w:val="000000"/>
          <w:kern w:val="2"/>
          <w:sz w:val="20"/>
          <w:szCs w:val="20"/>
          <w:lang w:val="en-US" w:eastAsia="ko-KR"/>
        </w:rPr>
        <w:t xml:space="preserve">Lee, </w:t>
      </w:r>
      <w:r w:rsidRPr="003A26FB">
        <w:rPr>
          <w:rFonts w:ascii="맑은 고딕" w:eastAsia="맑은 고딕" w:hAnsi="맑은 고딕" w:cs="함초롬바탕"/>
          <w:b/>
          <w:color w:val="000000"/>
          <w:kern w:val="2"/>
          <w:sz w:val="20"/>
          <w:szCs w:val="20"/>
          <w:lang w:val="en-US" w:eastAsia="ko-KR"/>
        </w:rPr>
        <w:t>M.D.</w:t>
      </w:r>
    </w:p>
    <w:p w:rsidR="004B1D3F" w:rsidRDefault="004B1D3F" w:rsidP="004B1D3F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3A26FB" w:rsidRPr="003A26FB" w:rsidRDefault="003A26FB" w:rsidP="003A26FB">
      <w:pPr>
        <w:widowControl w:val="0"/>
        <w:wordWrap w:val="0"/>
        <w:autoSpaceDE w:val="0"/>
        <w:autoSpaceDN w:val="0"/>
        <w:spacing w:after="0" w:line="312" w:lineRule="auto"/>
        <w:ind w:left="100" w:hangingChars="50" w:hanging="100"/>
        <w:jc w:val="both"/>
        <w:rPr>
          <w:rFonts w:ascii="맑은 고딕" w:eastAsia="맑은 고딕" w:hAnsi="맑은 고딕" w:cs="함초롬바탕"/>
          <w:b/>
          <w:color w:val="000000"/>
          <w:kern w:val="2"/>
          <w:sz w:val="20"/>
          <w:szCs w:val="20"/>
          <w:lang w:val="en-US" w:eastAsia="ko-KR"/>
        </w:rPr>
      </w:pPr>
      <w:r w:rsidRPr="003A26FB">
        <w:rPr>
          <w:rFonts w:ascii="맑은 고딕" w:eastAsia="맑은 고딕" w:hAnsi="맑은 고딕" w:cs="함초롬바탕"/>
          <w:b/>
          <w:color w:val="000000"/>
          <w:kern w:val="2"/>
          <w:sz w:val="20"/>
          <w:szCs w:val="20"/>
          <w:lang w:val="en-US" w:eastAsia="ko-KR"/>
        </w:rPr>
        <w:t xml:space="preserve">Department of Emergency </w:t>
      </w:r>
      <w:r w:rsidRPr="003A26FB">
        <w:rPr>
          <w:rFonts w:ascii="맑은 고딕" w:eastAsia="맑은 고딕" w:hAnsi="맑은 고딕" w:cs="함초롬바탕" w:hint="eastAsia"/>
          <w:b/>
          <w:color w:val="000000"/>
          <w:kern w:val="2"/>
          <w:sz w:val="20"/>
          <w:szCs w:val="20"/>
          <w:lang w:val="en-US" w:eastAsia="ko-KR"/>
        </w:rPr>
        <w:t>M</w:t>
      </w:r>
      <w:r w:rsidRPr="003A26FB">
        <w:rPr>
          <w:rFonts w:ascii="맑은 고딕" w:eastAsia="맑은 고딕" w:hAnsi="맑은 고딕" w:cs="함초롬바탕"/>
          <w:b/>
          <w:color w:val="000000"/>
          <w:kern w:val="2"/>
          <w:sz w:val="20"/>
          <w:szCs w:val="20"/>
          <w:lang w:val="en-US" w:eastAsia="ko-KR"/>
        </w:rPr>
        <w:t>edicine, Catholic University of Daegu School of Medicine</w:t>
      </w:r>
      <w:r>
        <w:rPr>
          <w:rFonts w:ascii="맑은 고딕" w:eastAsia="맑은 고딕" w:hAnsi="맑은 고딕" w:cs="함초롬바탕"/>
          <w:b/>
          <w:color w:val="000000"/>
          <w:kern w:val="2"/>
          <w:sz w:val="20"/>
          <w:szCs w:val="20"/>
          <w:lang w:val="en-US" w:eastAsia="ko-KR"/>
        </w:rPr>
        <w:t xml:space="preserve">, </w:t>
      </w:r>
      <w:r>
        <w:rPr>
          <w:rFonts w:ascii="맑은 고딕" w:eastAsia="맑은 고딕" w:hAnsi="맑은 고딕" w:cs="함초롬바탕" w:hint="eastAsia"/>
          <w:b/>
          <w:color w:val="000000"/>
          <w:kern w:val="2"/>
          <w:sz w:val="20"/>
          <w:szCs w:val="20"/>
          <w:lang w:val="en-US" w:eastAsia="ko-KR"/>
        </w:rPr>
        <w:t>Republ</w:t>
      </w:r>
      <w:r>
        <w:rPr>
          <w:rFonts w:ascii="맑은 고딕" w:eastAsia="맑은 고딕" w:hAnsi="맑은 고딕" w:cs="함초롬바탕"/>
          <w:b/>
          <w:color w:val="000000"/>
          <w:kern w:val="2"/>
          <w:sz w:val="20"/>
          <w:szCs w:val="20"/>
          <w:lang w:val="en-US" w:eastAsia="ko-KR"/>
        </w:rPr>
        <w:t xml:space="preserve">ic of </w:t>
      </w:r>
      <w:r>
        <w:rPr>
          <w:rFonts w:ascii="맑은 고딕" w:eastAsia="맑은 고딕" w:hAnsi="맑은 고딕" w:cs="함초롬바탕" w:hint="eastAsia"/>
          <w:b/>
          <w:color w:val="000000"/>
          <w:kern w:val="2"/>
          <w:sz w:val="20"/>
          <w:szCs w:val="20"/>
          <w:lang w:val="en-US" w:eastAsia="ko-KR"/>
        </w:rPr>
        <w:t>Korea</w:t>
      </w:r>
    </w:p>
    <w:p w:rsidR="004B1D3F" w:rsidRDefault="004B1D3F" w:rsidP="004B1D3F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4B1D3F" w:rsidRDefault="004B1D3F" w:rsidP="004B1D3F">
      <w:pPr>
        <w:pStyle w:val="HTML"/>
        <w:rPr>
          <w:rFonts w:ascii="Times New Roman" w:hAnsi="Times New Roman" w:cs="Times New Roman"/>
          <w:i/>
          <w:iCs/>
          <w:sz w:val="24"/>
        </w:rPr>
      </w:pPr>
    </w:p>
    <w:p w:rsidR="004B1D3F" w:rsidRDefault="004B1D3F" w:rsidP="004B1D3F">
      <w:pPr>
        <w:pStyle w:val="HTML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Abstract (not more than 300 words)</w:t>
      </w:r>
    </w:p>
    <w:p w:rsidR="004B1D3F" w:rsidRDefault="004B1D3F" w:rsidP="004B1D3F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3A26FB" w:rsidRPr="003A26FB" w:rsidRDefault="003A26FB" w:rsidP="003A26FB">
      <w:pPr>
        <w:pStyle w:val="HTML"/>
        <w:rPr>
          <w:rFonts w:ascii="Times New Roman" w:hAnsi="Times New Roman" w:cs="Times New Roman"/>
          <w:sz w:val="24"/>
          <w:lang w:val="en-US"/>
        </w:rPr>
      </w:pPr>
      <w:r w:rsidRPr="003A26FB">
        <w:rPr>
          <w:rFonts w:ascii="Times New Roman" w:hAnsi="Times New Roman" w:cs="Times New Roman"/>
          <w:sz w:val="24"/>
          <w:lang w:val="en-US"/>
        </w:rPr>
        <w:t xml:space="preserve">Colchicine is a drug widely used on a variety of illnesses for a long time. Colchicine, however, is a drug that has been reported to have adverse effects not only at apparent </w:t>
      </w:r>
      <w:r w:rsidRPr="003A26FB">
        <w:rPr>
          <w:rFonts w:ascii="Times New Roman" w:hAnsi="Times New Roman" w:cs="Times New Roman" w:hint="eastAsia"/>
          <w:sz w:val="24"/>
          <w:lang w:val="en-US"/>
        </w:rPr>
        <w:t>toxic</w:t>
      </w:r>
      <w:r w:rsidRPr="003A26FB">
        <w:rPr>
          <w:rFonts w:ascii="Times New Roman" w:hAnsi="Times New Roman" w:cs="Times New Roman"/>
          <w:sz w:val="24"/>
          <w:lang w:val="en-US"/>
        </w:rPr>
        <w:t xml:space="preserve"> dose but also at lower and therapeutically recommended dose</w:t>
      </w:r>
      <w:r w:rsidRPr="003A26FB">
        <w:rPr>
          <w:rFonts w:ascii="Times New Roman" w:hAnsi="Times New Roman" w:cs="Times New Roman" w:hint="eastAsia"/>
          <w:sz w:val="24"/>
          <w:lang w:val="en-US"/>
        </w:rPr>
        <w:t xml:space="preserve">. </w:t>
      </w:r>
    </w:p>
    <w:p w:rsidR="003A26FB" w:rsidRPr="003A26FB" w:rsidRDefault="003A26FB" w:rsidP="003A26FB">
      <w:pPr>
        <w:pStyle w:val="HTML"/>
        <w:rPr>
          <w:rFonts w:ascii="Times New Roman" w:hAnsi="Times New Roman" w:cs="Times New Roman"/>
          <w:sz w:val="24"/>
          <w:lang w:val="en-US"/>
        </w:rPr>
      </w:pPr>
      <w:r w:rsidRPr="003A26FB">
        <w:rPr>
          <w:rFonts w:ascii="Times New Roman" w:hAnsi="Times New Roman" w:cs="Times New Roman"/>
          <w:sz w:val="24"/>
          <w:lang w:val="en-US"/>
        </w:rPr>
        <w:t>Typical therapeutic dose of colchicine</w:t>
      </w:r>
      <w:r w:rsidRPr="003A26FB">
        <w:rPr>
          <w:rFonts w:ascii="Times New Roman" w:hAnsi="Times New Roman" w:cs="Times New Roman" w:hint="eastAsia"/>
          <w:sz w:val="24"/>
          <w:lang w:val="en-US"/>
        </w:rPr>
        <w:t xml:space="preserve"> is </w:t>
      </w:r>
      <w:r w:rsidRPr="003A26FB">
        <w:rPr>
          <w:rFonts w:ascii="Times New Roman" w:hAnsi="Times New Roman" w:cs="Times New Roman"/>
          <w:sz w:val="24"/>
          <w:lang w:val="en-US"/>
        </w:rPr>
        <w:t>up to 2.4 mg</w:t>
      </w:r>
      <w:r w:rsidRPr="003A26FB">
        <w:rPr>
          <w:rFonts w:ascii="Times New Roman" w:hAnsi="Times New Roman" w:cs="Times New Roman" w:hint="eastAsia"/>
          <w:sz w:val="24"/>
          <w:lang w:val="en-US"/>
        </w:rPr>
        <w:t xml:space="preserve"> daily, </w:t>
      </w:r>
      <w:r w:rsidRPr="003A26FB">
        <w:rPr>
          <w:rFonts w:ascii="Times New Roman" w:hAnsi="Times New Roman" w:cs="Times New Roman"/>
          <w:sz w:val="24"/>
          <w:lang w:val="en-US"/>
        </w:rPr>
        <w:t>sometimes up to 8-10 mg</w:t>
      </w:r>
      <w:r w:rsidRPr="003A26FB">
        <w:rPr>
          <w:rFonts w:ascii="Times New Roman" w:hAnsi="Times New Roman" w:cs="Times New Roman" w:hint="eastAsia"/>
          <w:sz w:val="24"/>
          <w:lang w:val="en-US"/>
        </w:rPr>
        <w:t xml:space="preserve"> daily.</w:t>
      </w:r>
    </w:p>
    <w:p w:rsidR="003A26FB" w:rsidRPr="003A26FB" w:rsidRDefault="003A26FB" w:rsidP="003A26FB">
      <w:pPr>
        <w:pStyle w:val="HTML"/>
        <w:rPr>
          <w:rFonts w:ascii="Times New Roman" w:hAnsi="Times New Roman" w:cs="Times New Roman"/>
          <w:sz w:val="24"/>
          <w:lang w:val="en-US"/>
        </w:rPr>
      </w:pPr>
      <w:r w:rsidRPr="003A26FB">
        <w:rPr>
          <w:rFonts w:ascii="Times New Roman" w:hAnsi="Times New Roman" w:cs="Times New Roman"/>
          <w:sz w:val="24"/>
          <w:lang w:val="en-US"/>
        </w:rPr>
        <w:t>But in this case</w:t>
      </w:r>
      <w:r w:rsidRPr="003A26FB">
        <w:rPr>
          <w:rFonts w:ascii="Times New Roman" w:hAnsi="Times New Roman" w:cs="Times New Roman" w:hint="eastAsia"/>
          <w:sz w:val="24"/>
          <w:lang w:val="en-US"/>
        </w:rPr>
        <w:t xml:space="preserve">, </w:t>
      </w:r>
      <w:r w:rsidRPr="003A26FB">
        <w:rPr>
          <w:rFonts w:ascii="Times New Roman" w:hAnsi="Times New Roman" w:cs="Times New Roman"/>
          <w:sz w:val="24"/>
          <w:lang w:val="en-US"/>
        </w:rPr>
        <w:t xml:space="preserve">we experienced a case in which the patient showed sudden deterioration and died due to unintentional colchicine poisoningof a </w:t>
      </w:r>
      <w:r w:rsidRPr="003A26FB">
        <w:rPr>
          <w:rFonts w:ascii="Times New Roman" w:hAnsi="Times New Roman" w:cs="Times New Roman" w:hint="eastAsia"/>
          <w:sz w:val="24"/>
          <w:lang w:val="en-US"/>
        </w:rPr>
        <w:t>r</w:t>
      </w:r>
      <w:r w:rsidRPr="003A26FB">
        <w:rPr>
          <w:rFonts w:ascii="Times New Roman" w:hAnsi="Times New Roman" w:cs="Times New Roman"/>
          <w:sz w:val="24"/>
          <w:lang w:val="en-US"/>
        </w:rPr>
        <w:t xml:space="preserve">elatively </w:t>
      </w:r>
      <w:r w:rsidRPr="003A26FB">
        <w:rPr>
          <w:rFonts w:ascii="Times New Roman" w:hAnsi="Times New Roman" w:cs="Times New Roman" w:hint="eastAsia"/>
          <w:sz w:val="24"/>
          <w:lang w:val="en-US"/>
        </w:rPr>
        <w:t>s</w:t>
      </w:r>
      <w:r w:rsidRPr="003A26FB">
        <w:rPr>
          <w:rFonts w:ascii="Times New Roman" w:hAnsi="Times New Roman" w:cs="Times New Roman"/>
          <w:sz w:val="24"/>
          <w:lang w:val="en-US"/>
        </w:rPr>
        <w:t xml:space="preserve">mall </w:t>
      </w:r>
      <w:r w:rsidRPr="003A26FB">
        <w:rPr>
          <w:rFonts w:ascii="Times New Roman" w:hAnsi="Times New Roman" w:cs="Times New Roman" w:hint="eastAsia"/>
          <w:sz w:val="24"/>
          <w:lang w:val="en-US"/>
        </w:rPr>
        <w:t>d</w:t>
      </w:r>
      <w:r w:rsidRPr="003A26FB">
        <w:rPr>
          <w:rFonts w:ascii="Times New Roman" w:hAnsi="Times New Roman" w:cs="Times New Roman"/>
          <w:sz w:val="24"/>
          <w:lang w:val="en-US"/>
        </w:rPr>
        <w:t xml:space="preserve">ose. When a colchicine poisoned patient visits the hospital, </w:t>
      </w:r>
      <w:r w:rsidRPr="003A26FB">
        <w:rPr>
          <w:rFonts w:ascii="Times New Roman" w:hAnsi="Times New Roman" w:cs="Times New Roman" w:hint="eastAsia"/>
          <w:sz w:val="24"/>
          <w:lang w:val="en-US"/>
        </w:rPr>
        <w:t>t</w:t>
      </w:r>
      <w:r w:rsidRPr="003A26FB">
        <w:rPr>
          <w:rFonts w:ascii="Times New Roman" w:hAnsi="Times New Roman" w:cs="Times New Roman"/>
          <w:sz w:val="24"/>
          <w:lang w:val="en-US"/>
        </w:rPr>
        <w:t>he physician should identify the patient's colchicine poisoning dose and the concomitant drug</w:t>
      </w:r>
      <w:r w:rsidRPr="003A26FB">
        <w:rPr>
          <w:rFonts w:ascii="Times New Roman" w:hAnsi="Times New Roman" w:cs="Times New Roman" w:hint="eastAsia"/>
          <w:sz w:val="24"/>
          <w:lang w:val="en-US"/>
        </w:rPr>
        <w:t>s. Alsothe p</w:t>
      </w:r>
      <w:r w:rsidRPr="003A26FB">
        <w:rPr>
          <w:rFonts w:ascii="Times New Roman" w:hAnsi="Times New Roman" w:cs="Times New Roman"/>
          <w:sz w:val="24"/>
          <w:lang w:val="en-US"/>
        </w:rPr>
        <w:t>atients should be monitored intensively for 24 or 72 hours</w:t>
      </w:r>
      <w:r w:rsidRPr="003A26FB">
        <w:rPr>
          <w:rFonts w:ascii="Times New Roman" w:hAnsi="Times New Roman" w:cs="Times New Roman" w:hint="eastAsia"/>
          <w:sz w:val="24"/>
          <w:lang w:val="en-US"/>
        </w:rPr>
        <w:t xml:space="preserve"> and managed as </w:t>
      </w:r>
      <w:r w:rsidRPr="003A26FB">
        <w:rPr>
          <w:rFonts w:ascii="Times New Roman" w:hAnsi="Times New Roman" w:cs="Times New Roman"/>
          <w:sz w:val="24"/>
          <w:lang w:val="en-US"/>
        </w:rPr>
        <w:t>various supportive treatment methods earlyand actively.</w:t>
      </w:r>
    </w:p>
    <w:p w:rsidR="004B1D3F" w:rsidRDefault="004B1D3F" w:rsidP="004B1D3F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4B1D3F" w:rsidRDefault="004B1D3F" w:rsidP="004B1D3F">
      <w:pPr>
        <w:pStyle w:val="HTML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Keywords—</w:t>
      </w:r>
      <w:r w:rsidR="003A26FB" w:rsidRPr="003A26FB">
        <w:rPr>
          <w:rFonts w:ascii="Times New Roman" w:hAnsi="Times New Roman" w:cs="Times New Roman"/>
          <w:i/>
          <w:sz w:val="24"/>
        </w:rPr>
        <w:t>Colchicine, Poisoning, Sepsis, Cardiotoxicity</w:t>
      </w:r>
    </w:p>
    <w:p w:rsidR="004B1D3F" w:rsidRDefault="004B1D3F" w:rsidP="004B1D3F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4B1D3F" w:rsidRDefault="004B1D3F" w:rsidP="004B1D3F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</w:p>
    <w:p w:rsidR="004B1D3F" w:rsidRDefault="004B1D3F" w:rsidP="004B1D3F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>Professional Biography (100-150 words)</w:t>
      </w:r>
    </w:p>
    <w:p w:rsidR="004B1D3F" w:rsidRDefault="004B1D3F" w:rsidP="004B1D3F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4B1D3F" w:rsidRDefault="003A26FB" w:rsidP="00D3048B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SeunghyunKo</w:t>
      </w:r>
      <w:r w:rsidRPr="003A26FB">
        <w:rPr>
          <w:rFonts w:ascii="Times New Roman" w:hAnsi="Times New Roman" w:cs="Times New Roman"/>
          <w:iCs/>
          <w:sz w:val="24"/>
        </w:rPr>
        <w:t>graduated from</w:t>
      </w:r>
      <w:r w:rsidR="00D3048B" w:rsidRPr="00D3048B">
        <w:rPr>
          <w:rFonts w:ascii="Times New Roman" w:hAnsi="Times New Roman" w:cs="Times New Roman"/>
          <w:iCs/>
          <w:sz w:val="24"/>
        </w:rPr>
        <w:t>Catholic University of Daegu School of Medicine</w:t>
      </w:r>
      <w:r w:rsidRPr="003A26FB">
        <w:rPr>
          <w:rFonts w:ascii="Times New Roman" w:hAnsi="Times New Roman" w:cs="Times New Roman"/>
          <w:iCs/>
          <w:sz w:val="24"/>
        </w:rPr>
        <w:t xml:space="preserve"> at the age of 26</w:t>
      </w:r>
      <w:r w:rsidR="00D3048B">
        <w:rPr>
          <w:rFonts w:ascii="Times New Roman" w:hAnsi="Times New Roman" w:cs="Times New Roman"/>
          <w:iCs/>
          <w:sz w:val="24"/>
        </w:rPr>
        <w:t xml:space="preserve">. </w:t>
      </w:r>
      <w:r w:rsidR="00D3048B" w:rsidRPr="00D3048B">
        <w:rPr>
          <w:rFonts w:ascii="Times New Roman" w:hAnsi="Times New Roman" w:cs="Times New Roman"/>
          <w:iCs/>
          <w:sz w:val="24"/>
        </w:rPr>
        <w:t>After completing my</w:t>
      </w:r>
      <w:r w:rsidR="00D3048B">
        <w:rPr>
          <w:rFonts w:ascii="Times New Roman" w:hAnsi="Times New Roman" w:cs="Times New Roman"/>
          <w:iCs/>
          <w:sz w:val="24"/>
        </w:rPr>
        <w:t xml:space="preserve"> internship, he</w:t>
      </w:r>
      <w:r w:rsidR="00D3048B" w:rsidRPr="00D3048B">
        <w:rPr>
          <w:rFonts w:ascii="Times New Roman" w:hAnsi="Times New Roman" w:cs="Times New Roman"/>
          <w:iCs/>
          <w:sz w:val="24"/>
        </w:rPr>
        <w:t xml:space="preserve"> completed the residency program in 2013 and became</w:t>
      </w:r>
      <w:r w:rsidR="00D3048B">
        <w:rPr>
          <w:rFonts w:ascii="Times New Roman" w:hAnsi="Times New Roman" w:cs="Times New Roman"/>
          <w:iCs/>
          <w:sz w:val="24"/>
        </w:rPr>
        <w:t xml:space="preserve"> an Emergency Medicine physician</w:t>
      </w:r>
      <w:r w:rsidR="004B1D3F">
        <w:rPr>
          <w:rFonts w:ascii="Times New Roman" w:hAnsi="Times New Roman" w:cs="Times New Roman"/>
          <w:iCs/>
          <w:sz w:val="24"/>
        </w:rPr>
        <w:t xml:space="preserve">. </w:t>
      </w:r>
      <w:r w:rsidR="00D3048B" w:rsidRPr="00D3048B">
        <w:rPr>
          <w:rFonts w:ascii="Times New Roman" w:hAnsi="Times New Roman" w:cs="Times New Roman"/>
          <w:iCs/>
          <w:sz w:val="24"/>
        </w:rPr>
        <w:t xml:space="preserve">Currently, he is an assistant professor at the Department of Emergency Medicine at the Catholic University of Daegu. </w:t>
      </w:r>
      <w:r w:rsidR="00D3048B">
        <w:rPr>
          <w:rFonts w:ascii="Times New Roman" w:hAnsi="Times New Roman" w:cs="Times New Roman"/>
          <w:iCs/>
          <w:sz w:val="24"/>
        </w:rPr>
        <w:t>He has published more than 3</w:t>
      </w:r>
      <w:r w:rsidR="004B1D3F">
        <w:rPr>
          <w:rFonts w:ascii="Times New Roman" w:hAnsi="Times New Roman" w:cs="Times New Roman"/>
          <w:iCs/>
          <w:sz w:val="24"/>
        </w:rPr>
        <w:t xml:space="preserve"> papers in reputed journals and has been serving as an editorial board member of repute.</w:t>
      </w:r>
    </w:p>
    <w:p w:rsidR="004B1D3F" w:rsidRDefault="004B1D3F" w:rsidP="004B1D3F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4B1D3F" w:rsidRDefault="004B1D3F" w:rsidP="004B1D3F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4B1D3F" w:rsidRDefault="00D3048B" w:rsidP="00D3048B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 w:rsidRPr="00D3048B">
        <w:rPr>
          <w:rFonts w:ascii="Times New Roman" w:hAnsi="Times New Roman" w:cs="Times New Roman"/>
          <w:b/>
          <w:iCs/>
          <w:noProof/>
          <w:sz w:val="24"/>
          <w:lang w:val="en-US" w:eastAsia="ko-KR"/>
        </w:rPr>
        <w:drawing>
          <wp:inline distT="0" distB="0" distL="0" distR="0">
            <wp:extent cx="1081405" cy="1438910"/>
            <wp:effectExtent l="0" t="0" r="4445" b="8890"/>
            <wp:docPr id="2" name="그림 2" descr="C:\Users\고승현\Desktop\고승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고승현\Desktop\고승현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43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1D3F">
        <w:rPr>
          <w:rFonts w:ascii="Times New Roman" w:hAnsi="Times New Roman" w:cs="Times New Roman"/>
          <w:b/>
          <w:iCs/>
          <w:sz w:val="24"/>
        </w:rPr>
        <w:br/>
      </w:r>
      <w:r w:rsidR="004B1D3F">
        <w:rPr>
          <w:rFonts w:ascii="Times New Roman" w:hAnsi="Times New Roman" w:cs="Times New Roman"/>
          <w:iCs/>
          <w:sz w:val="24"/>
        </w:rPr>
        <w:t xml:space="preserve">Email Id: </w:t>
      </w:r>
      <w:r>
        <w:rPr>
          <w:rFonts w:ascii="Times New Roman" w:hAnsi="Times New Roman" w:cs="Times New Roman"/>
          <w:iCs/>
          <w:sz w:val="24"/>
        </w:rPr>
        <w:t>wokay@naver.com</w:t>
      </w:r>
    </w:p>
    <w:p w:rsidR="004B1D3F" w:rsidRDefault="004B1D3F" w:rsidP="004B1D3F">
      <w:pPr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1D3F" w:rsidRDefault="004B1D3F" w:rsidP="004B1D3F">
      <w:pPr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4"/>
          <w:szCs w:val="24"/>
        </w:rPr>
      </w:pPr>
    </w:p>
    <w:p w:rsidR="004B1D3F" w:rsidRDefault="004B1D3F" w:rsidP="004B1D3F">
      <w:pPr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p w:rsidR="00D3048B" w:rsidRPr="00997128" w:rsidRDefault="00D3048B" w:rsidP="004B1D3F">
      <w:pPr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  <w:r w:rsidRPr="00997128">
        <w:rPr>
          <w:rFonts w:ascii="Times New Roman" w:hAnsi="Times New Roman" w:cs="Times New Roman"/>
          <w:sz w:val="24"/>
          <w:szCs w:val="24"/>
        </w:rPr>
        <w:t>If you send me an acceptance letter by February 5th, I will be able to proceed with the registration process in the future.</w:t>
      </w:r>
    </w:p>
    <w:p w:rsidR="00997128" w:rsidRPr="00997128" w:rsidRDefault="00997128" w:rsidP="004B1D3F">
      <w:pPr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  <w:r w:rsidRPr="00997128">
        <w:rPr>
          <w:rFonts w:ascii="Times New Roman" w:hAnsi="Times New Roman" w:cs="Times New Roman"/>
          <w:sz w:val="24"/>
          <w:szCs w:val="24"/>
        </w:rPr>
        <w:t>I hope you reply quickly please.</w:t>
      </w:r>
    </w:p>
    <w:p w:rsidR="00997128" w:rsidRPr="00997128" w:rsidRDefault="00997128" w:rsidP="004B1D3F">
      <w:pPr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  <w:r w:rsidRPr="00997128">
        <w:rPr>
          <w:rFonts w:ascii="Times New Roman" w:hAnsi="Times New Roman" w:cs="Times New Roman"/>
          <w:sz w:val="24"/>
          <w:szCs w:val="24"/>
        </w:rPr>
        <w:t>Thank you for reading my letter.</w:t>
      </w:r>
    </w:p>
    <w:p w:rsidR="00997128" w:rsidRDefault="00997128" w:rsidP="004B1D3F">
      <w:pPr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4"/>
          <w:szCs w:val="24"/>
        </w:rPr>
      </w:pPr>
    </w:p>
    <w:p w:rsidR="00E35A10" w:rsidRPr="00997128" w:rsidRDefault="00DC1367">
      <w:bookmarkStart w:id="0" w:name="_GoBack"/>
      <w:bookmarkEnd w:id="0"/>
    </w:p>
    <w:sectPr w:rsidR="00E35A10" w:rsidRPr="00997128" w:rsidSect="004E6E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1367" w:rsidRDefault="00DC1367" w:rsidP="00E43842">
      <w:pPr>
        <w:spacing w:after="0" w:line="240" w:lineRule="auto"/>
      </w:pPr>
      <w:r>
        <w:separator/>
      </w:r>
    </w:p>
  </w:endnote>
  <w:endnote w:type="continuationSeparator" w:id="1">
    <w:p w:rsidR="00DC1367" w:rsidRDefault="00DC1367" w:rsidP="00E43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함초롬바탕">
    <w:altName w:val="바탕"/>
    <w:charset w:val="81"/>
    <w:family w:val="roman"/>
    <w:pitch w:val="variable"/>
    <w:sig w:usb0="F7FFAEFF" w:usb1="FBDFFFFF" w:usb2="041FFFFF" w:usb3="00000000" w:csb0="0008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1367" w:rsidRDefault="00DC1367" w:rsidP="00E43842">
      <w:pPr>
        <w:spacing w:after="0" w:line="240" w:lineRule="auto"/>
      </w:pPr>
      <w:r>
        <w:separator/>
      </w:r>
    </w:p>
  </w:footnote>
  <w:footnote w:type="continuationSeparator" w:id="1">
    <w:p w:rsidR="00DC1367" w:rsidRDefault="00DC1367" w:rsidP="00E438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720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4B1D3F"/>
    <w:rsid w:val="00047BF7"/>
    <w:rsid w:val="00134B9A"/>
    <w:rsid w:val="003A26FB"/>
    <w:rsid w:val="004B1D3F"/>
    <w:rsid w:val="004E6E8B"/>
    <w:rsid w:val="00997128"/>
    <w:rsid w:val="00D3048B"/>
    <w:rsid w:val="00DC1367"/>
    <w:rsid w:val="00DD1A3C"/>
    <w:rsid w:val="00E438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D3F"/>
    <w:rPr>
      <w:lang w:val="en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Char"/>
    <w:unhideWhenUsed/>
    <w:rsid w:val="004B1D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Char">
    <w:name w:val="미리 서식이 지정된 HTML Char"/>
    <w:basedOn w:val="a0"/>
    <w:link w:val="HTML"/>
    <w:rsid w:val="004B1D3F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a3">
    <w:name w:val="Balloon Text"/>
    <w:basedOn w:val="a"/>
    <w:link w:val="Char"/>
    <w:uiPriority w:val="99"/>
    <w:semiHidden/>
    <w:unhideWhenUsed/>
    <w:rsid w:val="004B1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3"/>
    <w:uiPriority w:val="99"/>
    <w:semiHidden/>
    <w:rsid w:val="004B1D3F"/>
    <w:rPr>
      <w:rFonts w:ascii="Tahoma" w:hAnsi="Tahoma" w:cs="Tahoma"/>
      <w:sz w:val="16"/>
      <w:szCs w:val="16"/>
      <w:lang w:val="en-IN"/>
    </w:rPr>
  </w:style>
  <w:style w:type="paragraph" w:styleId="a4">
    <w:name w:val="header"/>
    <w:basedOn w:val="a"/>
    <w:link w:val="Char0"/>
    <w:uiPriority w:val="99"/>
    <w:semiHidden/>
    <w:unhideWhenUsed/>
    <w:rsid w:val="00E4384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4"/>
    <w:uiPriority w:val="99"/>
    <w:semiHidden/>
    <w:rsid w:val="00E43842"/>
    <w:rPr>
      <w:lang w:val="en-IN"/>
    </w:rPr>
  </w:style>
  <w:style w:type="paragraph" w:styleId="a5">
    <w:name w:val="footer"/>
    <w:basedOn w:val="a"/>
    <w:link w:val="Char1"/>
    <w:uiPriority w:val="99"/>
    <w:semiHidden/>
    <w:unhideWhenUsed/>
    <w:rsid w:val="00E4384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5"/>
    <w:uiPriority w:val="99"/>
    <w:semiHidden/>
    <w:rsid w:val="00E43842"/>
    <w:rPr>
      <w:lang w:val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5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1576</Characters>
  <Application>Microsoft Office Word</Application>
  <DocSecurity>0</DocSecurity>
  <Lines>13</Lines>
  <Paragraphs>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padmaratinam</dc:creator>
  <cp:lastModifiedBy>PC</cp:lastModifiedBy>
  <cp:revision>2</cp:revision>
  <dcterms:created xsi:type="dcterms:W3CDTF">2018-02-01T14:52:00Z</dcterms:created>
  <dcterms:modified xsi:type="dcterms:W3CDTF">2018-02-01T14:52:00Z</dcterms:modified>
</cp:coreProperties>
</file>