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75314D" w:rsidP="0075314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noProof/>
          <w:sz w:val="25"/>
          <w:szCs w:val="25"/>
          <w:lang w:val="tr-TR" w:eastAsia="tr-TR"/>
        </w:rPr>
        <w:drawing>
          <wp:inline distT="0" distB="0" distL="0" distR="0" wp14:anchorId="587404F2" wp14:editId="75EEABD3">
            <wp:extent cx="1158240" cy="1391920"/>
            <wp:effectExtent l="0" t="0" r="381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1" t="5883" r="4566" b="13529"/>
                    <a:stretch/>
                  </pic:blipFill>
                  <pic:spPr bwMode="auto">
                    <a:xfrm>
                      <a:off x="0" y="0"/>
                      <a:ext cx="1159944" cy="1393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 w:rsid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>Özge</w:t>
      </w:r>
      <w:proofErr w:type="spellEnd"/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>Toprak</w:t>
      </w:r>
      <w:proofErr w:type="spellEnd"/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Ankara University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Turkey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particular chemical and physical tests, etc., were historically derived with few overall guiding principles.  Further,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 wide  diversity  of  polymer  science  permitted  a  wide  diversity  in  naming  polymers.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250 Words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75314D" w:rsidRDefault="0075314D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Özge</w:t>
      </w:r>
      <w:proofErr w:type="spellEnd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 </w:t>
      </w:r>
      <w:proofErr w:type="spellStart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Toprak</w:t>
      </w:r>
      <w:proofErr w:type="spellEnd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 is a Master’s Student of Chemical Engineering Department in Ankara University and studying Tissue Engineering with Assoc. </w:t>
      </w:r>
      <w:proofErr w:type="spellStart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Prof.</w:t>
      </w:r>
      <w:proofErr w:type="spellEnd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 </w:t>
      </w:r>
      <w:proofErr w:type="spellStart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Dr.</w:t>
      </w:r>
      <w:proofErr w:type="spellEnd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 Ayşe </w:t>
      </w:r>
      <w:proofErr w:type="spellStart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Karakeçili</w:t>
      </w:r>
      <w:proofErr w:type="spellEnd"/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. Her </w:t>
      </w:r>
      <w:r w:rsidR="003F41DE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studie</w:t>
      </w:r>
      <w:r w:rsidRPr="0075314D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s </w:t>
      </w:r>
      <w:bookmarkStart w:id="0" w:name="_GoBack"/>
      <w:bookmarkEnd w:id="0"/>
      <w:r w:rsidRPr="003F41DE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are mostly about bone tissue engineering and a</w:t>
      </w:r>
      <w:r w:rsidR="003F41DE" w:rsidRPr="003F41DE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 xml:space="preserve">ntimicrobial agents integrated with fibrous </w:t>
      </w:r>
      <w:proofErr w:type="spellStart"/>
      <w:r w:rsidR="003F41DE" w:rsidRPr="003F41DE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scoffolds</w:t>
      </w:r>
      <w:proofErr w:type="spellEnd"/>
      <w:r w:rsidR="003F41DE" w:rsidRPr="003F41DE">
        <w:rPr>
          <w:rFonts w:ascii="Times New Roman" w:eastAsia="Times New Roman" w:hAnsi="Times New Roman" w:cs="Times New Roman"/>
          <w:sz w:val="25"/>
          <w:szCs w:val="25"/>
          <w:highlight w:val="yellow"/>
          <w:lang w:eastAsia="en-IN"/>
        </w:rPr>
        <w:t>.</w:t>
      </w:r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="006829C9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100</w:t>
      </w:r>
      <w:r w:rsidR="006829C9"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 xml:space="preserve">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75314D" w:rsidRP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Tissue Engineering</w:t>
      </w:r>
      <w:r w:rsidR="0075314D">
        <w:rPr>
          <w:rFonts w:ascii="Times New Roman" w:eastAsia="Times New Roman" w:hAnsi="Times New Roman" w:cs="Times New Roman"/>
          <w:sz w:val="25"/>
          <w:szCs w:val="25"/>
          <w:lang w:eastAsia="en-IN"/>
        </w:rPr>
        <w:t>, Bone Tissue Engineering, Tissue Scaffold Techniques, Nanofiber Techniques</w:t>
      </w:r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>, Electrospinning, Wet Spinning, Bone Implants, Antimicrobial Agents</w:t>
      </w:r>
    </w:p>
    <w:p w:rsidR="006829C9" w:rsidRDefault="006829C9" w:rsidP="006829C9">
      <w:pPr>
        <w:spacing w:after="0" w:line="240" w:lineRule="auto"/>
        <w:jc w:val="both"/>
      </w:pPr>
    </w:p>
    <w:p w:rsidR="006829C9" w:rsidRPr="003F41DE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  <w:r w:rsidR="003F41DE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Assoc. </w:t>
      </w:r>
      <w:proofErr w:type="spellStart"/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>Prof.</w:t>
      </w:r>
      <w:proofErr w:type="spellEnd"/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Ayşe </w:t>
      </w:r>
      <w:proofErr w:type="spellStart"/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>Karakeçili</w:t>
      </w:r>
      <w:proofErr w:type="spellEnd"/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Pr="0075314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75314D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75314D" w:rsidRP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Ms. </w:t>
      </w:r>
      <w:proofErr w:type="spellStart"/>
      <w:r w:rsidR="0075314D" w:rsidRP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>Toprak</w:t>
      </w:r>
      <w:proofErr w:type="spellEnd"/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3F41DE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3F41D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+90 537 291 7281</w:t>
      </w:r>
    </w:p>
    <w:p w:rsidR="004D4A62" w:rsidRDefault="004D4A62" w:rsidP="006829C9">
      <w:pPr>
        <w:spacing w:after="0" w:line="240" w:lineRule="auto"/>
        <w:jc w:val="both"/>
      </w:pPr>
    </w:p>
    <w:p w:rsidR="003F41DE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lastRenderedPageBreak/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="003F41D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6829C9" w:rsidRDefault="003F41DE" w:rsidP="003F41D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Assoc.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Prof.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Ayşe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Karakeçili</w:t>
      </w:r>
      <w:proofErr w:type="spellEnd"/>
    </w:p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41B95"/>
    <w:rsid w:val="003C741E"/>
    <w:rsid w:val="003F41DE"/>
    <w:rsid w:val="004D4A62"/>
    <w:rsid w:val="005116CB"/>
    <w:rsid w:val="006829C9"/>
    <w:rsid w:val="0075314D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USER</cp:lastModifiedBy>
  <cp:revision>3</cp:revision>
  <dcterms:created xsi:type="dcterms:W3CDTF">2018-07-06T08:48:00Z</dcterms:created>
  <dcterms:modified xsi:type="dcterms:W3CDTF">2018-09-07T11:30:00Z</dcterms:modified>
</cp:coreProperties>
</file>