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53580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noProof/>
          <w:sz w:val="25"/>
          <w:szCs w:val="25"/>
          <w:lang w:val="en-US" w:eastAsia="zh-CN"/>
        </w:rPr>
        <w:drawing>
          <wp:inline distT="0" distB="0" distL="0" distR="0">
            <wp:extent cx="854710" cy="854710"/>
            <wp:effectExtent l="19050" t="0" r="2540" b="0"/>
            <wp:docPr id="4" name="图片 1" descr="E:\Progress\照片\CROPPED-Photo (Wang HJ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rogress\照片\CROPPED-Photo (Wang HJ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082" cy="856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535804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535804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r w:rsidR="00535804" w:rsidRPr="00276072">
        <w:rPr>
          <w:rFonts w:ascii="Times New Roman" w:hAnsi="Times New Roman" w:cs="Times New Roman"/>
          <w:bCs/>
          <w:sz w:val="24"/>
          <w:szCs w:val="24"/>
        </w:rPr>
        <w:t xml:space="preserve">Lymphatic Endothelial Progenitor Cells and VEGF-C Loaded with Self-assembling Peptide </w:t>
      </w:r>
      <w:proofErr w:type="spellStart"/>
      <w:r w:rsidR="00535804" w:rsidRPr="00276072">
        <w:rPr>
          <w:rFonts w:ascii="Times New Roman" w:hAnsi="Times New Roman" w:cs="Times New Roman"/>
          <w:bCs/>
          <w:sz w:val="24"/>
          <w:szCs w:val="24"/>
        </w:rPr>
        <w:t>Nanofibers</w:t>
      </w:r>
      <w:proofErr w:type="spellEnd"/>
      <w:r w:rsidR="00535804" w:rsidRPr="00276072">
        <w:rPr>
          <w:rFonts w:ascii="Times New Roman" w:hAnsi="Times New Roman" w:cs="Times New Roman"/>
          <w:bCs/>
          <w:sz w:val="24"/>
          <w:szCs w:val="24"/>
        </w:rPr>
        <w:t xml:space="preserve"> Promote </w:t>
      </w:r>
      <w:proofErr w:type="spellStart"/>
      <w:r w:rsidR="00535804" w:rsidRPr="00276072">
        <w:rPr>
          <w:rFonts w:ascii="Times New Roman" w:hAnsi="Times New Roman" w:cs="Times New Roman"/>
          <w:bCs/>
          <w:sz w:val="24"/>
          <w:szCs w:val="24"/>
        </w:rPr>
        <w:t>Lymphangiogenesis</w:t>
      </w:r>
      <w:proofErr w:type="spellEnd"/>
      <w:r w:rsidR="00535804" w:rsidRPr="00276072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="00535804" w:rsidRPr="00276072">
        <w:rPr>
          <w:rFonts w:ascii="Times New Roman" w:hAnsi="Times New Roman" w:cs="Times New Roman"/>
          <w:bCs/>
          <w:sz w:val="24"/>
          <w:szCs w:val="24"/>
        </w:rPr>
        <w:t>Infarcted</w:t>
      </w:r>
      <w:proofErr w:type="spellEnd"/>
      <w:r w:rsidR="00535804" w:rsidRPr="00276072">
        <w:rPr>
          <w:rFonts w:ascii="Times New Roman" w:hAnsi="Times New Roman" w:cs="Times New Roman"/>
          <w:bCs/>
          <w:sz w:val="24"/>
          <w:szCs w:val="24"/>
        </w:rPr>
        <w:t xml:space="preserve"> Myocardium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7431FE" w:rsidRPr="007431FE">
        <w:rPr>
          <w:rFonts w:hint="eastAsia"/>
          <w:bCs/>
          <w:sz w:val="24"/>
          <w:szCs w:val="24"/>
        </w:rPr>
        <w:t xml:space="preserve"> </w:t>
      </w:r>
      <w:proofErr w:type="spellStart"/>
      <w:r w:rsidR="007431FE" w:rsidRPr="007431FE">
        <w:rPr>
          <w:rFonts w:ascii="Times New Roman" w:hAnsi="Times New Roman" w:cs="Times New Roman"/>
          <w:bCs/>
          <w:sz w:val="24"/>
          <w:szCs w:val="24"/>
        </w:rPr>
        <w:t>Hai-jie</w:t>
      </w:r>
      <w:proofErr w:type="spellEnd"/>
      <w:r w:rsidR="007431FE" w:rsidRPr="007431FE">
        <w:rPr>
          <w:rFonts w:ascii="Times New Roman" w:hAnsi="Times New Roman" w:cs="Times New Roman"/>
          <w:bCs/>
          <w:sz w:val="24"/>
          <w:szCs w:val="24"/>
        </w:rPr>
        <w:t xml:space="preserve"> Wang, </w:t>
      </w:r>
      <w:proofErr w:type="spellStart"/>
      <w:r w:rsidR="007431FE" w:rsidRPr="007431FE">
        <w:rPr>
          <w:rFonts w:ascii="Times New Roman" w:hAnsi="Times New Roman" w:cs="Times New Roman"/>
          <w:bCs/>
          <w:sz w:val="24"/>
          <w:szCs w:val="24"/>
        </w:rPr>
        <w:t>Hai-feng</w:t>
      </w:r>
      <w:proofErr w:type="spellEnd"/>
      <w:r w:rsidR="007431FE" w:rsidRPr="007431FE">
        <w:rPr>
          <w:rFonts w:ascii="Times New Roman" w:hAnsi="Times New Roman" w:cs="Times New Roman"/>
          <w:bCs/>
          <w:sz w:val="24"/>
          <w:szCs w:val="24"/>
        </w:rPr>
        <w:t xml:space="preserve"> Zhang, Yu-</w:t>
      </w:r>
      <w:proofErr w:type="spellStart"/>
      <w:r w:rsidR="007431FE" w:rsidRPr="007431FE">
        <w:rPr>
          <w:rFonts w:ascii="Times New Roman" w:hAnsi="Times New Roman" w:cs="Times New Roman"/>
          <w:bCs/>
          <w:sz w:val="24"/>
          <w:szCs w:val="24"/>
        </w:rPr>
        <w:t>zhen</w:t>
      </w:r>
      <w:proofErr w:type="spellEnd"/>
      <w:r w:rsidR="007431FE" w:rsidRPr="007431FE">
        <w:rPr>
          <w:rFonts w:ascii="Times New Roman" w:hAnsi="Times New Roman" w:cs="Times New Roman"/>
          <w:bCs/>
          <w:sz w:val="24"/>
          <w:szCs w:val="24"/>
        </w:rPr>
        <w:t xml:space="preserve"> Tan, Yong-</w:t>
      </w:r>
      <w:proofErr w:type="spellStart"/>
      <w:r w:rsidR="007431FE" w:rsidRPr="007431FE">
        <w:rPr>
          <w:rFonts w:ascii="Times New Roman" w:hAnsi="Times New Roman" w:cs="Times New Roman"/>
          <w:bCs/>
          <w:sz w:val="24"/>
          <w:szCs w:val="24"/>
        </w:rPr>
        <w:t>li</w:t>
      </w:r>
      <w:proofErr w:type="spellEnd"/>
      <w:r w:rsidR="007431FE" w:rsidRPr="007431FE">
        <w:rPr>
          <w:rFonts w:ascii="Times New Roman" w:hAnsi="Times New Roman" w:cs="Times New Roman"/>
          <w:bCs/>
          <w:sz w:val="24"/>
          <w:szCs w:val="24"/>
        </w:rPr>
        <w:t xml:space="preserve"> Wang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65F93" w:rsidRPr="00465F93">
        <w:rPr>
          <w:sz w:val="24"/>
        </w:rPr>
        <w:t xml:space="preserve"> </w:t>
      </w:r>
      <w:r w:rsidR="00465F93" w:rsidRPr="007431FE">
        <w:rPr>
          <w:rFonts w:ascii="Times New Roman" w:hAnsi="Times New Roman" w:cs="Times New Roman"/>
          <w:sz w:val="24"/>
        </w:rPr>
        <w:t>Department of Anatomy, Histology and Embryology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65F93" w:rsidRPr="00465F93">
        <w:rPr>
          <w:sz w:val="24"/>
        </w:rPr>
        <w:t xml:space="preserve"> </w:t>
      </w:r>
      <w:r w:rsidR="00465F93" w:rsidRPr="007431FE">
        <w:rPr>
          <w:rFonts w:ascii="Times New Roman" w:hAnsi="Times New Roman" w:cs="Times New Roman"/>
          <w:sz w:val="24"/>
        </w:rPr>
        <w:t xml:space="preserve">Shanghai Medical School of </w:t>
      </w:r>
      <w:proofErr w:type="spellStart"/>
      <w:r w:rsidR="00465F93" w:rsidRPr="007431FE">
        <w:rPr>
          <w:rFonts w:ascii="Times New Roman" w:hAnsi="Times New Roman" w:cs="Times New Roman"/>
          <w:sz w:val="24"/>
        </w:rPr>
        <w:t>Fudan</w:t>
      </w:r>
      <w:proofErr w:type="spellEnd"/>
      <w:r w:rsidR="00465F93" w:rsidRPr="007431FE">
        <w:rPr>
          <w:rFonts w:ascii="Times New Roman" w:hAnsi="Times New Roman" w:cs="Times New Roman"/>
          <w:sz w:val="24"/>
        </w:rPr>
        <w:t xml:space="preserve"> University</w:t>
      </w:r>
    </w:p>
    <w:p w:rsidR="00FC37DB" w:rsidRPr="00465F93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276072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r w:rsidR="00465F93">
        <w:rPr>
          <w:rFonts w:ascii="Times New Roman" w:hAnsi="Times New Roman" w:cs="Times New Roman" w:hint="eastAsia"/>
          <w:sz w:val="25"/>
          <w:szCs w:val="25"/>
          <w:lang w:eastAsia="zh-CN"/>
        </w:rPr>
        <w:t>China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59651F" w:rsidRPr="0059651F" w:rsidRDefault="0059651F" w:rsidP="0059651F">
      <w:pPr>
        <w:jc w:val="both"/>
        <w:rPr>
          <w:rFonts w:ascii="Times New Roman" w:hAnsi="Times New Roman" w:cs="Times New Roman"/>
          <w:sz w:val="24"/>
        </w:rPr>
      </w:pPr>
      <w:r w:rsidRPr="0059651F">
        <w:rPr>
          <w:rFonts w:ascii="Times New Roman" w:hAnsi="Times New Roman" w:cs="Times New Roman"/>
          <w:bCs/>
          <w:sz w:val="24"/>
        </w:rPr>
        <w:t>Lymphatic vessels play a crucial role in</w:t>
      </w:r>
      <w:r w:rsidRPr="0059651F">
        <w:rPr>
          <w:rFonts w:ascii="Times New Roman" w:hAnsi="Times New Roman" w:cs="Times New Roman"/>
          <w:sz w:val="24"/>
        </w:rPr>
        <w:t xml:space="preserve"> draining excess fluid and transport macromolecular substances from extracellular spaces. </w:t>
      </w:r>
      <w:proofErr w:type="spellStart"/>
      <w:r w:rsidRPr="0059651F">
        <w:rPr>
          <w:rFonts w:ascii="Times New Roman" w:hAnsi="Times New Roman" w:cs="Times New Roman"/>
          <w:sz w:val="24"/>
        </w:rPr>
        <w:t>Disfunction</w:t>
      </w:r>
      <w:proofErr w:type="spellEnd"/>
      <w:r w:rsidRPr="0059651F">
        <w:rPr>
          <w:rFonts w:ascii="Times New Roman" w:hAnsi="Times New Roman" w:cs="Times New Roman"/>
          <w:sz w:val="24"/>
        </w:rPr>
        <w:t xml:space="preserve"> of </w:t>
      </w:r>
      <w:r w:rsidRPr="0059651F">
        <w:rPr>
          <w:rFonts w:ascii="Times New Roman" w:hAnsi="Times New Roman" w:cs="Times New Roman"/>
          <w:bCs/>
          <w:sz w:val="24"/>
        </w:rPr>
        <w:t xml:space="preserve">lymphatic vessels may cause lymph </w:t>
      </w:r>
      <w:proofErr w:type="spellStart"/>
      <w:r w:rsidRPr="0059651F">
        <w:rPr>
          <w:rFonts w:ascii="Times New Roman" w:hAnsi="Times New Roman" w:cs="Times New Roman"/>
          <w:bCs/>
          <w:sz w:val="24"/>
        </w:rPr>
        <w:t>edema</w:t>
      </w:r>
      <w:proofErr w:type="spellEnd"/>
      <w:r w:rsidRPr="0059651F">
        <w:rPr>
          <w:rFonts w:ascii="Times New Roman" w:hAnsi="Times New Roman" w:cs="Times New Roman"/>
          <w:bCs/>
          <w:sz w:val="24"/>
        </w:rPr>
        <w:t xml:space="preserve"> and chronic inflammation, leading to fibrosis of the local tissue. This study investigated </w:t>
      </w:r>
      <w:r w:rsidRPr="0059651F">
        <w:rPr>
          <w:rFonts w:ascii="Times New Roman" w:hAnsi="Times New Roman" w:cs="Times New Roman"/>
          <w:sz w:val="24"/>
        </w:rPr>
        <w:t xml:space="preserve">efficiency </w:t>
      </w:r>
      <w:r w:rsidRPr="0059651F">
        <w:rPr>
          <w:rFonts w:ascii="Times New Roman" w:hAnsi="Times New Roman" w:cs="Times New Roman"/>
          <w:bCs/>
          <w:sz w:val="24"/>
        </w:rPr>
        <w:t xml:space="preserve">of transplantation of lymphatic endothelial progenitor cell (LEPCs) and sustained release of VEGF-C </w:t>
      </w:r>
      <w:r w:rsidRPr="0059651F">
        <w:rPr>
          <w:rFonts w:ascii="Times New Roman" w:hAnsi="Times New Roman" w:cs="Times New Roman"/>
          <w:sz w:val="24"/>
        </w:rPr>
        <w:t xml:space="preserve">from self-assembling peptide (SAP) on promoting </w:t>
      </w:r>
      <w:proofErr w:type="spellStart"/>
      <w:r w:rsidRPr="0059651F">
        <w:rPr>
          <w:rFonts w:ascii="Times New Roman" w:hAnsi="Times New Roman" w:cs="Times New Roman"/>
          <w:sz w:val="24"/>
        </w:rPr>
        <w:t>lymphangiogenesis</w:t>
      </w:r>
      <w:proofErr w:type="spellEnd"/>
      <w:r w:rsidRPr="0059651F">
        <w:rPr>
          <w:rFonts w:ascii="Times New Roman" w:hAnsi="Times New Roman" w:cs="Times New Roman"/>
          <w:sz w:val="24"/>
        </w:rPr>
        <w:t xml:space="preserve"> after myocardial infarction (MI). </w:t>
      </w:r>
      <w:r w:rsidRPr="0059651F">
        <w:rPr>
          <w:rFonts w:ascii="Times New Roman" w:hAnsi="Times New Roman" w:cs="Times New Roman"/>
          <w:bCs/>
          <w:sz w:val="24"/>
        </w:rPr>
        <w:t>CD34</w:t>
      </w:r>
      <w:r w:rsidRPr="0059651F">
        <w:rPr>
          <w:rFonts w:ascii="Times New Roman" w:hAnsi="Times New Roman" w:cs="Times New Roman"/>
          <w:bCs/>
          <w:sz w:val="24"/>
          <w:vertAlign w:val="superscript"/>
        </w:rPr>
        <w:t>+</w:t>
      </w:r>
      <w:r w:rsidRPr="0059651F">
        <w:rPr>
          <w:rFonts w:ascii="Times New Roman" w:hAnsi="Times New Roman" w:cs="Times New Roman"/>
          <w:bCs/>
          <w:sz w:val="24"/>
        </w:rPr>
        <w:t>VEGFR-3</w:t>
      </w:r>
      <w:r w:rsidRPr="0059651F">
        <w:rPr>
          <w:rFonts w:ascii="Times New Roman" w:hAnsi="Times New Roman" w:cs="Times New Roman"/>
          <w:bCs/>
          <w:sz w:val="24"/>
          <w:vertAlign w:val="superscript"/>
        </w:rPr>
        <w:t xml:space="preserve">+ </w:t>
      </w:r>
      <w:r w:rsidRPr="0059651F">
        <w:rPr>
          <w:rFonts w:ascii="Times New Roman" w:hAnsi="Times New Roman" w:cs="Times New Roman"/>
          <w:bCs/>
          <w:sz w:val="24"/>
        </w:rPr>
        <w:t xml:space="preserve">EPCs were isolated from rat bone marrow. Sustained release of VEGF-C from </w:t>
      </w:r>
      <w:r w:rsidRPr="0059651F">
        <w:rPr>
          <w:rFonts w:ascii="Times New Roman" w:hAnsi="Times New Roman" w:cs="Times New Roman"/>
          <w:sz w:val="24"/>
        </w:rPr>
        <w:t xml:space="preserve">SAP </w:t>
      </w:r>
      <w:proofErr w:type="spellStart"/>
      <w:r w:rsidRPr="0059651F">
        <w:rPr>
          <w:rFonts w:ascii="Times New Roman" w:hAnsi="Times New Roman" w:cs="Times New Roman"/>
          <w:sz w:val="24"/>
        </w:rPr>
        <w:t>nanofibers</w:t>
      </w:r>
      <w:proofErr w:type="spellEnd"/>
      <w:r w:rsidRPr="0059651F">
        <w:rPr>
          <w:rFonts w:ascii="Times New Roman" w:hAnsi="Times New Roman" w:cs="Times New Roman"/>
          <w:sz w:val="24"/>
        </w:rPr>
        <w:t xml:space="preserve"> (</w:t>
      </w:r>
      <w:bookmarkStart w:id="1" w:name="OLE_LINK1"/>
      <w:bookmarkStart w:id="2" w:name="OLE_LINK2"/>
      <w:r w:rsidRPr="0059651F">
        <w:rPr>
          <w:rFonts w:ascii="Times New Roman" w:hAnsi="Times New Roman" w:cs="Times New Roman"/>
          <w:sz w:val="24"/>
        </w:rPr>
        <w:t>SAPNs</w:t>
      </w:r>
      <w:bookmarkEnd w:id="1"/>
      <w:bookmarkEnd w:id="2"/>
      <w:r w:rsidRPr="0059651F">
        <w:rPr>
          <w:rFonts w:ascii="Times New Roman" w:hAnsi="Times New Roman" w:cs="Times New Roman"/>
          <w:sz w:val="24"/>
        </w:rPr>
        <w:t>)</w:t>
      </w:r>
      <w:r w:rsidRPr="0059651F">
        <w:rPr>
          <w:rFonts w:ascii="Times New Roman" w:hAnsi="Times New Roman" w:cs="Times New Roman"/>
          <w:bCs/>
          <w:sz w:val="24"/>
        </w:rPr>
        <w:t xml:space="preserve"> was detected with ELISA. Compatibility </w:t>
      </w:r>
      <w:r w:rsidRPr="0059651F">
        <w:rPr>
          <w:rFonts w:ascii="Times New Roman" w:hAnsi="Times New Roman" w:cs="Times New Roman"/>
          <w:sz w:val="24"/>
        </w:rPr>
        <w:t xml:space="preserve">of SAPNs with the cells was accessed with transmission electron microscopy and EB/AO staining. After rat MI models were established with ligation of the anterior descending branch of the left coronary artery, SAP carrying the cells and </w:t>
      </w:r>
      <w:r w:rsidRPr="0059651F">
        <w:rPr>
          <w:rFonts w:ascii="Times New Roman" w:hAnsi="Times New Roman" w:cs="Times New Roman"/>
          <w:bCs/>
          <w:sz w:val="24"/>
        </w:rPr>
        <w:t xml:space="preserve">VEGF-C was injected at the border of the </w:t>
      </w:r>
      <w:proofErr w:type="spellStart"/>
      <w:r w:rsidRPr="0059651F">
        <w:rPr>
          <w:rFonts w:ascii="Times New Roman" w:hAnsi="Times New Roman" w:cs="Times New Roman"/>
          <w:bCs/>
          <w:sz w:val="24"/>
        </w:rPr>
        <w:t>infarcted</w:t>
      </w:r>
      <w:proofErr w:type="spellEnd"/>
      <w:r w:rsidRPr="0059651F">
        <w:rPr>
          <w:rFonts w:ascii="Times New Roman" w:hAnsi="Times New Roman" w:cs="Times New Roman"/>
          <w:bCs/>
          <w:sz w:val="24"/>
        </w:rPr>
        <w:t xml:space="preserve"> region. At four week after transplantation, the survival and differentiation of the cells </w:t>
      </w:r>
      <w:proofErr w:type="spellStart"/>
      <w:r w:rsidRPr="0059651F">
        <w:rPr>
          <w:rFonts w:ascii="Times New Roman" w:hAnsi="Times New Roman" w:cs="Times New Roman"/>
          <w:bCs/>
          <w:sz w:val="24"/>
        </w:rPr>
        <w:t>labeled</w:t>
      </w:r>
      <w:proofErr w:type="spellEnd"/>
      <w:r w:rsidRPr="0059651F">
        <w:rPr>
          <w:rFonts w:ascii="Times New Roman" w:hAnsi="Times New Roman" w:cs="Times New Roman"/>
          <w:bCs/>
          <w:sz w:val="24"/>
        </w:rPr>
        <w:t xml:space="preserve"> with GFP were examined, and repair of the </w:t>
      </w:r>
      <w:proofErr w:type="spellStart"/>
      <w:r w:rsidRPr="0059651F">
        <w:rPr>
          <w:rFonts w:ascii="Times New Roman" w:hAnsi="Times New Roman" w:cs="Times New Roman"/>
          <w:bCs/>
          <w:sz w:val="24"/>
        </w:rPr>
        <w:t>infarcted</w:t>
      </w:r>
      <w:proofErr w:type="spellEnd"/>
      <w:r w:rsidRPr="0059651F">
        <w:rPr>
          <w:rFonts w:ascii="Times New Roman" w:hAnsi="Times New Roman" w:cs="Times New Roman"/>
          <w:bCs/>
          <w:sz w:val="24"/>
        </w:rPr>
        <w:t xml:space="preserve"> myocardium was evaluated. Under induction with VEGF-C, CD34</w:t>
      </w:r>
      <w:r w:rsidRPr="0059651F">
        <w:rPr>
          <w:rFonts w:ascii="Times New Roman" w:hAnsi="Times New Roman" w:cs="Times New Roman"/>
          <w:bCs/>
          <w:sz w:val="24"/>
          <w:vertAlign w:val="superscript"/>
        </w:rPr>
        <w:t>+</w:t>
      </w:r>
      <w:r w:rsidRPr="0059651F">
        <w:rPr>
          <w:rFonts w:ascii="Times New Roman" w:hAnsi="Times New Roman" w:cs="Times New Roman"/>
          <w:bCs/>
          <w:sz w:val="24"/>
        </w:rPr>
        <w:t>VEGFR-3</w:t>
      </w:r>
      <w:r w:rsidRPr="0059651F">
        <w:rPr>
          <w:rFonts w:ascii="Times New Roman" w:hAnsi="Times New Roman" w:cs="Times New Roman"/>
          <w:bCs/>
          <w:sz w:val="24"/>
          <w:vertAlign w:val="superscript"/>
        </w:rPr>
        <w:t xml:space="preserve">+ </w:t>
      </w:r>
      <w:r w:rsidRPr="0059651F">
        <w:rPr>
          <w:rFonts w:ascii="Times New Roman" w:hAnsi="Times New Roman" w:cs="Times New Roman"/>
          <w:bCs/>
          <w:sz w:val="24"/>
        </w:rPr>
        <w:t xml:space="preserve">EPCs could differentiate into lymphatic endothelial cells. The cells spread well along </w:t>
      </w:r>
      <w:r w:rsidRPr="0059651F">
        <w:rPr>
          <w:rFonts w:ascii="Times New Roman" w:hAnsi="Times New Roman" w:cs="Times New Roman"/>
          <w:sz w:val="24"/>
        </w:rPr>
        <w:t xml:space="preserve">SAPNs. SAPNs protected the cells from apoptosis in the condition of hypoxia, and released VEGF-C </w:t>
      </w:r>
      <w:proofErr w:type="spellStart"/>
      <w:r w:rsidRPr="0059651F">
        <w:rPr>
          <w:rFonts w:ascii="Times New Roman" w:hAnsi="Times New Roman" w:cs="Times New Roman"/>
          <w:sz w:val="24"/>
        </w:rPr>
        <w:t>sustainedly</w:t>
      </w:r>
      <w:proofErr w:type="spellEnd"/>
      <w:r w:rsidRPr="0059651F">
        <w:rPr>
          <w:rFonts w:ascii="Times New Roman" w:hAnsi="Times New Roman" w:cs="Times New Roman"/>
          <w:sz w:val="24"/>
        </w:rPr>
        <w:t xml:space="preserve">. After transplantation, cardiac function was improved significantly. The number of the survived cells increased, and some cells </w:t>
      </w:r>
      <w:r w:rsidRPr="0059651F">
        <w:rPr>
          <w:rFonts w:ascii="Times New Roman" w:hAnsi="Times New Roman" w:cs="Times New Roman"/>
          <w:bCs/>
          <w:sz w:val="24"/>
        </w:rPr>
        <w:t xml:space="preserve">differentiated into lymphatic endothelial cells. Density of lymphatic vessels increased, and cardiac </w:t>
      </w:r>
      <w:proofErr w:type="spellStart"/>
      <w:r w:rsidRPr="0059651F">
        <w:rPr>
          <w:rFonts w:ascii="Times New Roman" w:hAnsi="Times New Roman" w:cs="Times New Roman"/>
          <w:bCs/>
          <w:sz w:val="24"/>
        </w:rPr>
        <w:t>edema</w:t>
      </w:r>
      <w:proofErr w:type="spellEnd"/>
      <w:r w:rsidRPr="0059651F">
        <w:rPr>
          <w:rFonts w:ascii="Times New Roman" w:hAnsi="Times New Roman" w:cs="Times New Roman"/>
          <w:bCs/>
          <w:sz w:val="24"/>
        </w:rPr>
        <w:t xml:space="preserve"> was reduced. Moreover, angiogenesis and </w:t>
      </w:r>
      <w:proofErr w:type="spellStart"/>
      <w:r w:rsidRPr="0059651F">
        <w:rPr>
          <w:rFonts w:ascii="Times New Roman" w:hAnsi="Times New Roman" w:cs="Times New Roman"/>
          <w:bCs/>
          <w:sz w:val="24"/>
        </w:rPr>
        <w:t>myocadiac</w:t>
      </w:r>
      <w:proofErr w:type="spellEnd"/>
      <w:r w:rsidRPr="0059651F">
        <w:rPr>
          <w:rFonts w:ascii="Times New Roman" w:hAnsi="Times New Roman" w:cs="Times New Roman"/>
          <w:bCs/>
          <w:sz w:val="24"/>
        </w:rPr>
        <w:t xml:space="preserve"> regeneration were enhanced. These results suggest that </w:t>
      </w:r>
      <w:r w:rsidRPr="0059651F">
        <w:rPr>
          <w:rFonts w:ascii="Times New Roman" w:hAnsi="Times New Roman" w:cs="Times New Roman"/>
          <w:sz w:val="24"/>
        </w:rPr>
        <w:t xml:space="preserve">SAPNs load </w:t>
      </w:r>
      <w:r w:rsidRPr="0059651F">
        <w:rPr>
          <w:rFonts w:ascii="Times New Roman" w:hAnsi="Times New Roman" w:cs="Times New Roman"/>
          <w:bCs/>
          <w:sz w:val="24"/>
        </w:rPr>
        <w:t>LEPCs</w:t>
      </w:r>
      <w:r w:rsidRPr="0059651F">
        <w:rPr>
          <w:rFonts w:ascii="Times New Roman" w:hAnsi="Times New Roman" w:cs="Times New Roman"/>
          <w:sz w:val="24"/>
        </w:rPr>
        <w:t xml:space="preserve"> and release </w:t>
      </w:r>
      <w:r w:rsidRPr="0059651F">
        <w:rPr>
          <w:rFonts w:ascii="Times New Roman" w:hAnsi="Times New Roman" w:cs="Times New Roman"/>
          <w:bCs/>
          <w:sz w:val="24"/>
        </w:rPr>
        <w:t>VEGF-C</w:t>
      </w:r>
      <w:r w:rsidRPr="0059651F">
        <w:rPr>
          <w:rFonts w:ascii="Times New Roman" w:hAnsi="Times New Roman" w:cs="Times New Roman"/>
          <w:sz w:val="24"/>
        </w:rPr>
        <w:t xml:space="preserve"> effectively. </w:t>
      </w:r>
      <w:r w:rsidRPr="0059651F">
        <w:rPr>
          <w:rFonts w:ascii="Times New Roman" w:hAnsi="Times New Roman" w:cs="Times New Roman"/>
          <w:bCs/>
          <w:sz w:val="24"/>
        </w:rPr>
        <w:t xml:space="preserve">VEGF-C released from </w:t>
      </w:r>
      <w:r w:rsidRPr="0059651F">
        <w:rPr>
          <w:rFonts w:ascii="Times New Roman" w:hAnsi="Times New Roman" w:cs="Times New Roman"/>
          <w:sz w:val="24"/>
        </w:rPr>
        <w:t xml:space="preserve">SAPNs induces </w:t>
      </w:r>
      <w:r w:rsidRPr="0059651F">
        <w:rPr>
          <w:rFonts w:ascii="Times New Roman" w:hAnsi="Times New Roman" w:cs="Times New Roman"/>
          <w:bCs/>
          <w:sz w:val="24"/>
        </w:rPr>
        <w:t xml:space="preserve">differentiation of LEPCs towards lymphatic endothelial cells. </w:t>
      </w:r>
      <w:r w:rsidR="001A24DA">
        <w:rPr>
          <w:rFonts w:ascii="Times New Roman" w:hAnsi="Times New Roman" w:cs="Times New Roman" w:hint="eastAsia"/>
          <w:bCs/>
          <w:sz w:val="24"/>
          <w:lang w:eastAsia="zh-CN"/>
        </w:rPr>
        <w:t xml:space="preserve">Loading stem cells and releasing growth factor with </w:t>
      </w:r>
      <w:r w:rsidR="001A24DA" w:rsidRPr="0059651F">
        <w:rPr>
          <w:rFonts w:ascii="Times New Roman" w:hAnsi="Times New Roman" w:cs="Times New Roman"/>
          <w:sz w:val="24"/>
        </w:rPr>
        <w:t>SAPNs</w:t>
      </w:r>
      <w:r w:rsidR="001A24DA" w:rsidRPr="0059651F">
        <w:rPr>
          <w:rFonts w:ascii="Times New Roman" w:hAnsi="Times New Roman" w:cs="Times New Roman"/>
          <w:bCs/>
          <w:sz w:val="24"/>
        </w:rPr>
        <w:t xml:space="preserve"> </w:t>
      </w:r>
      <w:r w:rsidRPr="0059651F">
        <w:rPr>
          <w:rFonts w:ascii="Times New Roman" w:hAnsi="Times New Roman" w:cs="Times New Roman"/>
          <w:sz w:val="24"/>
        </w:rPr>
        <w:t>is a promised strategy for MI therapy.</w:t>
      </w:r>
    </w:p>
    <w:p w:rsidR="005116CB" w:rsidRPr="0059651F" w:rsidRDefault="005116CB"/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59651F" w:rsidRDefault="00FC37DB" w:rsidP="006829C9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proofErr w:type="spellStart"/>
      <w:r w:rsidR="0059651F">
        <w:rPr>
          <w:rFonts w:ascii="Times New Roman" w:hAnsi="Times New Roman" w:cs="Times New Roman" w:hint="eastAsia"/>
          <w:sz w:val="25"/>
          <w:szCs w:val="25"/>
          <w:lang w:eastAsia="zh-CN"/>
        </w:rPr>
        <w:t>Hai-jie</w:t>
      </w:r>
      <w:proofErr w:type="spellEnd"/>
      <w:r w:rsidR="0059651F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Wang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 a professor of </w:t>
      </w:r>
      <w:r w:rsidR="0059651F" w:rsidRPr="007431FE">
        <w:rPr>
          <w:rFonts w:ascii="Times New Roman" w:hAnsi="Times New Roman" w:cs="Times New Roman"/>
          <w:sz w:val="24"/>
        </w:rPr>
        <w:t>Department of Anatomy, Histology and Embryology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</w:t>
      </w:r>
      <w:r w:rsidR="0059651F" w:rsidRPr="007431FE">
        <w:rPr>
          <w:rFonts w:ascii="Times New Roman" w:hAnsi="Times New Roman" w:cs="Times New Roman"/>
          <w:sz w:val="24"/>
        </w:rPr>
        <w:t xml:space="preserve">Shanghai Medical School of </w:t>
      </w:r>
      <w:proofErr w:type="spellStart"/>
      <w:r w:rsidR="0059651F" w:rsidRPr="007431FE">
        <w:rPr>
          <w:rFonts w:ascii="Times New Roman" w:hAnsi="Times New Roman" w:cs="Times New Roman"/>
          <w:sz w:val="24"/>
        </w:rPr>
        <w:t>Fudan</w:t>
      </w:r>
      <w:proofErr w:type="spellEnd"/>
      <w:r w:rsidR="0059651F" w:rsidRPr="007431FE">
        <w:rPr>
          <w:rFonts w:ascii="Times New Roman" w:hAnsi="Times New Roman" w:cs="Times New Roman"/>
          <w:sz w:val="24"/>
        </w:rPr>
        <w:t xml:space="preserve"> University</w:t>
      </w:r>
      <w:r w:rsidR="0059651F">
        <w:rPr>
          <w:rFonts w:ascii="Times New Roman" w:hAnsi="Times New Roman" w:cs="Times New Roman" w:hint="eastAsia"/>
          <w:sz w:val="24"/>
          <w:lang w:eastAsia="zh-CN"/>
        </w:rPr>
        <w:t xml:space="preserve">. </w:t>
      </w:r>
      <w:r w:rsidR="006569A6">
        <w:rPr>
          <w:rFonts w:ascii="Times New Roman" w:hAnsi="Times New Roman" w:cs="Times New Roman" w:hint="eastAsia"/>
          <w:sz w:val="24"/>
          <w:lang w:eastAsia="zh-CN"/>
        </w:rPr>
        <w:t xml:space="preserve">He studied clinical medicine at </w:t>
      </w:r>
      <w:proofErr w:type="spellStart"/>
      <w:r w:rsidR="004B7306">
        <w:rPr>
          <w:rFonts w:ascii="Times New Roman" w:hAnsi="Times New Roman" w:cs="Times New Roman" w:hint="eastAsia"/>
          <w:sz w:val="24"/>
          <w:lang w:eastAsia="zh-CN"/>
        </w:rPr>
        <w:t>Weifang</w:t>
      </w:r>
      <w:proofErr w:type="spellEnd"/>
      <w:r w:rsidR="004B7306">
        <w:rPr>
          <w:rFonts w:ascii="Times New Roman" w:hAnsi="Times New Roman" w:cs="Times New Roman" w:hint="eastAsia"/>
          <w:sz w:val="24"/>
          <w:lang w:eastAsia="zh-CN"/>
        </w:rPr>
        <w:t xml:space="preserve"> Medical College (China). </w:t>
      </w:r>
      <w:r w:rsidR="008D05BB">
        <w:rPr>
          <w:rFonts w:ascii="Times New Roman" w:hAnsi="Times New Roman" w:cs="Times New Roman" w:hint="eastAsia"/>
          <w:sz w:val="24"/>
          <w:lang w:eastAsia="zh-CN"/>
        </w:rPr>
        <w:t xml:space="preserve">He obtained his MD. </w:t>
      </w:r>
      <w:proofErr w:type="gramStart"/>
      <w:r w:rsidR="008D05BB">
        <w:rPr>
          <w:rFonts w:ascii="Times New Roman" w:hAnsi="Times New Roman" w:cs="Times New Roman" w:hint="eastAsia"/>
          <w:sz w:val="24"/>
          <w:lang w:eastAsia="zh-CN"/>
        </w:rPr>
        <w:t>from</w:t>
      </w:r>
      <w:proofErr w:type="gramEnd"/>
      <w:r w:rsidR="008D05BB">
        <w:rPr>
          <w:rFonts w:ascii="Times New Roman" w:hAnsi="Times New Roman" w:cs="Times New Roman" w:hint="eastAsia"/>
          <w:sz w:val="24"/>
          <w:lang w:eastAsia="zh-CN"/>
        </w:rPr>
        <w:t xml:space="preserve"> </w:t>
      </w:r>
      <w:r w:rsidR="006569A6">
        <w:rPr>
          <w:rFonts w:ascii="Times New Roman" w:hAnsi="Times New Roman" w:cs="Times New Roman" w:hint="eastAsia"/>
          <w:sz w:val="24"/>
          <w:lang w:eastAsia="zh-CN"/>
        </w:rPr>
        <w:t xml:space="preserve">Medical School of </w:t>
      </w:r>
      <w:r w:rsidR="008D05BB">
        <w:rPr>
          <w:rFonts w:ascii="Times New Roman" w:hAnsi="Times New Roman" w:cs="Times New Roman" w:hint="eastAsia"/>
          <w:sz w:val="24"/>
          <w:lang w:eastAsia="zh-CN"/>
        </w:rPr>
        <w:t>Shandong University</w:t>
      </w:r>
      <w:r w:rsidR="00D341C4">
        <w:rPr>
          <w:rFonts w:ascii="Times New Roman" w:hAnsi="Times New Roman" w:cs="Times New Roman" w:hint="eastAsia"/>
          <w:sz w:val="24"/>
          <w:lang w:eastAsia="zh-CN"/>
        </w:rPr>
        <w:t xml:space="preserve"> (China) in 1987 and received his Ph.D. from </w:t>
      </w:r>
      <w:proofErr w:type="spellStart"/>
      <w:r w:rsidR="00D341C4" w:rsidRPr="00D341C4">
        <w:rPr>
          <w:rFonts w:ascii="Times New Roman" w:eastAsia="宋体" w:hAnsi="Times New Roman" w:cs="Times New Roman"/>
          <w:spacing w:val="-6"/>
          <w:sz w:val="24"/>
          <w:szCs w:val="24"/>
        </w:rPr>
        <w:t>Shinshu</w:t>
      </w:r>
      <w:proofErr w:type="spellEnd"/>
      <w:r w:rsidR="00D341C4" w:rsidRPr="00D341C4">
        <w:rPr>
          <w:rFonts w:ascii="Times New Roman" w:eastAsia="宋体" w:hAnsi="Times New Roman" w:cs="Times New Roman"/>
          <w:spacing w:val="-6"/>
          <w:sz w:val="24"/>
          <w:szCs w:val="24"/>
        </w:rPr>
        <w:t xml:space="preserve"> University </w:t>
      </w:r>
      <w:r w:rsidR="003A619C" w:rsidRPr="003A619C">
        <w:rPr>
          <w:rFonts w:ascii="Times New Roman" w:eastAsia="宋体" w:hAnsi="Times New Roman" w:cs="Times New Roman"/>
          <w:sz w:val="24"/>
        </w:rPr>
        <w:t>School of Medicine</w:t>
      </w:r>
      <w:r w:rsidR="00D341C4" w:rsidRPr="00D341C4">
        <w:rPr>
          <w:rFonts w:ascii="Times New Roman" w:eastAsia="宋体" w:hAnsi="Times New Roman" w:cs="Times New Roman"/>
          <w:spacing w:val="-6"/>
          <w:sz w:val="24"/>
          <w:szCs w:val="24"/>
        </w:rPr>
        <w:t xml:space="preserve"> (Japan)</w:t>
      </w:r>
      <w:r w:rsidR="00D341C4">
        <w:rPr>
          <w:rFonts w:ascii="Times New Roman" w:hAnsi="Times New Roman" w:cs="Times New Roman" w:hint="eastAsia"/>
          <w:spacing w:val="-6"/>
          <w:sz w:val="24"/>
          <w:szCs w:val="24"/>
          <w:lang w:eastAsia="zh-CN"/>
        </w:rPr>
        <w:t xml:space="preserve"> in </w:t>
      </w:r>
      <w:r w:rsidR="00D341C4">
        <w:rPr>
          <w:rFonts w:ascii="Times New Roman" w:hAnsi="Times New Roman" w:cs="Times New Roman" w:hint="eastAsia"/>
          <w:spacing w:val="-6"/>
          <w:sz w:val="24"/>
          <w:szCs w:val="24"/>
          <w:lang w:eastAsia="zh-CN"/>
        </w:rPr>
        <w:lastRenderedPageBreak/>
        <w:t>1996</w:t>
      </w:r>
      <w:r w:rsidR="008D05BB" w:rsidRPr="00D341C4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="00EA496F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He studied molecular medicine at </w:t>
      </w:r>
      <w:r w:rsidR="006569A6" w:rsidRPr="006569A6">
        <w:rPr>
          <w:rFonts w:ascii="Times New Roman" w:eastAsia="宋体" w:hAnsi="Times New Roman" w:cs="Times New Roman"/>
          <w:sz w:val="24"/>
          <w:szCs w:val="24"/>
        </w:rPr>
        <w:t>School of Medicine</w:t>
      </w:r>
      <w:r w:rsidR="006569A6">
        <w:rPr>
          <w:rFonts w:ascii="Times New Roman" w:hAnsi="Times New Roman" w:cs="Times New Roman" w:hint="eastAsia"/>
          <w:sz w:val="24"/>
          <w:szCs w:val="24"/>
          <w:lang w:eastAsia="zh-CN"/>
        </w:rPr>
        <w:t>,</w:t>
      </w:r>
      <w:r w:rsidR="006569A6" w:rsidRPr="006569A6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030506">
        <w:rPr>
          <w:rFonts w:ascii="Times New Roman" w:hAnsi="Times New Roman" w:cs="Times New Roman" w:hint="eastAsia"/>
          <w:sz w:val="24"/>
          <w:szCs w:val="24"/>
          <w:lang w:eastAsia="zh-CN"/>
        </w:rPr>
        <w:t>Yale University</w:t>
      </w:r>
      <w:r w:rsidR="006569A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EA496F">
        <w:rPr>
          <w:rFonts w:ascii="Times New Roman" w:hAnsi="Times New Roman" w:cs="Times New Roman" w:hint="eastAsia"/>
          <w:sz w:val="24"/>
          <w:szCs w:val="24"/>
          <w:lang w:eastAsia="zh-CN"/>
        </w:rPr>
        <w:t>from 2005</w:t>
      </w:r>
      <w:r w:rsidR="004B730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to </w:t>
      </w:r>
      <w:r w:rsidR="00EA496F">
        <w:rPr>
          <w:rFonts w:ascii="Times New Roman" w:hAnsi="Times New Roman" w:cs="Times New Roman" w:hint="eastAsia"/>
          <w:sz w:val="24"/>
          <w:szCs w:val="24"/>
          <w:lang w:eastAsia="zh-CN"/>
        </w:rPr>
        <w:t>2006 as visiting professor.</w:t>
      </w:r>
      <w:r w:rsidR="00644451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472EB4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In 1999, he became a professor of </w:t>
      </w:r>
      <w:r w:rsidR="00472EB4" w:rsidRPr="007431FE">
        <w:rPr>
          <w:rFonts w:ascii="Times New Roman" w:hAnsi="Times New Roman" w:cs="Times New Roman"/>
          <w:sz w:val="24"/>
        </w:rPr>
        <w:t xml:space="preserve">Shanghai Medical School of </w:t>
      </w:r>
      <w:proofErr w:type="spellStart"/>
      <w:r w:rsidR="00472EB4" w:rsidRPr="007431FE">
        <w:rPr>
          <w:rFonts w:ascii="Times New Roman" w:hAnsi="Times New Roman" w:cs="Times New Roman"/>
          <w:sz w:val="24"/>
        </w:rPr>
        <w:t>Fudan</w:t>
      </w:r>
      <w:proofErr w:type="spellEnd"/>
      <w:r w:rsidR="00472EB4" w:rsidRPr="007431FE">
        <w:rPr>
          <w:rFonts w:ascii="Times New Roman" w:hAnsi="Times New Roman" w:cs="Times New Roman"/>
          <w:sz w:val="24"/>
        </w:rPr>
        <w:t xml:space="preserve"> University</w:t>
      </w:r>
      <w:r w:rsidR="00472EB4">
        <w:rPr>
          <w:rFonts w:ascii="Times New Roman" w:hAnsi="Times New Roman" w:cs="Times New Roman" w:hint="eastAsia"/>
          <w:sz w:val="24"/>
          <w:lang w:eastAsia="zh-CN"/>
        </w:rPr>
        <w:t>.</w:t>
      </w:r>
      <w:r w:rsidR="00472EB4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D341C4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8D05BB">
        <w:rPr>
          <w:rFonts w:ascii="Times New Roman" w:hAnsi="Times New Roman" w:cs="Times New Roman" w:hint="eastAsia"/>
          <w:sz w:val="24"/>
          <w:lang w:eastAsia="zh-CN"/>
        </w:rPr>
        <w:t xml:space="preserve"> </w:t>
      </w:r>
    </w:p>
    <w:p w:rsidR="006829C9" w:rsidRPr="0059651F" w:rsidRDefault="006829C9" w:rsidP="006829C9">
      <w:pPr>
        <w:spacing w:after="0" w:line="240" w:lineRule="auto"/>
        <w:jc w:val="both"/>
        <w:rPr>
          <w:lang w:eastAsia="zh-CN"/>
        </w:rPr>
      </w:pPr>
    </w:p>
    <w:p w:rsidR="006829C9" w:rsidRPr="004B7306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u w:val="single"/>
          <w:lang w:eastAsia="zh-C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4B7306">
        <w:rPr>
          <w:rFonts w:ascii="Times New Roman" w:hAnsi="Times New Roman" w:cs="Times New Roman" w:hint="eastAsia"/>
          <w:i/>
          <w:sz w:val="25"/>
          <w:szCs w:val="25"/>
          <w:u w:val="single"/>
          <w:lang w:eastAsia="zh-CN"/>
        </w:rPr>
        <w:t xml:space="preserve"> </w:t>
      </w:r>
      <w:r w:rsidR="004B7306" w:rsidRPr="004B7306">
        <w:rPr>
          <w:rFonts w:ascii="Times New Roman" w:hAnsi="Times New Roman" w:cs="Times New Roman" w:hint="eastAsia"/>
          <w:sz w:val="25"/>
          <w:szCs w:val="25"/>
          <w:lang w:eastAsia="zh-CN"/>
        </w:rPr>
        <w:t>Differentiation and</w:t>
      </w:r>
      <w:r w:rsidR="004B7306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transplantation of endothelial progenitor cells</w:t>
      </w:r>
      <w:r w:rsidR="004B7306" w:rsidRPr="004B7306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3E48C5" w:rsidRDefault="006829C9" w:rsidP="003E48C5">
      <w:pPr>
        <w:ind w:left="500" w:hangingChars="200" w:hanging="500"/>
        <w:rPr>
          <w:lang w:eastAsia="zh-C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  <w:r w:rsidR="003E48C5" w:rsidRPr="003E48C5">
        <w:t xml:space="preserve"> </w:t>
      </w:r>
    </w:p>
    <w:p w:rsidR="003E48C5" w:rsidRPr="003E48C5" w:rsidRDefault="003E48C5" w:rsidP="00813CBA">
      <w:pPr>
        <w:spacing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3E48C5">
        <w:rPr>
          <w:rFonts w:ascii="Times New Roman" w:hAnsi="Times New Roman" w:cs="Times New Roman"/>
          <w:sz w:val="24"/>
          <w:szCs w:val="24"/>
          <w:lang w:eastAsia="zh-CN"/>
        </w:rPr>
        <w:t xml:space="preserve">1. 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Wang QL, Wang HJ, Li ZH, Wang YL, Wu XP, Tan YZ. </w:t>
      </w:r>
      <w:proofErr w:type="spellStart"/>
      <w:r w:rsidRPr="003E48C5">
        <w:rPr>
          <w:rFonts w:ascii="Times New Roman" w:eastAsia="宋体" w:hAnsi="Times New Roman" w:cs="Times New Roman"/>
          <w:sz w:val="24"/>
          <w:szCs w:val="24"/>
        </w:rPr>
        <w:t>Mesenchymal</w:t>
      </w:r>
      <w:proofErr w:type="spellEnd"/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stem cell-loaded cardiac patch promotes </w:t>
      </w:r>
      <w:proofErr w:type="spellStart"/>
      <w:r w:rsidRPr="003E48C5">
        <w:rPr>
          <w:rFonts w:ascii="Times New Roman" w:eastAsia="宋体" w:hAnsi="Times New Roman" w:cs="Times New Roman"/>
          <w:sz w:val="24"/>
          <w:szCs w:val="24"/>
        </w:rPr>
        <w:t>epicardial</w:t>
      </w:r>
      <w:proofErr w:type="spellEnd"/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activation and repair of the </w:t>
      </w:r>
      <w:proofErr w:type="spellStart"/>
      <w:r w:rsidRPr="003E48C5">
        <w:rPr>
          <w:rFonts w:ascii="Times New Roman" w:eastAsia="宋体" w:hAnsi="Times New Roman" w:cs="Times New Roman"/>
          <w:sz w:val="24"/>
          <w:szCs w:val="24"/>
        </w:rPr>
        <w:t>infarcted</w:t>
      </w:r>
      <w:proofErr w:type="spellEnd"/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myocardium. J Cell Mol Med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,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2017</w:t>
      </w:r>
      <w:r w:rsidR="00813CBA">
        <w:rPr>
          <w:rFonts w:ascii="Times New Roman" w:hAnsi="Times New Roman" w:cs="Times New Roman" w:hint="eastAsia"/>
          <w:sz w:val="24"/>
          <w:szCs w:val="24"/>
          <w:lang w:eastAsia="zh-CN"/>
        </w:rPr>
        <w:t>;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21:1751</w:t>
      </w:r>
      <w:r w:rsidR="00030506">
        <w:rPr>
          <w:sz w:val="24"/>
        </w:rPr>
        <w:t>–</w:t>
      </w:r>
      <w:r w:rsidRPr="003E48C5">
        <w:rPr>
          <w:rFonts w:ascii="Times New Roman" w:eastAsia="宋体" w:hAnsi="Times New Roman" w:cs="Times New Roman"/>
          <w:sz w:val="24"/>
          <w:szCs w:val="24"/>
        </w:rPr>
        <w:t>66.</w:t>
      </w:r>
    </w:p>
    <w:p w:rsidR="003E48C5" w:rsidRPr="003E48C5" w:rsidRDefault="003E48C5" w:rsidP="00813CBA">
      <w:pPr>
        <w:spacing w:line="240" w:lineRule="auto"/>
        <w:ind w:left="480" w:hangingChars="200" w:hanging="480"/>
        <w:jc w:val="both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2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. Zhou P, Tan YZ, Wang HJ, Wang GD. Hypoxic preconditioning-induced </w:t>
      </w:r>
      <w:proofErr w:type="spellStart"/>
      <w:r w:rsidRPr="003E48C5">
        <w:rPr>
          <w:rFonts w:ascii="Times New Roman" w:eastAsia="宋体" w:hAnsi="Times New Roman" w:cs="Times New Roman"/>
          <w:sz w:val="24"/>
          <w:szCs w:val="24"/>
        </w:rPr>
        <w:t>autophagy</w:t>
      </w:r>
      <w:proofErr w:type="spellEnd"/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enhances survival of engrafted endothelial progenitor cells in </w:t>
      </w:r>
      <w:proofErr w:type="spellStart"/>
      <w:r w:rsidRPr="003E48C5">
        <w:rPr>
          <w:rFonts w:ascii="Times New Roman" w:eastAsia="宋体" w:hAnsi="Times New Roman" w:cs="Times New Roman"/>
          <w:sz w:val="24"/>
          <w:szCs w:val="24"/>
        </w:rPr>
        <w:t>ischaemic</w:t>
      </w:r>
      <w:proofErr w:type="spellEnd"/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limb. J Cell Mol Med</w:t>
      </w:r>
      <w:r w:rsidR="0078450B">
        <w:rPr>
          <w:rFonts w:ascii="Times New Roman" w:hAnsi="Times New Roman" w:cs="Times New Roman" w:hint="eastAsia"/>
          <w:sz w:val="24"/>
          <w:szCs w:val="24"/>
          <w:lang w:eastAsia="zh-CN"/>
        </w:rPr>
        <w:t>,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2017</w:t>
      </w:r>
      <w:r w:rsidR="0078450B">
        <w:rPr>
          <w:rFonts w:ascii="Times New Roman" w:hAnsi="Times New Roman" w:cs="Times New Roman" w:hint="eastAsia"/>
          <w:sz w:val="24"/>
          <w:szCs w:val="24"/>
          <w:lang w:eastAsia="zh-CN"/>
        </w:rPr>
        <w:t>;</w:t>
      </w:r>
      <w:r w:rsidRPr="003E48C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Pr="003E48C5">
        <w:rPr>
          <w:rFonts w:ascii="Times New Roman" w:eastAsia="宋体" w:hAnsi="Times New Roman" w:cs="Times New Roman"/>
          <w:sz w:val="24"/>
          <w:szCs w:val="24"/>
        </w:rPr>
        <w:t>21:2452</w:t>
      </w:r>
      <w:r w:rsidR="00030506">
        <w:rPr>
          <w:sz w:val="24"/>
        </w:rPr>
        <w:t>–</w:t>
      </w:r>
      <w:r w:rsidRPr="003E48C5">
        <w:rPr>
          <w:rFonts w:ascii="Times New Roman" w:eastAsia="宋体" w:hAnsi="Times New Roman" w:cs="Times New Roman"/>
          <w:sz w:val="24"/>
          <w:szCs w:val="24"/>
        </w:rPr>
        <w:t>64.</w:t>
      </w:r>
    </w:p>
    <w:p w:rsidR="003E48C5" w:rsidRPr="0078450B" w:rsidRDefault="0078450B" w:rsidP="00813CBA">
      <w:pPr>
        <w:shd w:val="clear" w:color="auto" w:fill="FFFFFF"/>
        <w:spacing w:line="240" w:lineRule="auto"/>
        <w:ind w:left="480" w:hangingChars="200" w:hanging="480"/>
        <w:jc w:val="both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3</w:t>
      </w:r>
      <w:r w:rsidR="003E48C5" w:rsidRPr="003E48C5">
        <w:rPr>
          <w:rFonts w:ascii="Times New Roman" w:eastAsia="宋体" w:hAnsi="Times New Roman" w:cs="Times New Roman"/>
          <w:sz w:val="24"/>
          <w:szCs w:val="24"/>
        </w:rPr>
        <w:t xml:space="preserve">. Wang GD, Tan YZ, Wang HJ, Zhou P. </w:t>
      </w:r>
      <w:proofErr w:type="spellStart"/>
      <w:r w:rsidR="003E48C5" w:rsidRPr="003E48C5">
        <w:rPr>
          <w:rFonts w:ascii="Times New Roman" w:eastAsia="宋体" w:hAnsi="Times New Roman" w:cs="Times New Roman"/>
          <w:sz w:val="24"/>
          <w:szCs w:val="24"/>
        </w:rPr>
        <w:t>Autophagy</w:t>
      </w:r>
      <w:proofErr w:type="spellEnd"/>
      <w:r w:rsidR="003E48C5" w:rsidRPr="003E48C5">
        <w:rPr>
          <w:rFonts w:ascii="Times New Roman" w:eastAsia="宋体" w:hAnsi="Times New Roman" w:cs="Times New Roman"/>
          <w:sz w:val="24"/>
          <w:szCs w:val="24"/>
        </w:rPr>
        <w:t xml:space="preserve"> promotes degradation of </w:t>
      </w:r>
      <w:proofErr w:type="spellStart"/>
      <w:r w:rsidR="003E48C5" w:rsidRPr="003E48C5">
        <w:rPr>
          <w:rFonts w:ascii="Times New Roman" w:eastAsia="宋体" w:hAnsi="Times New Roman" w:cs="Times New Roman"/>
          <w:sz w:val="24"/>
          <w:szCs w:val="24"/>
        </w:rPr>
        <w:t>polyethyleneimine</w:t>
      </w:r>
      <w:proofErr w:type="spellEnd"/>
      <w:r w:rsidR="003E48C5" w:rsidRPr="003E48C5">
        <w:rPr>
          <w:rFonts w:ascii="Times New Roman" w:eastAsia="宋体" w:hAnsi="Times New Roman" w:cs="Times New Roman"/>
          <w:sz w:val="24"/>
          <w:szCs w:val="24"/>
        </w:rPr>
        <w:t xml:space="preserve">–alginate </w:t>
      </w:r>
      <w:proofErr w:type="spellStart"/>
      <w:r w:rsidR="003E48C5" w:rsidRPr="003E48C5">
        <w:rPr>
          <w:rFonts w:ascii="Times New Roman" w:eastAsia="宋体" w:hAnsi="Times New Roman" w:cs="Times New Roman"/>
          <w:sz w:val="24"/>
          <w:szCs w:val="24"/>
        </w:rPr>
        <w:t>nanoparticles</w:t>
      </w:r>
      <w:proofErr w:type="spellEnd"/>
      <w:r w:rsidR="003E48C5" w:rsidRPr="003E48C5">
        <w:rPr>
          <w:rFonts w:ascii="Times New Roman" w:eastAsia="宋体" w:hAnsi="Times New Roman" w:cs="Times New Roman"/>
          <w:sz w:val="24"/>
          <w:szCs w:val="24"/>
        </w:rPr>
        <w:t xml:space="preserve"> in endothelial progenitor cells. </w:t>
      </w:r>
      <w:proofErr w:type="spellStart"/>
      <w:r w:rsidR="003E48C5" w:rsidRPr="003E48C5">
        <w:rPr>
          <w:rFonts w:ascii="Times New Roman" w:eastAsia="宋体" w:hAnsi="Times New Roman" w:cs="Times New Roman"/>
          <w:sz w:val="24"/>
          <w:szCs w:val="24"/>
        </w:rPr>
        <w:t>Int</w:t>
      </w:r>
      <w:proofErr w:type="spellEnd"/>
      <w:r w:rsidR="003E48C5" w:rsidRPr="003E48C5">
        <w:rPr>
          <w:rFonts w:ascii="Times New Roman" w:eastAsia="宋体" w:hAnsi="Times New Roman" w:cs="Times New Roman"/>
          <w:sz w:val="24"/>
          <w:szCs w:val="24"/>
        </w:rPr>
        <w:t xml:space="preserve"> J </w:t>
      </w:r>
      <w:proofErr w:type="spellStart"/>
      <w:r w:rsidR="003E48C5" w:rsidRPr="003E48C5">
        <w:rPr>
          <w:rFonts w:ascii="Times New Roman" w:eastAsia="宋体" w:hAnsi="Times New Roman" w:cs="Times New Roman"/>
          <w:sz w:val="24"/>
          <w:szCs w:val="24"/>
        </w:rPr>
        <w:t>Nanomed</w:t>
      </w:r>
      <w:proofErr w:type="spellEnd"/>
      <w:r w:rsidR="00813CBA">
        <w:rPr>
          <w:rFonts w:ascii="Times New Roman" w:hAnsi="Times New Roman" w:cs="Times New Roman" w:hint="eastAsia"/>
          <w:sz w:val="24"/>
          <w:szCs w:val="24"/>
          <w:lang w:eastAsia="zh-CN"/>
        </w:rPr>
        <w:t>,</w:t>
      </w:r>
      <w:r w:rsidR="003E48C5" w:rsidRPr="003E48C5">
        <w:rPr>
          <w:rFonts w:ascii="Times New Roman" w:eastAsia="宋体" w:hAnsi="Times New Roman" w:cs="Times New Roman"/>
          <w:sz w:val="24"/>
          <w:szCs w:val="24"/>
        </w:rPr>
        <w:t xml:space="preserve"> 2017</w:t>
      </w:r>
      <w:r w:rsidR="00813CBA">
        <w:rPr>
          <w:rFonts w:ascii="Times New Roman" w:hAnsi="Times New Roman" w:cs="Times New Roman" w:hint="eastAsia"/>
          <w:sz w:val="24"/>
          <w:szCs w:val="24"/>
          <w:lang w:eastAsia="zh-CN"/>
        </w:rPr>
        <w:t>;</w:t>
      </w:r>
      <w:r w:rsidR="003E48C5" w:rsidRPr="003E48C5">
        <w:rPr>
          <w:rFonts w:ascii="Times New Roman" w:eastAsia="宋体" w:hAnsi="Times New Roman" w:cs="Times New Roman"/>
          <w:sz w:val="24"/>
          <w:szCs w:val="24"/>
        </w:rPr>
        <w:t xml:space="preserve"> 12: 6661</w:t>
      </w:r>
      <w:r w:rsidR="00030506">
        <w:rPr>
          <w:sz w:val="24"/>
        </w:rPr>
        <w:t>–</w:t>
      </w:r>
      <w:r w:rsidR="003E48C5" w:rsidRPr="003E48C5">
        <w:rPr>
          <w:rFonts w:ascii="Times New Roman" w:eastAsia="宋体" w:hAnsi="Times New Roman" w:cs="Times New Roman"/>
          <w:sz w:val="24"/>
          <w:szCs w:val="24"/>
        </w:rPr>
        <w:t>75.</w:t>
      </w:r>
    </w:p>
    <w:p w:rsidR="00FC37DB" w:rsidRPr="003A619C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3A619C">
        <w:rPr>
          <w:rFonts w:ascii="Times New Roman" w:hAnsi="Times New Roman" w:cs="Times New Roman" w:hint="eastAsia"/>
          <w:i/>
          <w:sz w:val="25"/>
          <w:szCs w:val="25"/>
          <w:lang w:eastAsia="zh-CN"/>
        </w:rPr>
        <w:t xml:space="preserve"> </w:t>
      </w:r>
      <w:r w:rsidR="003A619C" w:rsidRPr="003A619C">
        <w:rPr>
          <w:rFonts w:ascii="Times New Roman" w:hAnsi="Times New Roman" w:cs="Times New Roman" w:hint="eastAsia"/>
          <w:sz w:val="25"/>
          <w:szCs w:val="25"/>
          <w:lang w:eastAsia="zh-CN"/>
        </w:rPr>
        <w:t>hjwang@shmu.edu.cn</w:t>
      </w:r>
      <w:r w:rsidR="003A619C" w:rsidRPr="003A619C">
        <w:rPr>
          <w:rFonts w:ascii="Times New Roman" w:eastAsia="Times New Roman" w:hAnsi="Times New Roman" w:cs="Times New Roman" w:hint="eastAsia"/>
          <w:i/>
          <w:sz w:val="25"/>
          <w:szCs w:val="25"/>
          <w:lang w:eastAsia="en-IN"/>
        </w:rPr>
        <w:t xml:space="preserve"> 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3A619C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3A619C">
        <w:rPr>
          <w:rFonts w:ascii="Times New Roman" w:hAnsi="Times New Roman" w:cs="Times New Roman" w:hint="eastAsia"/>
          <w:i/>
          <w:sz w:val="25"/>
          <w:szCs w:val="25"/>
          <w:lang w:eastAsia="zh-CN"/>
        </w:rPr>
        <w:t xml:space="preserve"> </w:t>
      </w:r>
      <w:r w:rsidR="003A619C" w:rsidRPr="003A619C">
        <w:rPr>
          <w:rFonts w:ascii="Times New Roman" w:hAnsi="Times New Roman" w:cs="Times New Roman"/>
        </w:rPr>
        <w:t>+86-21-54237430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955EA3" w:rsidRPr="00955EA3" w:rsidRDefault="00955EA3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</w:p>
    <w:p w:rsidR="004D4A62" w:rsidRPr="00154766" w:rsidRDefault="00955EA3" w:rsidP="00154766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955EA3">
        <w:rPr>
          <w:rFonts w:ascii="Times New Roman" w:hAnsi="Times New Roman" w:cs="Times New Roman"/>
          <w:sz w:val="24"/>
          <w:szCs w:val="24"/>
        </w:rPr>
        <w:t xml:space="preserve">Would you mail a formal invitation letter to </w:t>
      </w:r>
      <w:proofErr w:type="gramStart"/>
      <w:r w:rsidRPr="00955EA3">
        <w:rPr>
          <w:rFonts w:ascii="Times New Roman" w:hAnsi="Times New Roman" w:cs="Times New Roman"/>
          <w:sz w:val="24"/>
          <w:szCs w:val="24"/>
        </w:rPr>
        <w:t>me.</w:t>
      </w:r>
      <w:proofErr w:type="gramEnd"/>
      <w:r w:rsidRPr="00955EA3">
        <w:rPr>
          <w:rFonts w:ascii="Times New Roman" w:hAnsi="Times New Roman" w:cs="Times New Roman"/>
          <w:sz w:val="24"/>
          <w:szCs w:val="24"/>
        </w:rPr>
        <w:t xml:space="preserve"> I should apply to Shanghai Medical School of </w:t>
      </w:r>
      <w:proofErr w:type="spellStart"/>
      <w:r w:rsidRPr="00955EA3">
        <w:rPr>
          <w:rFonts w:ascii="Times New Roman" w:hAnsi="Times New Roman" w:cs="Times New Roman"/>
          <w:sz w:val="24"/>
          <w:szCs w:val="24"/>
        </w:rPr>
        <w:t>Fudan</w:t>
      </w:r>
      <w:proofErr w:type="spellEnd"/>
      <w:r w:rsidRPr="00955EA3">
        <w:rPr>
          <w:rFonts w:ascii="Times New Roman" w:hAnsi="Times New Roman" w:cs="Times New Roman"/>
          <w:sz w:val="24"/>
          <w:szCs w:val="24"/>
        </w:rPr>
        <w:t xml:space="preserve"> University </w:t>
      </w:r>
      <w:r w:rsidR="00154766">
        <w:rPr>
          <w:rFonts w:ascii="Times New Roman" w:hAnsi="Times New Roman" w:cs="Times New Roman" w:hint="eastAsia"/>
          <w:sz w:val="24"/>
          <w:szCs w:val="24"/>
          <w:lang w:eastAsia="zh-CN"/>
        </w:rPr>
        <w:t>with</w:t>
      </w:r>
      <w:r w:rsidRPr="00955EA3">
        <w:rPr>
          <w:rFonts w:ascii="Times New Roman" w:hAnsi="Times New Roman" w:cs="Times New Roman"/>
          <w:sz w:val="24"/>
          <w:szCs w:val="24"/>
        </w:rPr>
        <w:t xml:space="preserve"> the invitation letter before registering for attending the conference. </w:t>
      </w:r>
      <w:r w:rsidR="00154766">
        <w:rPr>
          <w:rFonts w:ascii="Times New Roman" w:hAnsi="Times New Roman" w:cs="Times New Roman" w:hint="eastAsia"/>
          <w:sz w:val="24"/>
          <w:szCs w:val="24"/>
          <w:lang w:eastAsia="zh-CN"/>
        </w:rPr>
        <w:t>In addition, w</w:t>
      </w:r>
      <w:r w:rsidRPr="00955EA3">
        <w:rPr>
          <w:rFonts w:ascii="Times New Roman" w:hAnsi="Times New Roman" w:cs="Times New Roman"/>
          <w:sz w:val="24"/>
          <w:szCs w:val="24"/>
        </w:rPr>
        <w:t>ould you write “during May 10-1</w:t>
      </w:r>
      <w:r w:rsidR="00154766">
        <w:rPr>
          <w:rFonts w:ascii="Times New Roman" w:hAnsi="Times New Roman" w:cs="Times New Roman" w:hint="eastAsia"/>
          <w:sz w:val="24"/>
          <w:szCs w:val="24"/>
          <w:lang w:eastAsia="zh-CN"/>
        </w:rPr>
        <w:t>3</w:t>
      </w:r>
      <w:r w:rsidRPr="00955EA3">
        <w:rPr>
          <w:rFonts w:ascii="Times New Roman" w:hAnsi="Times New Roman" w:cs="Times New Roman"/>
          <w:sz w:val="24"/>
          <w:szCs w:val="24"/>
        </w:rPr>
        <w:t xml:space="preserve">, 2018” in the letter. I </w:t>
      </w:r>
      <w:r w:rsidR="0015476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would </w:t>
      </w:r>
      <w:r w:rsidR="001A24DA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like to </w:t>
      </w:r>
      <w:r w:rsidRPr="00955EA3">
        <w:rPr>
          <w:rFonts w:ascii="Times New Roman" w:hAnsi="Times New Roman" w:cs="Times New Roman"/>
          <w:sz w:val="24"/>
          <w:szCs w:val="24"/>
        </w:rPr>
        <w:t xml:space="preserve">spend </w:t>
      </w:r>
      <w:r w:rsidR="00154766">
        <w:rPr>
          <w:rFonts w:ascii="Times New Roman" w:hAnsi="Times New Roman" w:cs="Times New Roman" w:hint="eastAsia"/>
          <w:sz w:val="24"/>
          <w:szCs w:val="24"/>
          <w:lang w:eastAsia="zh-CN"/>
        </w:rPr>
        <w:t>two</w:t>
      </w:r>
      <w:r w:rsidRPr="00955EA3">
        <w:rPr>
          <w:rFonts w:ascii="Times New Roman" w:hAnsi="Times New Roman" w:cs="Times New Roman"/>
          <w:sz w:val="24"/>
          <w:szCs w:val="24"/>
        </w:rPr>
        <w:t xml:space="preserve"> day (May 12</w:t>
      </w:r>
      <w:r w:rsidR="00154766">
        <w:rPr>
          <w:rFonts w:ascii="Times New Roman" w:hAnsi="Times New Roman" w:cs="Times New Roman" w:hint="eastAsia"/>
          <w:sz w:val="24"/>
          <w:szCs w:val="24"/>
          <w:lang w:eastAsia="zh-CN"/>
        </w:rPr>
        <w:t>-13</w:t>
      </w:r>
      <w:r w:rsidRPr="00955EA3">
        <w:rPr>
          <w:rFonts w:ascii="Times New Roman" w:hAnsi="Times New Roman" w:cs="Times New Roman"/>
          <w:sz w:val="24"/>
          <w:szCs w:val="24"/>
        </w:rPr>
        <w:t>) to visit a university at Frankfurt after the conference (May 10-11).</w:t>
      </w:r>
    </w:p>
    <w:p w:rsidR="006829C9" w:rsidRPr="00955EA3" w:rsidRDefault="006829C9" w:rsidP="001547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9C9" w:rsidRDefault="006829C9"/>
    <w:p w:rsidR="006829C9" w:rsidRDefault="006829C9"/>
    <w:sectPr w:rsidR="006829C9" w:rsidSect="00C37F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FC37DB"/>
    <w:rsid w:val="00030506"/>
    <w:rsid w:val="00154766"/>
    <w:rsid w:val="00172698"/>
    <w:rsid w:val="001A24DA"/>
    <w:rsid w:val="001C240F"/>
    <w:rsid w:val="00276072"/>
    <w:rsid w:val="003A619C"/>
    <w:rsid w:val="003C741E"/>
    <w:rsid w:val="003E48C5"/>
    <w:rsid w:val="00465F93"/>
    <w:rsid w:val="00472EB4"/>
    <w:rsid w:val="004B7306"/>
    <w:rsid w:val="004D4A62"/>
    <w:rsid w:val="005116CB"/>
    <w:rsid w:val="00535804"/>
    <w:rsid w:val="0059651F"/>
    <w:rsid w:val="00644451"/>
    <w:rsid w:val="006569A6"/>
    <w:rsid w:val="006829C9"/>
    <w:rsid w:val="007431FE"/>
    <w:rsid w:val="0078450B"/>
    <w:rsid w:val="0079421C"/>
    <w:rsid w:val="00813CBA"/>
    <w:rsid w:val="008D05BB"/>
    <w:rsid w:val="00955EA3"/>
    <w:rsid w:val="00A3017E"/>
    <w:rsid w:val="00C37F1E"/>
    <w:rsid w:val="00D341C4"/>
    <w:rsid w:val="00EA496F"/>
    <w:rsid w:val="00FC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E48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宋体" w:hAnsi="Times New Roman" w:cs="Times New Roman"/>
      <w:color w:val="000000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微软用户</cp:lastModifiedBy>
  <cp:revision>5</cp:revision>
  <dcterms:created xsi:type="dcterms:W3CDTF">2017-10-21T12:32:00Z</dcterms:created>
  <dcterms:modified xsi:type="dcterms:W3CDTF">2017-10-22T12:39:00Z</dcterms:modified>
</cp:coreProperties>
</file>