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8C6E7" w14:textId="6E046008" w:rsidR="00DF04E3" w:rsidRPr="005E1F24" w:rsidRDefault="00B860A2" w:rsidP="001F6981">
      <w:pPr>
        <w:spacing w:line="360" w:lineRule="auto"/>
        <w:jc w:val="center"/>
        <w:rPr>
          <w:rFonts w:ascii="Times New Roman" w:hAnsi="Times New Roman" w:cs="Times New Roman"/>
          <w:b/>
          <w:sz w:val="28"/>
          <w:szCs w:val="24"/>
        </w:rPr>
      </w:pPr>
      <w:r w:rsidRPr="005E1F24">
        <w:rPr>
          <w:rFonts w:ascii="Times New Roman" w:hAnsi="Times New Roman" w:cs="Times New Roman"/>
          <w:b/>
          <w:sz w:val="28"/>
          <w:szCs w:val="24"/>
        </w:rPr>
        <w:t>Stem-</w:t>
      </w:r>
      <w:r w:rsidR="009C1BAE" w:rsidRPr="005E1F24">
        <w:rPr>
          <w:rFonts w:ascii="Times New Roman" w:hAnsi="Times New Roman" w:cs="Times New Roman"/>
          <w:b/>
          <w:sz w:val="28"/>
          <w:szCs w:val="24"/>
        </w:rPr>
        <w:t xml:space="preserve">cell derived insulin-producing cell transplantation for STZ- </w:t>
      </w:r>
      <w:r w:rsidR="003C4C6C" w:rsidRPr="005E1F24">
        <w:rPr>
          <w:rFonts w:ascii="Times New Roman" w:hAnsi="Times New Roman" w:cs="Times New Roman"/>
          <w:b/>
          <w:sz w:val="28"/>
          <w:szCs w:val="24"/>
        </w:rPr>
        <w:t>d</w:t>
      </w:r>
      <w:r w:rsidR="009C1BAE" w:rsidRPr="005E1F24">
        <w:rPr>
          <w:rFonts w:ascii="Times New Roman" w:hAnsi="Times New Roman" w:cs="Times New Roman"/>
          <w:b/>
          <w:sz w:val="28"/>
          <w:szCs w:val="24"/>
        </w:rPr>
        <w:t xml:space="preserve">iabetic rats: </w:t>
      </w:r>
      <w:r w:rsidRPr="005E1F24">
        <w:rPr>
          <w:rFonts w:ascii="Times New Roman" w:hAnsi="Times New Roman" w:cs="Times New Roman"/>
          <w:b/>
          <w:sz w:val="28"/>
          <w:szCs w:val="24"/>
        </w:rPr>
        <w:t xml:space="preserve">Comparison </w:t>
      </w:r>
      <w:r w:rsidR="009C1BAE" w:rsidRPr="005E1F24">
        <w:rPr>
          <w:rFonts w:ascii="Times New Roman" w:hAnsi="Times New Roman" w:cs="Times New Roman"/>
          <w:b/>
          <w:sz w:val="28"/>
          <w:szCs w:val="24"/>
        </w:rPr>
        <w:t>between bone marrow and dental pulp derived cells</w:t>
      </w:r>
    </w:p>
    <w:p w14:paraId="161376C7" w14:textId="2CA8678A" w:rsidR="00E179C1" w:rsidRPr="005E1F24" w:rsidRDefault="003D3788" w:rsidP="00DA6513">
      <w:pPr>
        <w:pStyle w:val="HTMLPreformatted"/>
        <w:jc w:val="center"/>
        <w:rPr>
          <w:rFonts w:ascii="Times New Roman" w:hAnsi="Times New Roman" w:cs="Times New Roman"/>
          <w:sz w:val="24"/>
          <w:lang w:eastAsia="zh-TW"/>
        </w:rPr>
      </w:pPr>
      <w:r w:rsidRPr="005E1F24">
        <w:rPr>
          <w:rFonts w:ascii="Times New Roman" w:hAnsi="Times New Roman" w:cs="Times New Roman"/>
          <w:sz w:val="24"/>
        </w:rPr>
        <w:t xml:space="preserve">Hiromi </w:t>
      </w:r>
      <w:r w:rsidR="00E179C1" w:rsidRPr="005E1F24">
        <w:rPr>
          <w:rFonts w:ascii="Times New Roman" w:hAnsi="Times New Roman" w:cs="Times New Roman"/>
          <w:sz w:val="24"/>
        </w:rPr>
        <w:t>Yagi Mendoza</w:t>
      </w:r>
      <w:r w:rsidR="00DA6513" w:rsidRPr="005E1F24">
        <w:rPr>
          <w:rFonts w:ascii="Times New Roman" w:hAnsi="Times New Roman" w:cs="Times New Roman"/>
          <w:sz w:val="24"/>
          <w:vertAlign w:val="superscript"/>
        </w:rPr>
        <w:t>1</w:t>
      </w:r>
      <w:r w:rsidR="00E179C1" w:rsidRPr="005E1F24">
        <w:rPr>
          <w:rFonts w:ascii="Times New Roman" w:hAnsi="Times New Roman" w:cs="Times New Roman"/>
          <w:sz w:val="24"/>
        </w:rPr>
        <w:t xml:space="preserve">, </w:t>
      </w:r>
      <w:r w:rsidRPr="005E1F24">
        <w:rPr>
          <w:rFonts w:ascii="Times New Roman" w:hAnsi="Times New Roman" w:cs="Times New Roman"/>
          <w:sz w:val="24"/>
        </w:rPr>
        <w:t xml:space="preserve">Ryo </w:t>
      </w:r>
      <w:r w:rsidR="00E179C1" w:rsidRPr="005E1F24">
        <w:rPr>
          <w:rFonts w:ascii="Times New Roman" w:hAnsi="Times New Roman" w:cs="Times New Roman"/>
          <w:sz w:val="24"/>
        </w:rPr>
        <w:t>Inada</w:t>
      </w:r>
      <w:r w:rsidR="00DA6513" w:rsidRPr="005E1F24">
        <w:rPr>
          <w:rFonts w:ascii="Times New Roman" w:hAnsi="Times New Roman" w:cs="Times New Roman"/>
          <w:sz w:val="24"/>
          <w:vertAlign w:val="superscript"/>
        </w:rPr>
        <w:t>2</w:t>
      </w:r>
      <w:r w:rsidR="00E179C1" w:rsidRPr="005E1F24">
        <w:rPr>
          <w:rFonts w:ascii="Times New Roman" w:hAnsi="Times New Roman" w:cs="Times New Roman"/>
          <w:sz w:val="24"/>
        </w:rPr>
        <w:t>,</w:t>
      </w:r>
      <w:r w:rsidR="008E023D" w:rsidRPr="005E1F24">
        <w:rPr>
          <w:rFonts w:ascii="Times New Roman" w:hAnsi="Times New Roman" w:cs="Times New Roman"/>
          <w:sz w:val="24"/>
        </w:rPr>
        <w:t xml:space="preserve"> </w:t>
      </w:r>
      <w:r w:rsidR="000C6A19">
        <w:rPr>
          <w:rFonts w:ascii="Times New Roman" w:hAnsi="Times New Roman" w:cs="Times New Roman"/>
          <w:sz w:val="24"/>
        </w:rPr>
        <w:t>Noriko Tominaga</w:t>
      </w:r>
      <w:r w:rsidR="000C6A19" w:rsidRPr="000C6A19">
        <w:rPr>
          <w:rFonts w:ascii="Times New Roman" w:hAnsi="Times New Roman" w:cs="Times New Roman"/>
          <w:sz w:val="24"/>
          <w:vertAlign w:val="superscript"/>
        </w:rPr>
        <w:t>3</w:t>
      </w:r>
      <w:r w:rsidR="000C6A19">
        <w:rPr>
          <w:rFonts w:ascii="Times New Roman" w:hAnsi="Times New Roman" w:cs="Times New Roman"/>
          <w:sz w:val="24"/>
        </w:rPr>
        <w:t>, Taka Nakahara</w:t>
      </w:r>
      <w:r w:rsidR="000C6A19" w:rsidRPr="000C6A19">
        <w:rPr>
          <w:rFonts w:ascii="Times New Roman" w:hAnsi="Times New Roman" w:cs="Times New Roman"/>
          <w:sz w:val="24"/>
          <w:vertAlign w:val="superscript"/>
        </w:rPr>
        <w:t>3</w:t>
      </w:r>
      <w:r w:rsidR="000C6A19">
        <w:rPr>
          <w:rFonts w:ascii="Times New Roman" w:hAnsi="Times New Roman" w:cs="Times New Roman"/>
          <w:sz w:val="24"/>
        </w:rPr>
        <w:t xml:space="preserve">, </w:t>
      </w:r>
      <w:proofErr w:type="spellStart"/>
      <w:r w:rsidRPr="005E1F24">
        <w:rPr>
          <w:rFonts w:ascii="Times New Roman" w:hAnsi="Times New Roman" w:cs="Times New Roman"/>
          <w:sz w:val="24"/>
        </w:rPr>
        <w:t>Takafumi</w:t>
      </w:r>
      <w:proofErr w:type="spellEnd"/>
      <w:r w:rsidRPr="005E1F24">
        <w:rPr>
          <w:rFonts w:ascii="Times New Roman" w:hAnsi="Times New Roman" w:cs="Times New Roman"/>
          <w:sz w:val="24"/>
        </w:rPr>
        <w:t xml:space="preserve"> </w:t>
      </w:r>
      <w:r w:rsidR="008E023D" w:rsidRPr="005E1F24">
        <w:rPr>
          <w:rFonts w:ascii="Times New Roman" w:hAnsi="Times New Roman" w:cs="Times New Roman"/>
          <w:sz w:val="24"/>
        </w:rPr>
        <w:t>Satomi</w:t>
      </w:r>
      <w:r w:rsidR="00DA6513" w:rsidRPr="005E1F24">
        <w:rPr>
          <w:rFonts w:ascii="Times New Roman" w:hAnsi="Times New Roman" w:cs="Times New Roman"/>
          <w:sz w:val="24"/>
          <w:vertAlign w:val="superscript"/>
        </w:rPr>
        <w:t>2</w:t>
      </w:r>
      <w:r w:rsidR="00DA6513" w:rsidRPr="005E1F24">
        <w:rPr>
          <w:rFonts w:ascii="Times New Roman" w:hAnsi="Times New Roman" w:cs="Times New Roman"/>
          <w:sz w:val="24"/>
        </w:rPr>
        <w:t>,</w:t>
      </w:r>
      <w:r w:rsidR="002E5693" w:rsidRPr="005E1F24">
        <w:rPr>
          <w:rFonts w:ascii="Times New Roman" w:hAnsi="Times New Roman" w:cs="Times New Roman"/>
          <w:sz w:val="24"/>
        </w:rPr>
        <w:t xml:space="preserve"> </w:t>
      </w:r>
      <w:r w:rsidRPr="005E1F24">
        <w:rPr>
          <w:rFonts w:ascii="Times New Roman" w:hAnsi="Times New Roman" w:cs="Times New Roman"/>
          <w:sz w:val="24"/>
        </w:rPr>
        <w:t xml:space="preserve">Ken </w:t>
      </w:r>
      <w:r w:rsidR="00E179C1" w:rsidRPr="005E1F24">
        <w:rPr>
          <w:rFonts w:ascii="Times New Roman" w:hAnsi="Times New Roman" w:cs="Times New Roman"/>
          <w:sz w:val="24"/>
        </w:rPr>
        <w:t>Yaegaki</w:t>
      </w:r>
      <w:r w:rsidR="00DA6513" w:rsidRPr="005E1F24">
        <w:rPr>
          <w:rFonts w:ascii="Times New Roman" w:hAnsi="Times New Roman" w:cs="Times New Roman"/>
          <w:sz w:val="24"/>
          <w:vertAlign w:val="superscript"/>
        </w:rPr>
        <w:t>1</w:t>
      </w:r>
    </w:p>
    <w:p w14:paraId="066A121F" w14:textId="77777777" w:rsidR="00E179C1" w:rsidRPr="005E1F24" w:rsidRDefault="00E179C1" w:rsidP="00E179C1">
      <w:pPr>
        <w:pStyle w:val="HTMLPreformatted"/>
        <w:jc w:val="center"/>
        <w:rPr>
          <w:rFonts w:ascii="Times New Roman" w:hAnsi="Times New Roman" w:cs="Times New Roman"/>
          <w:sz w:val="24"/>
          <w:lang w:eastAsia="zh-TW"/>
        </w:rPr>
      </w:pPr>
    </w:p>
    <w:p w14:paraId="134CA2D5" w14:textId="0A540046" w:rsidR="00023E09" w:rsidRPr="005E1F24" w:rsidRDefault="00E179C1" w:rsidP="00E179C1">
      <w:pPr>
        <w:pStyle w:val="HTMLPreformatted"/>
        <w:rPr>
          <w:rFonts w:ascii="Times New Roman" w:hAnsi="Times New Roman" w:cs="Times New Roman"/>
          <w:i/>
          <w:iCs/>
        </w:rPr>
      </w:pPr>
      <w:r w:rsidRPr="005E1F24">
        <w:rPr>
          <w:rFonts w:ascii="Times New Roman" w:hAnsi="Times New Roman" w:cs="Times New Roman"/>
          <w:i/>
          <w:iCs/>
          <w:vertAlign w:val="superscript"/>
        </w:rPr>
        <w:t>1</w:t>
      </w:r>
      <w:r w:rsidR="00DA6513" w:rsidRPr="005E1F24">
        <w:rPr>
          <w:rFonts w:ascii="Times New Roman" w:hAnsi="Times New Roman" w:cs="Times New Roman"/>
          <w:i/>
          <w:iCs/>
          <w:vertAlign w:val="superscript"/>
        </w:rPr>
        <w:t xml:space="preserve"> </w:t>
      </w:r>
      <w:r w:rsidR="00023E09" w:rsidRPr="005E1F24">
        <w:rPr>
          <w:rFonts w:ascii="Times New Roman" w:hAnsi="Times New Roman" w:cs="Times New Roman"/>
          <w:i/>
          <w:iCs/>
        </w:rPr>
        <w:t xml:space="preserve">Department of Oral Health, School of Life Dentistry at Tokyo, Nippon Dental University, 1-9-20, </w:t>
      </w:r>
      <w:proofErr w:type="spellStart"/>
      <w:r w:rsidR="00023E09" w:rsidRPr="005E1F24">
        <w:rPr>
          <w:rFonts w:ascii="Times New Roman" w:hAnsi="Times New Roman" w:cs="Times New Roman"/>
          <w:i/>
          <w:iCs/>
        </w:rPr>
        <w:t>Fijimi</w:t>
      </w:r>
      <w:proofErr w:type="spellEnd"/>
      <w:r w:rsidR="00023E09" w:rsidRPr="005E1F24">
        <w:rPr>
          <w:rFonts w:ascii="Times New Roman" w:hAnsi="Times New Roman" w:cs="Times New Roman"/>
          <w:i/>
          <w:iCs/>
        </w:rPr>
        <w:t xml:space="preserve">, Chiyoda Ku, 102-8159 Tokyo, Japan </w:t>
      </w:r>
    </w:p>
    <w:p w14:paraId="268105F7" w14:textId="40A84ADC" w:rsidR="00DF04E3" w:rsidRPr="005E1F24" w:rsidRDefault="00E179C1" w:rsidP="00E179C1">
      <w:pPr>
        <w:pStyle w:val="HTMLPreformatted"/>
        <w:rPr>
          <w:rFonts w:ascii="Times New Roman" w:hAnsi="Times New Roman" w:cs="Times New Roman"/>
          <w:lang w:eastAsia="zh-TW"/>
        </w:rPr>
      </w:pPr>
      <w:r w:rsidRPr="005E1F24">
        <w:rPr>
          <w:rFonts w:ascii="Times New Roman" w:hAnsi="Times New Roman" w:cs="Times New Roman"/>
          <w:i/>
          <w:iCs/>
        </w:rPr>
        <w:t xml:space="preserve"> </w:t>
      </w:r>
    </w:p>
    <w:p w14:paraId="31182CB1" w14:textId="19D82B13" w:rsidR="00023E09" w:rsidRDefault="00023E09" w:rsidP="00023E09">
      <w:pPr>
        <w:pStyle w:val="HTMLPreformatted"/>
        <w:rPr>
          <w:rFonts w:ascii="Times New Roman" w:hAnsi="Times New Roman" w:cs="Times New Roman"/>
          <w:i/>
          <w:iCs/>
        </w:rPr>
      </w:pPr>
      <w:r w:rsidRPr="005E1F24">
        <w:rPr>
          <w:rFonts w:ascii="Times New Roman" w:hAnsi="Times New Roman" w:cs="Times New Roman"/>
          <w:i/>
          <w:iCs/>
          <w:vertAlign w:val="superscript"/>
        </w:rPr>
        <w:t>2</w:t>
      </w:r>
      <w:r w:rsidR="00DA6513" w:rsidRPr="005E1F24">
        <w:rPr>
          <w:rFonts w:ascii="Times New Roman" w:hAnsi="Times New Roman" w:cs="Times New Roman"/>
          <w:i/>
          <w:iCs/>
          <w:vertAlign w:val="superscript"/>
        </w:rPr>
        <w:t xml:space="preserve"> </w:t>
      </w:r>
      <w:r w:rsidRPr="005E1F24">
        <w:rPr>
          <w:rFonts w:ascii="Times New Roman" w:hAnsi="Times New Roman" w:cs="Times New Roman"/>
          <w:i/>
          <w:iCs/>
        </w:rPr>
        <w:t xml:space="preserve">Department of Oral Surgery, School of Life Dentistry at Tokyo, Nippon Dental University, 1-9-20, </w:t>
      </w:r>
      <w:proofErr w:type="spellStart"/>
      <w:r w:rsidRPr="005E1F24">
        <w:rPr>
          <w:rFonts w:ascii="Times New Roman" w:hAnsi="Times New Roman" w:cs="Times New Roman"/>
          <w:i/>
          <w:iCs/>
        </w:rPr>
        <w:t>Fijimi</w:t>
      </w:r>
      <w:proofErr w:type="spellEnd"/>
      <w:r w:rsidRPr="005E1F24">
        <w:rPr>
          <w:rFonts w:ascii="Times New Roman" w:hAnsi="Times New Roman" w:cs="Times New Roman"/>
          <w:i/>
          <w:iCs/>
        </w:rPr>
        <w:t xml:space="preserve">, Chiyoda Ku, 102-8159 Tokyo, Japan </w:t>
      </w:r>
    </w:p>
    <w:p w14:paraId="14F945AE" w14:textId="39F2EC84" w:rsidR="000C6A19" w:rsidRDefault="000C6A19" w:rsidP="00023E09">
      <w:pPr>
        <w:pStyle w:val="HTMLPreformatted"/>
        <w:rPr>
          <w:rFonts w:ascii="Times New Roman" w:hAnsi="Times New Roman" w:cs="Times New Roman"/>
          <w:i/>
          <w:iCs/>
        </w:rPr>
      </w:pPr>
    </w:p>
    <w:p w14:paraId="250815F8" w14:textId="59767DCD" w:rsidR="000C6A19" w:rsidRDefault="000C6A19" w:rsidP="000C6A19">
      <w:pPr>
        <w:pStyle w:val="HTMLPreformatted"/>
        <w:rPr>
          <w:rFonts w:ascii="Times New Roman" w:hAnsi="Times New Roman" w:cs="Times New Roman"/>
          <w:i/>
          <w:iCs/>
        </w:rPr>
      </w:pPr>
      <w:r>
        <w:rPr>
          <w:rFonts w:ascii="Times New Roman" w:hAnsi="Times New Roman" w:cs="Times New Roman"/>
          <w:i/>
          <w:iCs/>
          <w:vertAlign w:val="superscript"/>
        </w:rPr>
        <w:t>3</w:t>
      </w:r>
      <w:r w:rsidRPr="005E1F24">
        <w:rPr>
          <w:rFonts w:ascii="Times New Roman" w:hAnsi="Times New Roman" w:cs="Times New Roman"/>
          <w:i/>
          <w:iCs/>
          <w:vertAlign w:val="superscript"/>
        </w:rPr>
        <w:t xml:space="preserve"> </w:t>
      </w:r>
      <w:r w:rsidRPr="005E1F24">
        <w:rPr>
          <w:rFonts w:ascii="Times New Roman" w:hAnsi="Times New Roman" w:cs="Times New Roman"/>
          <w:i/>
          <w:iCs/>
        </w:rPr>
        <w:t xml:space="preserve">Department of </w:t>
      </w:r>
      <w:r w:rsidRPr="000C6A19">
        <w:rPr>
          <w:rFonts w:ascii="Times New Roman" w:hAnsi="Times New Roman" w:cs="Times New Roman"/>
          <w:i/>
          <w:iCs/>
        </w:rPr>
        <w:t>Developmental and Regenerative Dentistry</w:t>
      </w:r>
      <w:r w:rsidRPr="005E1F24">
        <w:rPr>
          <w:rFonts w:ascii="Times New Roman" w:hAnsi="Times New Roman" w:cs="Times New Roman"/>
          <w:i/>
          <w:iCs/>
        </w:rPr>
        <w:t xml:space="preserve">, School of Life Dentistry at Tokyo, Nippon Dental University, 1-9-20, </w:t>
      </w:r>
      <w:proofErr w:type="spellStart"/>
      <w:r w:rsidRPr="005E1F24">
        <w:rPr>
          <w:rFonts w:ascii="Times New Roman" w:hAnsi="Times New Roman" w:cs="Times New Roman"/>
          <w:i/>
          <w:iCs/>
        </w:rPr>
        <w:t>Fijimi</w:t>
      </w:r>
      <w:proofErr w:type="spellEnd"/>
      <w:r w:rsidRPr="005E1F24">
        <w:rPr>
          <w:rFonts w:ascii="Times New Roman" w:hAnsi="Times New Roman" w:cs="Times New Roman"/>
          <w:i/>
          <w:iCs/>
        </w:rPr>
        <w:t xml:space="preserve">, Chiyoda Ku, 102-8159 Tokyo, Japan </w:t>
      </w:r>
    </w:p>
    <w:p w14:paraId="376868A8" w14:textId="77777777" w:rsidR="000C6A19" w:rsidRDefault="000C6A19" w:rsidP="00023E09">
      <w:pPr>
        <w:pStyle w:val="HTMLPreformatted"/>
        <w:rPr>
          <w:rFonts w:ascii="Times New Roman" w:hAnsi="Times New Roman" w:cs="Times New Roman"/>
          <w:i/>
          <w:iCs/>
        </w:rPr>
      </w:pPr>
    </w:p>
    <w:p w14:paraId="4C336D27" w14:textId="77777777" w:rsidR="00DF04E3" w:rsidRPr="005E1F24" w:rsidRDefault="00DF04E3" w:rsidP="00DF04E3">
      <w:pPr>
        <w:pStyle w:val="HTMLPreformatted"/>
        <w:rPr>
          <w:rFonts w:ascii="Times New Roman" w:hAnsi="Times New Roman" w:cs="Times New Roman"/>
          <w:i/>
          <w:iCs/>
          <w:sz w:val="24"/>
        </w:rPr>
      </w:pPr>
      <w:bookmarkStart w:id="0" w:name="_GoBack"/>
      <w:bookmarkEnd w:id="0"/>
    </w:p>
    <w:p w14:paraId="55C16189" w14:textId="76244FAE" w:rsidR="00DF04E3" w:rsidRPr="005E1F24" w:rsidRDefault="00DF04E3" w:rsidP="00DF04E3">
      <w:pPr>
        <w:pStyle w:val="HTMLPreformatted"/>
        <w:tabs>
          <w:tab w:val="left" w:pos="4374"/>
        </w:tabs>
        <w:jc w:val="both"/>
        <w:rPr>
          <w:rFonts w:ascii="Times New Roman" w:hAnsi="Times New Roman" w:cs="Times New Roman"/>
          <w:b/>
          <w:sz w:val="24"/>
        </w:rPr>
      </w:pPr>
      <w:r w:rsidRPr="005E1F24">
        <w:rPr>
          <w:rFonts w:ascii="Times New Roman" w:hAnsi="Times New Roman" w:cs="Times New Roman"/>
          <w:b/>
          <w:sz w:val="24"/>
        </w:rPr>
        <w:t>Abstract (not more than 300 words)</w:t>
      </w:r>
    </w:p>
    <w:p w14:paraId="48F464FB" w14:textId="77777777" w:rsidR="00A80420" w:rsidRPr="005E1F24" w:rsidRDefault="00A80420" w:rsidP="00DF04E3">
      <w:pPr>
        <w:pStyle w:val="HTMLPreformatted"/>
        <w:jc w:val="both"/>
        <w:rPr>
          <w:rFonts w:ascii="Times New Roman" w:hAnsi="Times New Roman" w:cs="Times New Roman"/>
          <w:sz w:val="24"/>
        </w:rPr>
      </w:pPr>
    </w:p>
    <w:p w14:paraId="6E2769D2" w14:textId="0DFBB25E" w:rsidR="00D17E50" w:rsidRPr="005E1F24" w:rsidRDefault="00440C1C" w:rsidP="00440C1C">
      <w:pPr>
        <w:pStyle w:val="HTMLPreformatted"/>
        <w:spacing w:line="360" w:lineRule="auto"/>
        <w:jc w:val="both"/>
        <w:rPr>
          <w:rFonts w:ascii="Times New Roman" w:hAnsi="Times New Roman" w:cs="Times New Roman"/>
          <w:sz w:val="24"/>
          <w:lang w:val="en-IN"/>
        </w:rPr>
      </w:pPr>
      <w:r w:rsidRPr="005E1F24">
        <w:rPr>
          <w:rFonts w:ascii="Times New Roman" w:hAnsi="Times New Roman" w:cs="Times New Roman"/>
          <w:sz w:val="24"/>
          <w:lang w:val="en-IN"/>
        </w:rPr>
        <w:t xml:space="preserve">Remarkable progress has been made in regenerative medicine to generate a sustainable source of stem-cell derived insulin-producing cells (IPCs) for the purpose of diabetic therapy. In this study, we aimed to </w:t>
      </w:r>
      <w:r w:rsidR="00AD7FC0" w:rsidRPr="005E1F24">
        <w:rPr>
          <w:rFonts w:ascii="Times New Roman" w:hAnsi="Times New Roman" w:cs="Times New Roman"/>
          <w:sz w:val="24"/>
          <w:lang w:val="en-IN"/>
        </w:rPr>
        <w:t>assess</w:t>
      </w:r>
      <w:r w:rsidRPr="005E1F24">
        <w:rPr>
          <w:rFonts w:ascii="Times New Roman" w:hAnsi="Times New Roman" w:cs="Times New Roman"/>
          <w:sz w:val="24"/>
          <w:lang w:val="en-IN"/>
        </w:rPr>
        <w:t xml:space="preserve"> the effects of IPCs obtained from two different tissues as a therapeutic approach for streptozotocin-induce</w:t>
      </w:r>
      <w:r w:rsidR="00F60D5F" w:rsidRPr="005E1F24">
        <w:rPr>
          <w:rFonts w:ascii="Times New Roman" w:hAnsi="Times New Roman" w:cs="Times New Roman"/>
          <w:sz w:val="24"/>
          <w:lang w:val="en-IN"/>
        </w:rPr>
        <w:t>d (STZ)</w:t>
      </w:r>
      <w:r w:rsidRPr="005E1F24">
        <w:rPr>
          <w:rFonts w:ascii="Times New Roman" w:hAnsi="Times New Roman" w:cs="Times New Roman"/>
          <w:sz w:val="24"/>
          <w:lang w:val="en-IN"/>
        </w:rPr>
        <w:t xml:space="preserve"> diabetic rats. </w:t>
      </w:r>
    </w:p>
    <w:p w14:paraId="7EB371EE" w14:textId="77777777" w:rsidR="00D17E50" w:rsidRPr="005E1F24" w:rsidRDefault="00D17E50" w:rsidP="00440C1C">
      <w:pPr>
        <w:pStyle w:val="HTMLPreformatted"/>
        <w:spacing w:line="360" w:lineRule="auto"/>
        <w:jc w:val="both"/>
        <w:rPr>
          <w:rFonts w:ascii="Times New Roman" w:hAnsi="Times New Roman" w:cs="Times New Roman"/>
          <w:sz w:val="24"/>
          <w:lang w:val="en-IN"/>
        </w:rPr>
      </w:pPr>
    </w:p>
    <w:p w14:paraId="504EC430" w14:textId="29C1E1D8" w:rsidR="00440C1C" w:rsidRPr="005E1F24" w:rsidRDefault="00440C1C" w:rsidP="00440C1C">
      <w:pPr>
        <w:pStyle w:val="HTMLPreformatted"/>
        <w:spacing w:line="360" w:lineRule="auto"/>
        <w:jc w:val="both"/>
        <w:rPr>
          <w:rFonts w:ascii="Times New Roman" w:hAnsi="Times New Roman" w:cs="Times New Roman"/>
          <w:sz w:val="24"/>
          <w:lang w:val="en-IN"/>
        </w:rPr>
      </w:pPr>
      <w:r w:rsidRPr="005E1F24">
        <w:rPr>
          <w:rFonts w:ascii="Times New Roman" w:hAnsi="Times New Roman" w:cs="Times New Roman"/>
          <w:sz w:val="24"/>
          <w:lang w:val="en-IN"/>
        </w:rPr>
        <w:t>Stem cells from the dental pulp (human dental pulp stem cells</w:t>
      </w:r>
      <w:r w:rsidR="00AD7FC0" w:rsidRPr="005E1F24">
        <w:rPr>
          <w:rFonts w:ascii="Times New Roman" w:hAnsi="Times New Roman" w:cs="Times New Roman"/>
          <w:sz w:val="24"/>
          <w:lang w:val="en-IN"/>
        </w:rPr>
        <w:t>:</w:t>
      </w:r>
      <w:r w:rsidRPr="005E1F24">
        <w:rPr>
          <w:rFonts w:ascii="Times New Roman" w:hAnsi="Times New Roman" w:cs="Times New Roman"/>
          <w:sz w:val="24"/>
          <w:lang w:val="en-IN"/>
        </w:rPr>
        <w:t xml:space="preserve"> DPSCs) and from human bone marrow (bone marrow mesenchymal stem cells</w:t>
      </w:r>
      <w:r w:rsidR="00AD7FC0" w:rsidRPr="005E1F24">
        <w:rPr>
          <w:rFonts w:ascii="Times New Roman" w:hAnsi="Times New Roman" w:cs="Times New Roman"/>
          <w:sz w:val="24"/>
          <w:lang w:val="en-IN"/>
        </w:rPr>
        <w:t>:</w:t>
      </w:r>
      <w:r w:rsidRPr="005E1F24">
        <w:rPr>
          <w:rFonts w:ascii="Times New Roman" w:hAnsi="Times New Roman" w:cs="Times New Roman"/>
          <w:sz w:val="24"/>
          <w:lang w:val="en-IN"/>
        </w:rPr>
        <w:t xml:space="preserve"> BM-MSCs) were induced to differentiate into insulin-producing cells in a 3D</w:t>
      </w:r>
      <w:r w:rsidR="00F25DC5" w:rsidRPr="005E1F24">
        <w:rPr>
          <w:rFonts w:ascii="Times New Roman" w:hAnsi="Times New Roman" w:cs="Times New Roman"/>
          <w:sz w:val="24"/>
          <w:lang w:val="en-IN"/>
        </w:rPr>
        <w:t xml:space="preserve"> and </w:t>
      </w:r>
      <w:r w:rsidR="00D973D4" w:rsidRPr="005E1F24">
        <w:rPr>
          <w:rFonts w:ascii="Times New Roman" w:hAnsi="Times New Roman" w:cs="Times New Roman"/>
          <w:sz w:val="24"/>
          <w:lang w:val="en-IN"/>
        </w:rPr>
        <w:t xml:space="preserve">conventional </w:t>
      </w:r>
      <w:r w:rsidR="00F25DC5" w:rsidRPr="005E1F24">
        <w:rPr>
          <w:rFonts w:ascii="Times New Roman" w:hAnsi="Times New Roman" w:cs="Times New Roman"/>
          <w:sz w:val="24"/>
          <w:lang w:val="en-IN"/>
        </w:rPr>
        <w:t>2D culture</w:t>
      </w:r>
      <w:r w:rsidRPr="005E1F24">
        <w:rPr>
          <w:rFonts w:ascii="Times New Roman" w:hAnsi="Times New Roman" w:cs="Times New Roman"/>
          <w:sz w:val="24"/>
          <w:lang w:val="en-IN"/>
        </w:rPr>
        <w:t xml:space="preserve"> </w:t>
      </w:r>
      <w:r w:rsidR="00CB1E32" w:rsidRPr="005E1F24">
        <w:rPr>
          <w:rFonts w:ascii="Times New Roman" w:hAnsi="Times New Roman" w:cs="Times New Roman"/>
          <w:sz w:val="24"/>
          <w:lang w:val="en-IN"/>
        </w:rPr>
        <w:t>setting</w:t>
      </w:r>
      <w:r w:rsidRPr="005E1F24">
        <w:rPr>
          <w:rFonts w:ascii="Times New Roman" w:hAnsi="Times New Roman" w:cs="Times New Roman"/>
          <w:sz w:val="24"/>
          <w:lang w:val="en-IN"/>
        </w:rPr>
        <w:t xml:space="preserve"> using a stepwise protocol under hydrogen </w:t>
      </w:r>
      <w:r w:rsidR="004A01FA" w:rsidRPr="005E1F24">
        <w:rPr>
          <w:rFonts w:ascii="Times New Roman" w:hAnsi="Times New Roman" w:cs="Times New Roman"/>
          <w:sz w:val="24"/>
          <w:lang w:val="en-IN"/>
        </w:rPr>
        <w:t>sulphide</w:t>
      </w:r>
      <w:r w:rsidRPr="005E1F24">
        <w:rPr>
          <w:rFonts w:ascii="Times New Roman" w:hAnsi="Times New Roman" w:cs="Times New Roman"/>
          <w:sz w:val="24"/>
          <w:lang w:val="en-IN"/>
        </w:rPr>
        <w:t xml:space="preserve"> exposure. Morphological changes, expression of β-cell markers, INS, C-peptide, Pancreatic Polypeptide, GLUT-2, and glucose-stimulated insulin secretion were compared between 3D differentiated groups, 2D differentiated groups, and with non-differentiated stem cells. </w:t>
      </w:r>
      <w:r w:rsidR="00AD7FC0" w:rsidRPr="005E1F24">
        <w:rPr>
          <w:rFonts w:ascii="Times New Roman" w:hAnsi="Times New Roman" w:cs="Times New Roman"/>
          <w:sz w:val="24"/>
          <w:lang w:val="en-IN"/>
        </w:rPr>
        <w:t>S</w:t>
      </w:r>
      <w:r w:rsidRPr="005E1F24">
        <w:rPr>
          <w:rFonts w:ascii="Times New Roman" w:hAnsi="Times New Roman" w:cs="Times New Roman"/>
          <w:sz w:val="24"/>
          <w:lang w:val="en-IN"/>
        </w:rPr>
        <w:t xml:space="preserve">TZ-induced diabetic male nude rats under temporary insulin treatment were transplanted with non-differentiated stem cells as a control, 3D-IPCs, or 2D-IPCs. </w:t>
      </w:r>
      <w:r w:rsidR="00AD7FC0" w:rsidRPr="005E1F24">
        <w:rPr>
          <w:rFonts w:ascii="Times New Roman" w:hAnsi="Times New Roman" w:cs="Times New Roman"/>
          <w:sz w:val="24"/>
          <w:lang w:val="en-IN"/>
        </w:rPr>
        <w:t>Blood glucose and ketone</w:t>
      </w:r>
      <w:r w:rsidR="003D3788" w:rsidRPr="005E1F24">
        <w:rPr>
          <w:rFonts w:ascii="Times New Roman" w:hAnsi="Times New Roman" w:cs="Times New Roman"/>
          <w:sz w:val="24"/>
          <w:lang w:val="en-IN"/>
        </w:rPr>
        <w:t>s</w:t>
      </w:r>
      <w:r w:rsidR="00AD7FC0" w:rsidRPr="005E1F24">
        <w:rPr>
          <w:rFonts w:ascii="Times New Roman" w:hAnsi="Times New Roman" w:cs="Times New Roman"/>
          <w:sz w:val="24"/>
          <w:lang w:val="en-IN"/>
        </w:rPr>
        <w:t xml:space="preserve"> levels were monitored </w:t>
      </w:r>
      <w:r w:rsidR="00DA6513" w:rsidRPr="005E1F24">
        <w:rPr>
          <w:rFonts w:ascii="Times New Roman" w:hAnsi="Times New Roman" w:cs="Times New Roman"/>
          <w:sz w:val="24"/>
          <w:lang w:val="en-IN"/>
        </w:rPr>
        <w:t>regularly,</w:t>
      </w:r>
      <w:r w:rsidR="00AD7FC0" w:rsidRPr="005E1F24">
        <w:rPr>
          <w:rFonts w:ascii="Times New Roman" w:hAnsi="Times New Roman" w:cs="Times New Roman"/>
          <w:sz w:val="24"/>
          <w:lang w:val="en-IN"/>
        </w:rPr>
        <w:t xml:space="preserve"> and g</w:t>
      </w:r>
      <w:r w:rsidRPr="005E1F24">
        <w:rPr>
          <w:rFonts w:ascii="Times New Roman" w:hAnsi="Times New Roman" w:cs="Times New Roman"/>
          <w:sz w:val="24"/>
          <w:lang w:val="en-IN"/>
        </w:rPr>
        <w:t xml:space="preserve">lucose tolerance </w:t>
      </w:r>
      <w:r w:rsidR="00AD7FC0" w:rsidRPr="005E1F24">
        <w:rPr>
          <w:rFonts w:ascii="Times New Roman" w:hAnsi="Times New Roman" w:cs="Times New Roman"/>
          <w:sz w:val="24"/>
          <w:lang w:val="en-IN"/>
        </w:rPr>
        <w:t xml:space="preserve">test </w:t>
      </w:r>
      <w:r w:rsidRPr="005E1F24">
        <w:rPr>
          <w:rFonts w:ascii="Times New Roman" w:hAnsi="Times New Roman" w:cs="Times New Roman"/>
          <w:sz w:val="24"/>
          <w:lang w:val="en-IN"/>
        </w:rPr>
        <w:t xml:space="preserve">was </w:t>
      </w:r>
      <w:r w:rsidR="00AD7FC0" w:rsidRPr="005E1F24">
        <w:rPr>
          <w:rFonts w:ascii="Times New Roman" w:hAnsi="Times New Roman" w:cs="Times New Roman"/>
          <w:sz w:val="24"/>
          <w:lang w:val="en-IN"/>
        </w:rPr>
        <w:t>conducted</w:t>
      </w:r>
      <w:r w:rsidRPr="005E1F24">
        <w:rPr>
          <w:rFonts w:ascii="Times New Roman" w:hAnsi="Times New Roman" w:cs="Times New Roman"/>
          <w:sz w:val="24"/>
          <w:lang w:val="en-IN"/>
        </w:rPr>
        <w:t xml:space="preserve"> </w:t>
      </w:r>
      <w:r w:rsidR="00515FFD" w:rsidRPr="005E1F24">
        <w:rPr>
          <w:rFonts w:ascii="Times New Roman" w:hAnsi="Times New Roman" w:cs="Times New Roman"/>
          <w:sz w:val="24"/>
          <w:lang w:val="en-IN"/>
        </w:rPr>
        <w:t xml:space="preserve">3 weeks </w:t>
      </w:r>
      <w:r w:rsidR="00F3356E" w:rsidRPr="005E1F24">
        <w:rPr>
          <w:rFonts w:ascii="Times New Roman" w:hAnsi="Times New Roman" w:cs="Times New Roman"/>
          <w:sz w:val="24"/>
          <w:lang w:val="en-IN"/>
        </w:rPr>
        <w:t xml:space="preserve">after </w:t>
      </w:r>
      <w:r w:rsidR="00515FFD" w:rsidRPr="005E1F24">
        <w:rPr>
          <w:rFonts w:ascii="Times New Roman" w:hAnsi="Times New Roman" w:cs="Times New Roman"/>
          <w:sz w:val="24"/>
          <w:lang w:val="en-IN"/>
        </w:rPr>
        <w:t>transplantation</w:t>
      </w:r>
      <w:r w:rsidRPr="005E1F24">
        <w:rPr>
          <w:rFonts w:ascii="Times New Roman" w:hAnsi="Times New Roman" w:cs="Times New Roman"/>
          <w:sz w:val="24"/>
          <w:lang w:val="en-IN"/>
        </w:rPr>
        <w:t>. Blood and tissue samples were collected and used to carry out biochemical analyses, protein expression, and immunohistochemical staining.</w:t>
      </w:r>
    </w:p>
    <w:p w14:paraId="79D3C154" w14:textId="77777777" w:rsidR="00D17E50" w:rsidRPr="005E1F24" w:rsidRDefault="00D17E50" w:rsidP="00440C1C">
      <w:pPr>
        <w:pStyle w:val="HTMLPreformatted"/>
        <w:spacing w:line="360" w:lineRule="auto"/>
        <w:jc w:val="both"/>
        <w:rPr>
          <w:rFonts w:ascii="Times New Roman" w:hAnsi="Times New Roman" w:cs="Times New Roman"/>
          <w:sz w:val="24"/>
        </w:rPr>
      </w:pPr>
    </w:p>
    <w:p w14:paraId="2393712E" w14:textId="50066108" w:rsidR="00172EA1" w:rsidRPr="005E1F24" w:rsidRDefault="008676AD" w:rsidP="00172EA1">
      <w:pPr>
        <w:pStyle w:val="HTMLPreformatted"/>
        <w:spacing w:line="360" w:lineRule="auto"/>
        <w:jc w:val="both"/>
        <w:rPr>
          <w:rFonts w:ascii="Times New Roman" w:hAnsi="Times New Roman" w:cs="Times New Roman"/>
          <w:sz w:val="24"/>
          <w:lang w:val="en-US"/>
        </w:rPr>
      </w:pPr>
      <w:r w:rsidRPr="005E1F24">
        <w:rPr>
          <w:rFonts w:ascii="Times New Roman" w:hAnsi="Times New Roman" w:cs="Times New Roman"/>
          <w:sz w:val="24"/>
          <w:lang w:val="en-US"/>
        </w:rPr>
        <w:t>3D</w:t>
      </w:r>
      <w:r w:rsidR="00CB1E32" w:rsidRPr="005E1F24">
        <w:rPr>
          <w:rFonts w:ascii="Times New Roman" w:hAnsi="Times New Roman" w:cs="Times New Roman"/>
          <w:sz w:val="24"/>
          <w:lang w:val="en-US"/>
        </w:rPr>
        <w:t>-</w:t>
      </w:r>
      <w:r w:rsidRPr="005E1F24">
        <w:rPr>
          <w:rFonts w:ascii="Times New Roman" w:hAnsi="Times New Roman" w:cs="Times New Roman"/>
          <w:sz w:val="24"/>
          <w:lang w:val="en-US"/>
        </w:rPr>
        <w:t xml:space="preserve">IPCs-derived from DPSCs demonstrated superior differentiation potential towards a mature pancreatic </w:t>
      </w:r>
      <w:r w:rsidR="00FE5B28" w:rsidRPr="005E1F24">
        <w:rPr>
          <w:rFonts w:ascii="Times New Roman" w:hAnsi="Times New Roman" w:cs="Times New Roman"/>
          <w:sz w:val="24"/>
          <w:lang w:val="en-US"/>
        </w:rPr>
        <w:t>β-</w:t>
      </w:r>
      <w:r w:rsidRPr="005E1F24">
        <w:rPr>
          <w:rFonts w:ascii="Times New Roman" w:hAnsi="Times New Roman" w:cs="Times New Roman"/>
          <w:sz w:val="24"/>
          <w:lang w:val="en-US"/>
        </w:rPr>
        <w:t xml:space="preserve">cell as compared to </w:t>
      </w:r>
      <w:r w:rsidR="0099033B" w:rsidRPr="005E1F24">
        <w:rPr>
          <w:rFonts w:ascii="Times New Roman" w:hAnsi="Times New Roman" w:cs="Times New Roman"/>
          <w:sz w:val="24"/>
          <w:lang w:val="en-US"/>
        </w:rPr>
        <w:t>other groups</w:t>
      </w:r>
      <w:r w:rsidRPr="005E1F24">
        <w:rPr>
          <w:rFonts w:ascii="Times New Roman" w:hAnsi="Times New Roman" w:cs="Times New Roman"/>
          <w:sz w:val="24"/>
          <w:lang w:val="en-US"/>
        </w:rPr>
        <w:t xml:space="preserve">. </w:t>
      </w:r>
      <w:r w:rsidR="00E179C1" w:rsidRPr="005E1F24">
        <w:rPr>
          <w:rFonts w:ascii="Times New Roman" w:hAnsi="Times New Roman" w:cs="Times New Roman"/>
          <w:sz w:val="24"/>
          <w:lang w:val="en-US"/>
        </w:rPr>
        <w:t>Rats treated with 2D</w:t>
      </w:r>
      <w:r w:rsidR="00CB1E32" w:rsidRPr="005E1F24">
        <w:rPr>
          <w:rFonts w:ascii="Times New Roman" w:hAnsi="Times New Roman" w:cs="Times New Roman"/>
          <w:sz w:val="24"/>
          <w:lang w:val="en-US"/>
        </w:rPr>
        <w:t>-</w:t>
      </w:r>
      <w:r w:rsidR="00E179C1" w:rsidRPr="005E1F24">
        <w:rPr>
          <w:rFonts w:ascii="Times New Roman" w:hAnsi="Times New Roman" w:cs="Times New Roman"/>
          <w:sz w:val="24"/>
          <w:lang w:val="en-US"/>
        </w:rPr>
        <w:t xml:space="preserve">IPCs from </w:t>
      </w:r>
      <w:r w:rsidR="00CB1E32" w:rsidRPr="005E1F24">
        <w:rPr>
          <w:rFonts w:ascii="Times New Roman" w:hAnsi="Times New Roman" w:cs="Times New Roman"/>
          <w:sz w:val="24"/>
          <w:lang w:val="en-US"/>
        </w:rPr>
        <w:t>D</w:t>
      </w:r>
      <w:r w:rsidR="00195F6D" w:rsidRPr="005E1F24">
        <w:rPr>
          <w:rFonts w:ascii="Times New Roman" w:hAnsi="Times New Roman" w:cs="Times New Roman"/>
          <w:sz w:val="24"/>
          <w:lang w:val="en-US"/>
        </w:rPr>
        <w:t>PSCs</w:t>
      </w:r>
      <w:r w:rsidR="00E179C1" w:rsidRPr="005E1F24">
        <w:rPr>
          <w:rFonts w:ascii="Times New Roman" w:hAnsi="Times New Roman" w:cs="Times New Roman"/>
          <w:sz w:val="24"/>
          <w:lang w:val="en-US"/>
        </w:rPr>
        <w:t xml:space="preserve"> and </w:t>
      </w:r>
      <w:r w:rsidR="00195F6D" w:rsidRPr="005E1F24">
        <w:rPr>
          <w:rFonts w:ascii="Times New Roman" w:hAnsi="Times New Roman" w:cs="Times New Roman"/>
          <w:sz w:val="24"/>
          <w:lang w:val="en-US"/>
        </w:rPr>
        <w:t>BMSCs</w:t>
      </w:r>
      <w:r w:rsidR="0099033B" w:rsidRPr="005E1F24">
        <w:rPr>
          <w:rFonts w:ascii="Times New Roman" w:hAnsi="Times New Roman" w:cs="Times New Roman"/>
          <w:sz w:val="24"/>
          <w:lang w:val="en-US"/>
        </w:rPr>
        <w:t xml:space="preserve"> and 3D</w:t>
      </w:r>
      <w:r w:rsidR="00CB1E32" w:rsidRPr="005E1F24">
        <w:rPr>
          <w:rFonts w:ascii="Times New Roman" w:hAnsi="Times New Roman" w:cs="Times New Roman"/>
          <w:sz w:val="24"/>
          <w:lang w:val="en-US"/>
        </w:rPr>
        <w:t>-</w:t>
      </w:r>
      <w:r w:rsidR="0099033B" w:rsidRPr="005E1F24">
        <w:rPr>
          <w:rFonts w:ascii="Times New Roman" w:hAnsi="Times New Roman" w:cs="Times New Roman"/>
          <w:sz w:val="24"/>
          <w:lang w:val="en-US"/>
        </w:rPr>
        <w:t xml:space="preserve">IPCs-derived from BMSCs </w:t>
      </w:r>
      <w:r w:rsidR="00E179C1" w:rsidRPr="005E1F24">
        <w:rPr>
          <w:rFonts w:ascii="Times New Roman" w:hAnsi="Times New Roman" w:cs="Times New Roman"/>
          <w:sz w:val="24"/>
          <w:lang w:val="en-US"/>
        </w:rPr>
        <w:t xml:space="preserve">did not </w:t>
      </w:r>
      <w:r w:rsidR="00195F6D" w:rsidRPr="005E1F24">
        <w:rPr>
          <w:rFonts w:ascii="Times New Roman" w:hAnsi="Times New Roman" w:cs="Times New Roman"/>
          <w:sz w:val="24"/>
          <w:lang w:val="en-US"/>
        </w:rPr>
        <w:t>alleviate</w:t>
      </w:r>
      <w:r w:rsidR="00E179C1" w:rsidRPr="005E1F24">
        <w:rPr>
          <w:rFonts w:ascii="Times New Roman" w:hAnsi="Times New Roman" w:cs="Times New Roman"/>
          <w:sz w:val="24"/>
          <w:lang w:val="en-US"/>
        </w:rPr>
        <w:t xml:space="preserve"> hyperglycemia. </w:t>
      </w:r>
      <w:r w:rsidR="00195F6D" w:rsidRPr="005E1F24">
        <w:rPr>
          <w:rFonts w:ascii="Times New Roman" w:hAnsi="Times New Roman" w:cs="Times New Roman"/>
          <w:sz w:val="24"/>
          <w:lang w:val="en-US"/>
        </w:rPr>
        <w:t xml:space="preserve">In contrast, </w:t>
      </w:r>
      <w:r w:rsidR="00195F6D" w:rsidRPr="005E1F24">
        <w:rPr>
          <w:rFonts w:ascii="Times New Roman" w:hAnsi="Times New Roman" w:cs="Times New Roman"/>
          <w:sz w:val="24"/>
          <w:lang w:val="en-US"/>
        </w:rPr>
        <w:lastRenderedPageBreak/>
        <w:t>3D</w:t>
      </w:r>
      <w:r w:rsidR="00CB1E32" w:rsidRPr="005E1F24">
        <w:rPr>
          <w:rFonts w:ascii="Times New Roman" w:hAnsi="Times New Roman" w:cs="Times New Roman"/>
          <w:sz w:val="24"/>
          <w:lang w:val="en-US"/>
        </w:rPr>
        <w:t>-</w:t>
      </w:r>
      <w:r w:rsidR="00195F6D" w:rsidRPr="005E1F24">
        <w:rPr>
          <w:rFonts w:ascii="Times New Roman" w:hAnsi="Times New Roman" w:cs="Times New Roman"/>
          <w:sz w:val="24"/>
          <w:lang w:val="en-US"/>
        </w:rPr>
        <w:t>IPCs-derived from the DPSCs exhibited improved blood glucose and ketone levels until four weeks after transplantation, even after insulin therapy was discontinued. It also had better glucose tolerance compared to other groups</w:t>
      </w:r>
      <w:r w:rsidR="00AD7FC0" w:rsidRPr="005E1F24">
        <w:rPr>
          <w:rFonts w:ascii="Times New Roman" w:hAnsi="Times New Roman" w:cs="Times New Roman"/>
          <w:sz w:val="24"/>
          <w:lang w:val="en-US"/>
        </w:rPr>
        <w:t xml:space="preserve"> and IHC revealed the presence of the transplanted </w:t>
      </w:r>
      <w:r w:rsidR="00AF39C7" w:rsidRPr="005E1F24">
        <w:rPr>
          <w:rFonts w:ascii="Times New Roman" w:hAnsi="Times New Roman" w:cs="Times New Roman"/>
          <w:sz w:val="24"/>
          <w:lang w:val="en-US"/>
        </w:rPr>
        <w:t>islet-like</w:t>
      </w:r>
      <w:r w:rsidR="00A9158B" w:rsidRPr="005E1F24">
        <w:rPr>
          <w:rFonts w:ascii="Times New Roman" w:hAnsi="Times New Roman" w:cs="Times New Roman"/>
          <w:sz w:val="24"/>
          <w:lang w:val="en-US"/>
        </w:rPr>
        <w:t xml:space="preserve"> t</w:t>
      </w:r>
      <w:r w:rsidR="00AF39C7" w:rsidRPr="005E1F24">
        <w:rPr>
          <w:rFonts w:ascii="Times New Roman" w:hAnsi="Times New Roman" w:cs="Times New Roman"/>
          <w:sz w:val="24"/>
          <w:lang w:val="en-US"/>
        </w:rPr>
        <w:t>issue</w:t>
      </w:r>
      <w:r w:rsidR="00515FFD" w:rsidRPr="005E1F24">
        <w:rPr>
          <w:rFonts w:ascii="Times New Roman" w:hAnsi="Times New Roman" w:cs="Times New Roman"/>
          <w:sz w:val="24"/>
          <w:lang w:val="en-US"/>
        </w:rPr>
        <w:t>s</w:t>
      </w:r>
      <w:r w:rsidR="00AF39C7" w:rsidRPr="005E1F24">
        <w:rPr>
          <w:rFonts w:ascii="Times New Roman" w:hAnsi="Times New Roman" w:cs="Times New Roman"/>
          <w:sz w:val="24"/>
          <w:lang w:val="en-US"/>
        </w:rPr>
        <w:t xml:space="preserve"> </w:t>
      </w:r>
      <w:r w:rsidR="00AD7FC0" w:rsidRPr="005E1F24">
        <w:rPr>
          <w:rFonts w:ascii="Times New Roman" w:hAnsi="Times New Roman" w:cs="Times New Roman"/>
          <w:sz w:val="24"/>
          <w:lang w:val="en-US"/>
        </w:rPr>
        <w:t xml:space="preserve">in </w:t>
      </w:r>
      <w:r w:rsidR="00635266" w:rsidRPr="005E1F24">
        <w:rPr>
          <w:rFonts w:ascii="Times New Roman" w:hAnsi="Times New Roman" w:cs="Times New Roman"/>
          <w:sz w:val="24"/>
          <w:lang w:val="en-US"/>
        </w:rPr>
        <w:t xml:space="preserve">the </w:t>
      </w:r>
      <w:r w:rsidR="00DA6513" w:rsidRPr="005E1F24">
        <w:rPr>
          <w:rFonts w:ascii="Times New Roman" w:hAnsi="Times New Roman" w:cs="Times New Roman"/>
          <w:sz w:val="24"/>
          <w:lang w:val="en-US"/>
        </w:rPr>
        <w:t>graft site</w:t>
      </w:r>
      <w:r w:rsidR="00AD7FC0" w:rsidRPr="005E1F24">
        <w:rPr>
          <w:rFonts w:ascii="Times New Roman" w:hAnsi="Times New Roman" w:cs="Times New Roman"/>
          <w:sz w:val="24"/>
          <w:lang w:val="en-US"/>
        </w:rPr>
        <w:t xml:space="preserve">. </w:t>
      </w:r>
      <w:r w:rsidR="00172EA1" w:rsidRPr="005E1F24">
        <w:rPr>
          <w:rFonts w:ascii="Times New Roman" w:hAnsi="Times New Roman" w:cs="Times New Roman"/>
          <w:sz w:val="24"/>
          <w:lang w:val="en-US"/>
        </w:rPr>
        <w:t xml:space="preserve">Thus, 3D cultured IPCs-derived from DPSCs </w:t>
      </w:r>
      <w:r w:rsidR="00FE5B28" w:rsidRPr="005E1F24">
        <w:rPr>
          <w:rFonts w:ascii="Times New Roman" w:hAnsi="Times New Roman" w:cs="Times New Roman"/>
          <w:sz w:val="24"/>
          <w:lang w:val="en-US"/>
        </w:rPr>
        <w:t xml:space="preserve">demonstrated superior results </w:t>
      </w:r>
      <w:r w:rsidR="00CB1E32" w:rsidRPr="005E1F24">
        <w:rPr>
          <w:rFonts w:ascii="Times New Roman" w:hAnsi="Times New Roman" w:cs="Times New Roman"/>
          <w:sz w:val="24"/>
          <w:lang w:val="en-US"/>
        </w:rPr>
        <w:t>c</w:t>
      </w:r>
      <w:r w:rsidR="00FE5B28" w:rsidRPr="005E1F24">
        <w:rPr>
          <w:rFonts w:ascii="Times New Roman" w:hAnsi="Times New Roman" w:cs="Times New Roman"/>
          <w:sz w:val="24"/>
          <w:lang w:val="en-US"/>
        </w:rPr>
        <w:t xml:space="preserve">ompared to other groups by </w:t>
      </w:r>
      <w:r w:rsidR="00172EA1" w:rsidRPr="005E1F24">
        <w:rPr>
          <w:rFonts w:ascii="Times New Roman" w:hAnsi="Times New Roman" w:cs="Times New Roman"/>
          <w:sz w:val="24"/>
          <w:lang w:val="en-US"/>
        </w:rPr>
        <w:t>effectively controll</w:t>
      </w:r>
      <w:r w:rsidR="00FE5B28" w:rsidRPr="005E1F24">
        <w:rPr>
          <w:rFonts w:ascii="Times New Roman" w:hAnsi="Times New Roman" w:cs="Times New Roman"/>
          <w:sz w:val="24"/>
          <w:lang w:val="en-US"/>
        </w:rPr>
        <w:t>ing</w:t>
      </w:r>
      <w:r w:rsidR="00172EA1" w:rsidRPr="005E1F24">
        <w:rPr>
          <w:rFonts w:ascii="Times New Roman" w:hAnsi="Times New Roman" w:cs="Times New Roman"/>
          <w:sz w:val="24"/>
          <w:lang w:val="en-US"/>
        </w:rPr>
        <w:t xml:space="preserve"> glycemic levels and improv</w:t>
      </w:r>
      <w:r w:rsidR="00FE5B28" w:rsidRPr="005E1F24">
        <w:rPr>
          <w:rFonts w:ascii="Times New Roman" w:hAnsi="Times New Roman" w:cs="Times New Roman"/>
          <w:sz w:val="24"/>
          <w:lang w:val="en-US"/>
        </w:rPr>
        <w:t xml:space="preserve">ing </w:t>
      </w:r>
      <w:r w:rsidR="00172EA1" w:rsidRPr="005E1F24">
        <w:rPr>
          <w:rFonts w:ascii="Times New Roman" w:hAnsi="Times New Roman" w:cs="Times New Roman"/>
          <w:sz w:val="24"/>
          <w:lang w:val="en-US"/>
        </w:rPr>
        <w:t>the overall health condition in diabetic rats.</w:t>
      </w:r>
    </w:p>
    <w:p w14:paraId="09E919EA" w14:textId="77777777" w:rsidR="00172EA1" w:rsidRPr="005E1F24" w:rsidRDefault="00172EA1" w:rsidP="009C1BAE">
      <w:pPr>
        <w:pStyle w:val="HTMLPreformatted"/>
        <w:spacing w:line="360" w:lineRule="auto"/>
        <w:jc w:val="both"/>
        <w:rPr>
          <w:rFonts w:ascii="Times New Roman" w:hAnsi="Times New Roman" w:cs="Times New Roman"/>
          <w:sz w:val="24"/>
          <w:lang w:val="en-US"/>
        </w:rPr>
      </w:pPr>
    </w:p>
    <w:p w14:paraId="1F904175" w14:textId="397480A3" w:rsidR="0028059F" w:rsidRPr="005E1F24" w:rsidRDefault="0028059F" w:rsidP="00DF04E3">
      <w:pPr>
        <w:pStyle w:val="HTMLPreformatted"/>
        <w:jc w:val="both"/>
        <w:rPr>
          <w:rFonts w:ascii="Times New Roman" w:hAnsi="Times New Roman" w:cs="Times New Roman"/>
          <w:sz w:val="24"/>
        </w:rPr>
      </w:pPr>
      <w:r w:rsidRPr="005E1F24">
        <w:rPr>
          <w:rFonts w:ascii="Times New Roman" w:hAnsi="Times New Roman" w:cs="Times New Roman"/>
          <w:sz w:val="24"/>
        </w:rPr>
        <w:t>Keywords—</w:t>
      </w:r>
      <w:r w:rsidR="00172EA1" w:rsidRPr="005E1F24">
        <w:rPr>
          <w:rFonts w:ascii="Times New Roman" w:hAnsi="Times New Roman" w:cs="Times New Roman"/>
          <w:i/>
          <w:sz w:val="24"/>
        </w:rPr>
        <w:t xml:space="preserve">Dental Pulp Stem Cells, Bone Marrow Stem Cells, </w:t>
      </w:r>
      <w:r w:rsidR="00FE5B28" w:rsidRPr="005E1F24">
        <w:rPr>
          <w:rFonts w:ascii="Times New Roman" w:hAnsi="Times New Roman" w:cs="Times New Roman"/>
          <w:i/>
          <w:sz w:val="24"/>
        </w:rPr>
        <w:t>Cell Differentiation, Diabetes Mellitus</w:t>
      </w:r>
    </w:p>
    <w:p w14:paraId="7C2BE0FE" w14:textId="0D6E92EE" w:rsidR="00DF04E3" w:rsidRPr="005E1F24" w:rsidRDefault="00DF04E3" w:rsidP="00DF04E3">
      <w:pPr>
        <w:pStyle w:val="HTMLPreformatted"/>
        <w:jc w:val="both"/>
        <w:rPr>
          <w:rFonts w:ascii="Times New Roman" w:hAnsi="Times New Roman" w:cs="Times New Roman"/>
          <w:sz w:val="24"/>
        </w:rPr>
      </w:pPr>
    </w:p>
    <w:p w14:paraId="3A637905" w14:textId="77777777" w:rsidR="00DF04E3" w:rsidRPr="005E1F24" w:rsidRDefault="00DF04E3" w:rsidP="00DF04E3">
      <w:pPr>
        <w:pStyle w:val="HTMLPreformatted"/>
        <w:jc w:val="both"/>
        <w:rPr>
          <w:rFonts w:ascii="Times New Roman" w:hAnsi="Times New Roman" w:cs="Times New Roman"/>
          <w:i/>
          <w:iCs/>
          <w:sz w:val="24"/>
        </w:rPr>
      </w:pPr>
    </w:p>
    <w:p w14:paraId="15267B54" w14:textId="77777777" w:rsidR="00DF04E3" w:rsidRPr="005E1F24" w:rsidRDefault="0028059F" w:rsidP="00DF04E3">
      <w:pPr>
        <w:pStyle w:val="HTMLPreformatted"/>
        <w:jc w:val="both"/>
        <w:rPr>
          <w:rFonts w:ascii="Times New Roman" w:hAnsi="Times New Roman" w:cs="Times New Roman"/>
          <w:b/>
          <w:iCs/>
          <w:sz w:val="24"/>
        </w:rPr>
      </w:pPr>
      <w:r w:rsidRPr="005E1F24">
        <w:rPr>
          <w:rFonts w:ascii="Times New Roman" w:hAnsi="Times New Roman" w:cs="Times New Roman"/>
          <w:b/>
          <w:iCs/>
          <w:sz w:val="24"/>
        </w:rPr>
        <w:t xml:space="preserve">Professional </w:t>
      </w:r>
      <w:r w:rsidR="00DF04E3" w:rsidRPr="005E1F24">
        <w:rPr>
          <w:rFonts w:ascii="Times New Roman" w:hAnsi="Times New Roman" w:cs="Times New Roman"/>
          <w:b/>
          <w:iCs/>
          <w:sz w:val="24"/>
        </w:rPr>
        <w:t>Biography (100-150 words)</w:t>
      </w:r>
    </w:p>
    <w:p w14:paraId="0055F613" w14:textId="4602A219" w:rsidR="00DF04E3" w:rsidRPr="005E1F24" w:rsidRDefault="00DF04E3" w:rsidP="00DF04E3">
      <w:pPr>
        <w:pStyle w:val="HTMLPreformatted"/>
        <w:jc w:val="both"/>
        <w:rPr>
          <w:rFonts w:ascii="Times New Roman" w:hAnsi="Times New Roman" w:cs="Times New Roman"/>
          <w:b/>
          <w:iCs/>
          <w:sz w:val="24"/>
        </w:rPr>
      </w:pPr>
    </w:p>
    <w:p w14:paraId="7CCDDEFC" w14:textId="750CD908" w:rsidR="00286C52" w:rsidRPr="00091503" w:rsidRDefault="00C70F95" w:rsidP="005E7555">
      <w:pPr>
        <w:pStyle w:val="HTMLPreformatted"/>
        <w:spacing w:line="360" w:lineRule="auto"/>
        <w:jc w:val="both"/>
        <w:rPr>
          <w:rFonts w:ascii="Times New Roman" w:hAnsi="Times New Roman" w:cs="Times New Roman"/>
          <w:iCs/>
          <w:sz w:val="24"/>
        </w:rPr>
      </w:pPr>
      <w:r w:rsidRPr="005E1F24">
        <w:rPr>
          <w:rFonts w:ascii="Times New Roman" w:hAnsi="Times New Roman" w:cs="Times New Roman"/>
          <w:iCs/>
          <w:sz w:val="24"/>
        </w:rPr>
        <w:t xml:space="preserve">Hiromi Yagi Mendoza </w:t>
      </w:r>
      <w:r w:rsidR="001D698D" w:rsidRPr="005E1F24">
        <w:rPr>
          <w:rFonts w:ascii="Times New Roman" w:hAnsi="Times New Roman" w:cs="Times New Roman"/>
          <w:iCs/>
          <w:sz w:val="24"/>
        </w:rPr>
        <w:t>earned</w:t>
      </w:r>
      <w:r w:rsidRPr="005E1F24">
        <w:rPr>
          <w:rFonts w:ascii="Times New Roman" w:hAnsi="Times New Roman" w:cs="Times New Roman"/>
          <w:iCs/>
          <w:sz w:val="24"/>
        </w:rPr>
        <w:t xml:space="preserve"> her </w:t>
      </w:r>
      <w:r w:rsidR="00023E09" w:rsidRPr="005E1F24">
        <w:rPr>
          <w:rFonts w:ascii="Times New Roman" w:hAnsi="Times New Roman" w:cs="Times New Roman"/>
          <w:iCs/>
          <w:sz w:val="24"/>
        </w:rPr>
        <w:t>Doctor of Dental Surgery</w:t>
      </w:r>
      <w:r w:rsidRPr="005E1F24">
        <w:rPr>
          <w:rFonts w:ascii="Times New Roman" w:hAnsi="Times New Roman" w:cs="Times New Roman"/>
          <w:iCs/>
          <w:sz w:val="24"/>
        </w:rPr>
        <w:t xml:space="preserve"> (DDS) from </w:t>
      </w:r>
      <w:r w:rsidR="00162357" w:rsidRPr="005E1F24">
        <w:rPr>
          <w:rFonts w:ascii="Times New Roman" w:hAnsi="Times New Roman" w:cs="Times New Roman"/>
          <w:iCs/>
          <w:sz w:val="24"/>
        </w:rPr>
        <w:t xml:space="preserve">the </w:t>
      </w:r>
      <w:r w:rsidRPr="005E1F24">
        <w:rPr>
          <w:rFonts w:ascii="Times New Roman" w:hAnsi="Times New Roman" w:cs="Times New Roman"/>
          <w:iCs/>
          <w:sz w:val="24"/>
        </w:rPr>
        <w:t>Cayetano Heredia University</w:t>
      </w:r>
      <w:r w:rsidR="00116044" w:rsidRPr="005E1F24">
        <w:rPr>
          <w:rFonts w:ascii="Times New Roman" w:hAnsi="Times New Roman" w:cs="Times New Roman"/>
          <w:iCs/>
          <w:sz w:val="24"/>
        </w:rPr>
        <w:t xml:space="preserve">, </w:t>
      </w:r>
      <w:r w:rsidR="00162357" w:rsidRPr="005E1F24">
        <w:rPr>
          <w:rFonts w:ascii="Times New Roman" w:hAnsi="Times New Roman" w:cs="Times New Roman"/>
          <w:iCs/>
          <w:sz w:val="24"/>
        </w:rPr>
        <w:t>Peru where she graduated in 2014</w:t>
      </w:r>
      <w:r w:rsidRPr="005E1F24">
        <w:rPr>
          <w:rFonts w:ascii="Times New Roman" w:hAnsi="Times New Roman" w:cs="Times New Roman"/>
          <w:iCs/>
          <w:sz w:val="24"/>
        </w:rPr>
        <w:t>.  She then</w:t>
      </w:r>
      <w:r w:rsidR="00D44A79" w:rsidRPr="005E1F24">
        <w:rPr>
          <w:rFonts w:ascii="Times New Roman" w:hAnsi="Times New Roman" w:cs="Times New Roman"/>
          <w:iCs/>
          <w:sz w:val="24"/>
        </w:rPr>
        <w:t xml:space="preserve"> </w:t>
      </w:r>
      <w:r w:rsidR="002C4D82" w:rsidRPr="005E1F24">
        <w:rPr>
          <w:rFonts w:ascii="Times New Roman" w:hAnsi="Times New Roman" w:cs="Times New Roman"/>
          <w:iCs/>
          <w:sz w:val="24"/>
        </w:rPr>
        <w:t xml:space="preserve">completed </w:t>
      </w:r>
      <w:r w:rsidR="00D44A79" w:rsidRPr="005E1F24">
        <w:rPr>
          <w:rFonts w:ascii="Times New Roman" w:hAnsi="Times New Roman" w:cs="Times New Roman"/>
          <w:iCs/>
          <w:sz w:val="24"/>
        </w:rPr>
        <w:t>her Ph</w:t>
      </w:r>
      <w:r w:rsidR="00162357" w:rsidRPr="005E1F24">
        <w:rPr>
          <w:rFonts w:ascii="Times New Roman" w:hAnsi="Times New Roman" w:cs="Times New Roman"/>
          <w:iCs/>
          <w:sz w:val="24"/>
        </w:rPr>
        <w:t>.</w:t>
      </w:r>
      <w:r w:rsidR="00D44A79" w:rsidRPr="005E1F24">
        <w:rPr>
          <w:rFonts w:ascii="Times New Roman" w:hAnsi="Times New Roman" w:cs="Times New Roman"/>
          <w:iCs/>
          <w:sz w:val="24"/>
        </w:rPr>
        <w:t>D</w:t>
      </w:r>
      <w:r w:rsidR="00162357" w:rsidRPr="005E1F24">
        <w:rPr>
          <w:rFonts w:ascii="Times New Roman" w:hAnsi="Times New Roman" w:cs="Times New Roman"/>
          <w:iCs/>
          <w:sz w:val="24"/>
        </w:rPr>
        <w:t>.</w:t>
      </w:r>
      <w:r w:rsidR="001D698D" w:rsidRPr="005E1F24">
        <w:rPr>
          <w:rFonts w:ascii="Times New Roman" w:hAnsi="Times New Roman" w:cs="Times New Roman"/>
          <w:iCs/>
          <w:sz w:val="24"/>
        </w:rPr>
        <w:t xml:space="preserve"> </w:t>
      </w:r>
      <w:r w:rsidR="00116044" w:rsidRPr="005E1F24">
        <w:rPr>
          <w:rFonts w:ascii="Times New Roman" w:hAnsi="Times New Roman" w:cs="Times New Roman"/>
          <w:iCs/>
          <w:sz w:val="24"/>
        </w:rPr>
        <w:t xml:space="preserve">in the laboratory of </w:t>
      </w:r>
      <w:r w:rsidR="00286C52" w:rsidRPr="005E1F24">
        <w:rPr>
          <w:rFonts w:ascii="Times New Roman" w:hAnsi="Times New Roman" w:cs="Times New Roman"/>
          <w:iCs/>
          <w:sz w:val="24"/>
        </w:rPr>
        <w:t>Professor</w:t>
      </w:r>
      <w:r w:rsidR="00116044" w:rsidRPr="005E1F24">
        <w:rPr>
          <w:rFonts w:ascii="Times New Roman" w:hAnsi="Times New Roman" w:cs="Times New Roman"/>
          <w:iCs/>
          <w:sz w:val="24"/>
        </w:rPr>
        <w:t xml:space="preserve"> Ken </w:t>
      </w:r>
      <w:proofErr w:type="spellStart"/>
      <w:r w:rsidR="00116044" w:rsidRPr="005E1F24">
        <w:rPr>
          <w:rFonts w:ascii="Times New Roman" w:hAnsi="Times New Roman" w:cs="Times New Roman"/>
          <w:iCs/>
          <w:sz w:val="24"/>
        </w:rPr>
        <w:t>Yaegaki</w:t>
      </w:r>
      <w:proofErr w:type="spellEnd"/>
      <w:r w:rsidR="00116044" w:rsidRPr="005E1F24">
        <w:rPr>
          <w:rFonts w:ascii="Times New Roman" w:hAnsi="Times New Roman" w:cs="Times New Roman"/>
          <w:iCs/>
          <w:sz w:val="24"/>
        </w:rPr>
        <w:t xml:space="preserve"> </w:t>
      </w:r>
      <w:r w:rsidR="001D698D" w:rsidRPr="005E1F24">
        <w:rPr>
          <w:rFonts w:ascii="Times New Roman" w:hAnsi="Times New Roman" w:cs="Times New Roman"/>
          <w:iCs/>
          <w:sz w:val="24"/>
        </w:rPr>
        <w:t>at the Nippon Dental University School of Life Dentistry at Tokyo, as a recipient of the Japanese Government</w:t>
      </w:r>
      <w:r w:rsidR="00091503" w:rsidRPr="005E1F24">
        <w:rPr>
          <w:rFonts w:ascii="Times New Roman" w:hAnsi="Times New Roman" w:cs="Times New Roman"/>
          <w:iCs/>
          <w:sz w:val="24"/>
        </w:rPr>
        <w:t xml:space="preserve"> MEXT </w:t>
      </w:r>
      <w:r w:rsidR="001D698D" w:rsidRPr="005E1F24">
        <w:rPr>
          <w:rFonts w:ascii="Times New Roman" w:hAnsi="Times New Roman" w:cs="Times New Roman"/>
          <w:iCs/>
          <w:sz w:val="24"/>
        </w:rPr>
        <w:t>Scholarship.</w:t>
      </w:r>
      <w:r w:rsidR="002C4D82" w:rsidRPr="005E1F24">
        <w:rPr>
          <w:rFonts w:ascii="Times New Roman" w:hAnsi="Times New Roman" w:cs="Times New Roman"/>
          <w:iCs/>
          <w:sz w:val="24"/>
        </w:rPr>
        <w:t xml:space="preserve"> </w:t>
      </w:r>
      <w:r w:rsidR="000B4905" w:rsidRPr="005E1F24">
        <w:rPr>
          <w:rFonts w:ascii="Times New Roman" w:hAnsi="Times New Roman" w:cs="Times New Roman"/>
          <w:iCs/>
          <w:sz w:val="24"/>
        </w:rPr>
        <w:t xml:space="preserve">There, she </w:t>
      </w:r>
      <w:r w:rsidR="00091503" w:rsidRPr="005E1F24">
        <w:rPr>
          <w:rFonts w:ascii="Times New Roman" w:hAnsi="Times New Roman" w:cs="Times New Roman"/>
          <w:iCs/>
          <w:sz w:val="24"/>
        </w:rPr>
        <w:t xml:space="preserve">gained extensive experience in regenerative medicine, cell therapies, stem cell science and diabetes research. </w:t>
      </w:r>
      <w:r w:rsidR="00116044" w:rsidRPr="005E1F24">
        <w:rPr>
          <w:rFonts w:ascii="Times New Roman" w:hAnsi="Times New Roman" w:cs="Times New Roman"/>
          <w:iCs/>
          <w:sz w:val="24"/>
        </w:rPr>
        <w:t>H</w:t>
      </w:r>
      <w:r w:rsidR="00162357" w:rsidRPr="005E1F24">
        <w:rPr>
          <w:rFonts w:ascii="Times New Roman" w:hAnsi="Times New Roman" w:cs="Times New Roman"/>
          <w:iCs/>
          <w:sz w:val="24"/>
        </w:rPr>
        <w:t>er</w:t>
      </w:r>
      <w:r w:rsidRPr="005E1F24">
        <w:rPr>
          <w:rFonts w:ascii="Times New Roman" w:hAnsi="Times New Roman" w:cs="Times New Roman"/>
          <w:iCs/>
          <w:sz w:val="24"/>
        </w:rPr>
        <w:t xml:space="preserve"> </w:t>
      </w:r>
      <w:r w:rsidR="000B4905" w:rsidRPr="005E1F24">
        <w:rPr>
          <w:rFonts w:ascii="Times New Roman" w:hAnsi="Times New Roman" w:cs="Times New Roman"/>
          <w:iCs/>
          <w:sz w:val="24"/>
        </w:rPr>
        <w:t>thesis</w:t>
      </w:r>
      <w:r w:rsidRPr="005E1F24">
        <w:rPr>
          <w:rFonts w:ascii="Times New Roman" w:hAnsi="Times New Roman" w:cs="Times New Roman"/>
          <w:iCs/>
          <w:sz w:val="24"/>
        </w:rPr>
        <w:t xml:space="preserve"> focused on devising a three-dimensional model of pancreatic islet differentiation from third molar-derived mesenchymal stem cells</w:t>
      </w:r>
      <w:r w:rsidR="000B4905" w:rsidRPr="005E1F24">
        <w:rPr>
          <w:rFonts w:ascii="Times New Roman" w:hAnsi="Times New Roman" w:cs="Times New Roman"/>
          <w:iCs/>
          <w:sz w:val="24"/>
        </w:rPr>
        <w:t>.</w:t>
      </w:r>
      <w:r w:rsidR="00031E47" w:rsidRPr="005E1F24">
        <w:rPr>
          <w:rFonts w:ascii="Times New Roman" w:hAnsi="Times New Roman" w:cs="Times New Roman"/>
          <w:iCs/>
          <w:sz w:val="24"/>
        </w:rPr>
        <w:t xml:space="preserve"> </w:t>
      </w:r>
      <w:r w:rsidR="00162357" w:rsidRPr="005E1F24">
        <w:rPr>
          <w:rFonts w:ascii="Times New Roman" w:hAnsi="Times New Roman" w:cs="Times New Roman"/>
          <w:iCs/>
          <w:sz w:val="24"/>
        </w:rPr>
        <w:t xml:space="preserve">Furthermore, she has collaborated on an </w:t>
      </w:r>
      <w:r w:rsidR="00162357" w:rsidRPr="005E1F24">
        <w:rPr>
          <w:rFonts w:ascii="Times New Roman" w:hAnsi="Times New Roman" w:cs="Times New Roman"/>
          <w:i/>
          <w:iCs/>
          <w:sz w:val="24"/>
        </w:rPr>
        <w:t>in vivo</w:t>
      </w:r>
      <w:r w:rsidR="00162357" w:rsidRPr="005E1F24">
        <w:rPr>
          <w:rFonts w:ascii="Times New Roman" w:hAnsi="Times New Roman" w:cs="Times New Roman"/>
          <w:iCs/>
          <w:sz w:val="24"/>
        </w:rPr>
        <w:t xml:space="preserve"> project aiming to treat </w:t>
      </w:r>
      <w:r w:rsidR="003C4C6C" w:rsidRPr="005E1F24">
        <w:rPr>
          <w:rFonts w:ascii="Times New Roman" w:hAnsi="Times New Roman" w:cs="Times New Roman"/>
          <w:iCs/>
          <w:sz w:val="24"/>
        </w:rPr>
        <w:t>cirrhosis</w:t>
      </w:r>
      <w:r w:rsidR="00162357" w:rsidRPr="005E1F24">
        <w:rPr>
          <w:rFonts w:ascii="Times New Roman" w:hAnsi="Times New Roman" w:cs="Times New Roman"/>
          <w:iCs/>
          <w:sz w:val="24"/>
        </w:rPr>
        <w:t xml:space="preserve"> with hepatocyte-like cells differentiated from </w:t>
      </w:r>
      <w:r w:rsidR="001D698D" w:rsidRPr="005E1F24">
        <w:rPr>
          <w:rFonts w:ascii="Times New Roman" w:hAnsi="Times New Roman" w:cs="Times New Roman"/>
          <w:iCs/>
          <w:sz w:val="24"/>
        </w:rPr>
        <w:t>dental pulp stem cells</w:t>
      </w:r>
      <w:r w:rsidR="00162357" w:rsidRPr="005E1F24">
        <w:rPr>
          <w:rFonts w:ascii="Times New Roman" w:hAnsi="Times New Roman" w:cs="Times New Roman"/>
          <w:iCs/>
          <w:sz w:val="24"/>
        </w:rPr>
        <w:t>.</w:t>
      </w:r>
      <w:r w:rsidR="001D698D" w:rsidRPr="005E1F24">
        <w:rPr>
          <w:rFonts w:ascii="Times New Roman" w:hAnsi="Times New Roman" w:cs="Times New Roman"/>
          <w:iCs/>
          <w:sz w:val="24"/>
        </w:rPr>
        <w:t xml:space="preserve"> She currently</w:t>
      </w:r>
      <w:r w:rsidR="00624E04" w:rsidRPr="005E1F24">
        <w:rPr>
          <w:rFonts w:ascii="Times New Roman" w:hAnsi="Times New Roman" w:cs="Times New Roman"/>
          <w:iCs/>
          <w:sz w:val="24"/>
        </w:rPr>
        <w:t xml:space="preserve"> is</w:t>
      </w:r>
      <w:r w:rsidR="001D698D" w:rsidRPr="005E1F24">
        <w:rPr>
          <w:rFonts w:ascii="Times New Roman" w:hAnsi="Times New Roman" w:cs="Times New Roman"/>
          <w:iCs/>
          <w:sz w:val="24"/>
        </w:rPr>
        <w:t xml:space="preserve"> an</w:t>
      </w:r>
      <w:r w:rsidR="00031E47" w:rsidRPr="005E1F24">
        <w:rPr>
          <w:rFonts w:ascii="Times New Roman" w:hAnsi="Times New Roman" w:cs="Times New Roman"/>
          <w:iCs/>
          <w:sz w:val="24"/>
        </w:rPr>
        <w:t xml:space="preserve"> invited researcher</w:t>
      </w:r>
      <w:r w:rsidR="001D698D" w:rsidRPr="005E1F24">
        <w:rPr>
          <w:rFonts w:ascii="Times New Roman" w:hAnsi="Times New Roman" w:cs="Times New Roman"/>
          <w:iCs/>
          <w:sz w:val="24"/>
        </w:rPr>
        <w:t xml:space="preserve"> </w:t>
      </w:r>
      <w:r w:rsidR="00286C52" w:rsidRPr="005E1F24">
        <w:rPr>
          <w:rFonts w:ascii="Times New Roman" w:hAnsi="Times New Roman" w:cs="Times New Roman"/>
          <w:iCs/>
          <w:sz w:val="24"/>
        </w:rPr>
        <w:t>where she is focusing</w:t>
      </w:r>
      <w:r w:rsidR="00286C52" w:rsidRPr="00286C52">
        <w:rPr>
          <w:rFonts w:ascii="Times New Roman" w:hAnsi="Times New Roman" w:cs="Times New Roman"/>
          <w:iCs/>
          <w:sz w:val="24"/>
        </w:rPr>
        <w:t xml:space="preserve"> h</w:t>
      </w:r>
      <w:r w:rsidR="00286C52">
        <w:rPr>
          <w:rFonts w:ascii="Times New Roman" w:hAnsi="Times New Roman" w:cs="Times New Roman"/>
          <w:iCs/>
          <w:sz w:val="24"/>
        </w:rPr>
        <w:t xml:space="preserve">er </w:t>
      </w:r>
      <w:r w:rsidR="00286C52" w:rsidRPr="00286C52">
        <w:rPr>
          <w:rFonts w:ascii="Times New Roman" w:hAnsi="Times New Roman" w:cs="Times New Roman"/>
          <w:iCs/>
          <w:sz w:val="24"/>
        </w:rPr>
        <w:t xml:space="preserve">research efforts on developing </w:t>
      </w:r>
      <w:r w:rsidR="00286C52">
        <w:rPr>
          <w:rFonts w:ascii="Times New Roman" w:hAnsi="Times New Roman" w:cs="Times New Roman"/>
          <w:iCs/>
          <w:sz w:val="24"/>
        </w:rPr>
        <w:t xml:space="preserve">stem cell-based therapeutic solutions for the treatment of diabetes mellitus. </w:t>
      </w:r>
    </w:p>
    <w:p w14:paraId="00F07093" w14:textId="77777777" w:rsidR="00286C52" w:rsidRDefault="00286C52" w:rsidP="001D698D">
      <w:pPr>
        <w:pStyle w:val="HTMLPreformatted"/>
        <w:jc w:val="both"/>
        <w:rPr>
          <w:rFonts w:ascii="Times New Roman" w:hAnsi="Times New Roman" w:cs="Times New Roman"/>
          <w:iCs/>
          <w:sz w:val="24"/>
        </w:rPr>
      </w:pPr>
    </w:p>
    <w:p w14:paraId="231B5F0B" w14:textId="77777777" w:rsidR="00286C52" w:rsidRDefault="00286C52" w:rsidP="001D698D">
      <w:pPr>
        <w:pStyle w:val="HTMLPreformatted"/>
        <w:jc w:val="both"/>
        <w:rPr>
          <w:rFonts w:ascii="Times New Roman" w:hAnsi="Times New Roman" w:cs="Times New Roman"/>
          <w:iCs/>
          <w:sz w:val="24"/>
        </w:rPr>
      </w:pPr>
    </w:p>
    <w:p w14:paraId="6C19DFD8" w14:textId="77777777" w:rsidR="00B3082B" w:rsidRDefault="00B3082B" w:rsidP="00DF04E3">
      <w:pPr>
        <w:pStyle w:val="HTMLPreformatted"/>
        <w:jc w:val="both"/>
        <w:rPr>
          <w:rFonts w:ascii="Times New Roman" w:hAnsi="Times New Roman" w:cs="Times New Roman"/>
          <w:iCs/>
          <w:sz w:val="24"/>
        </w:rPr>
      </w:pPr>
    </w:p>
    <w:p w14:paraId="37AD4550" w14:textId="77777777" w:rsidR="00B3082B" w:rsidRDefault="00B3082B" w:rsidP="00B3082B">
      <w:pPr>
        <w:pStyle w:val="HTMLPreformatted"/>
        <w:jc w:val="both"/>
        <w:rPr>
          <w:rFonts w:ascii="Times New Roman" w:hAnsi="Times New Roman" w:cs="Times New Roman"/>
          <w:b/>
          <w:iCs/>
          <w:sz w:val="24"/>
        </w:rPr>
      </w:pPr>
      <w:r>
        <w:rPr>
          <w:noProof/>
          <w:lang w:val="en-IN" w:eastAsia="en-IN"/>
        </w:rPr>
        <w:drawing>
          <wp:inline distT="0" distB="0" distL="0" distR="0" wp14:anchorId="4C421939" wp14:editId="1ECE7C6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14:paraId="0D48D639" w14:textId="77777777" w:rsidR="00B3082B" w:rsidRDefault="00B3082B" w:rsidP="00DF04E3">
      <w:pPr>
        <w:pStyle w:val="HTMLPreformatted"/>
        <w:jc w:val="both"/>
        <w:rPr>
          <w:rFonts w:ascii="Times New Roman" w:hAnsi="Times New Roman" w:cs="Times New Roman"/>
          <w:iCs/>
          <w:sz w:val="24"/>
        </w:rPr>
      </w:pPr>
    </w:p>
    <w:p w14:paraId="3E4EF91C" w14:textId="77777777"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14:paraId="76B78E0C" w14:textId="77777777"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p>
    <w:p w14:paraId="7AD14B41" w14:textId="77777777" w:rsidR="00DF04E3" w:rsidRDefault="00DF04E3" w:rsidP="00495C76">
      <w:pPr>
        <w:jc w:val="center"/>
        <w:rPr>
          <w:rFonts w:ascii="Times New Roman" w:hAnsi="Times New Roman" w:cs="Times New Roman"/>
          <w:b/>
          <w:sz w:val="24"/>
          <w:szCs w:val="24"/>
        </w:rPr>
      </w:pPr>
    </w:p>
    <w:p w14:paraId="4A410834" w14:textId="77777777" w:rsidR="002350BC" w:rsidRDefault="002350BC" w:rsidP="002350BC">
      <w:pPr>
        <w:rPr>
          <w:rFonts w:ascii="Times New Roman" w:hAnsi="Times New Roman" w:cs="Times New Roman"/>
          <w:b/>
          <w:sz w:val="24"/>
          <w:szCs w:val="24"/>
        </w:rPr>
      </w:pPr>
    </w:p>
    <w:p w14:paraId="3BE49C04"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2F148" w14:textId="77777777" w:rsidR="00F30E45" w:rsidRDefault="00F30E45" w:rsidP="00495C76">
      <w:pPr>
        <w:spacing w:after="0" w:line="240" w:lineRule="auto"/>
      </w:pPr>
      <w:r>
        <w:separator/>
      </w:r>
    </w:p>
  </w:endnote>
  <w:endnote w:type="continuationSeparator" w:id="0">
    <w:p w14:paraId="79C16C19" w14:textId="77777777" w:rsidR="00F30E45" w:rsidRDefault="00F30E4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HG丸ｺﾞｼｯｸM-PRO"/>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8AF40" w14:textId="77777777" w:rsidR="00F30E45" w:rsidRDefault="00F30E45" w:rsidP="00495C76">
      <w:pPr>
        <w:spacing w:after="0" w:line="240" w:lineRule="auto"/>
      </w:pPr>
      <w:r>
        <w:separator/>
      </w:r>
    </w:p>
  </w:footnote>
  <w:footnote w:type="continuationSeparator" w:id="0">
    <w:p w14:paraId="1566852A" w14:textId="77777777" w:rsidR="00F30E45" w:rsidRDefault="00F30E4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7A6F0" w14:textId="77777777" w:rsidR="00F25DC5" w:rsidRDefault="00F25DC5" w:rsidP="00495C76">
    <w:pPr>
      <w:pStyle w:val="Header"/>
      <w:jc w:val="center"/>
    </w:pPr>
    <w:r>
      <w:rPr>
        <w:noProof/>
        <w:lang w:eastAsia="en-IN"/>
      </w:rPr>
      <w:drawing>
        <wp:inline distT="0" distB="0" distL="0" distR="0" wp14:anchorId="6B0D6A46" wp14:editId="7CB2F24B">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C7C1D61" w14:textId="77777777" w:rsidR="00F25DC5" w:rsidRDefault="00F25D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23E09"/>
    <w:rsid w:val="00031E47"/>
    <w:rsid w:val="000700D5"/>
    <w:rsid w:val="00091503"/>
    <w:rsid w:val="00097368"/>
    <w:rsid w:val="000A4C22"/>
    <w:rsid w:val="000B4905"/>
    <w:rsid w:val="000C6A19"/>
    <w:rsid w:val="000F4217"/>
    <w:rsid w:val="00116044"/>
    <w:rsid w:val="00131B0F"/>
    <w:rsid w:val="00144B3B"/>
    <w:rsid w:val="00162357"/>
    <w:rsid w:val="00172EA1"/>
    <w:rsid w:val="00183385"/>
    <w:rsid w:val="00195F6D"/>
    <w:rsid w:val="001A18D7"/>
    <w:rsid w:val="001D698D"/>
    <w:rsid w:val="001F5FF7"/>
    <w:rsid w:val="001F6981"/>
    <w:rsid w:val="002350BC"/>
    <w:rsid w:val="0028059F"/>
    <w:rsid w:val="00286C52"/>
    <w:rsid w:val="002C4D82"/>
    <w:rsid w:val="002E5693"/>
    <w:rsid w:val="002F4DF0"/>
    <w:rsid w:val="00333E31"/>
    <w:rsid w:val="0038483D"/>
    <w:rsid w:val="003C4C6C"/>
    <w:rsid w:val="003D3788"/>
    <w:rsid w:val="00435234"/>
    <w:rsid w:val="00440C1C"/>
    <w:rsid w:val="00495C76"/>
    <w:rsid w:val="004A01FA"/>
    <w:rsid w:val="00515FFD"/>
    <w:rsid w:val="005A631B"/>
    <w:rsid w:val="005E1F24"/>
    <w:rsid w:val="005E7555"/>
    <w:rsid w:val="0061308D"/>
    <w:rsid w:val="00624E04"/>
    <w:rsid w:val="00627419"/>
    <w:rsid w:val="00635266"/>
    <w:rsid w:val="0068760B"/>
    <w:rsid w:val="006C057D"/>
    <w:rsid w:val="006C6218"/>
    <w:rsid w:val="006F41A2"/>
    <w:rsid w:val="0076732A"/>
    <w:rsid w:val="007969FF"/>
    <w:rsid w:val="00805942"/>
    <w:rsid w:val="008676AD"/>
    <w:rsid w:val="008B0402"/>
    <w:rsid w:val="008E023D"/>
    <w:rsid w:val="0091602F"/>
    <w:rsid w:val="0099033B"/>
    <w:rsid w:val="0099338B"/>
    <w:rsid w:val="009C1BAE"/>
    <w:rsid w:val="009E54A4"/>
    <w:rsid w:val="00A80420"/>
    <w:rsid w:val="00A9158B"/>
    <w:rsid w:val="00A93A28"/>
    <w:rsid w:val="00AD7FC0"/>
    <w:rsid w:val="00AF39C7"/>
    <w:rsid w:val="00B041E0"/>
    <w:rsid w:val="00B271B3"/>
    <w:rsid w:val="00B3082B"/>
    <w:rsid w:val="00B6703B"/>
    <w:rsid w:val="00B85C50"/>
    <w:rsid w:val="00B860A2"/>
    <w:rsid w:val="00BA654F"/>
    <w:rsid w:val="00C512AA"/>
    <w:rsid w:val="00C70F95"/>
    <w:rsid w:val="00CA4C87"/>
    <w:rsid w:val="00CB1E32"/>
    <w:rsid w:val="00CE511D"/>
    <w:rsid w:val="00D17E50"/>
    <w:rsid w:val="00D23AB3"/>
    <w:rsid w:val="00D44A79"/>
    <w:rsid w:val="00D973D4"/>
    <w:rsid w:val="00DA6513"/>
    <w:rsid w:val="00DA7CF9"/>
    <w:rsid w:val="00DF04E3"/>
    <w:rsid w:val="00E03B6B"/>
    <w:rsid w:val="00E179C1"/>
    <w:rsid w:val="00E54C00"/>
    <w:rsid w:val="00E86CC7"/>
    <w:rsid w:val="00EC2CCD"/>
    <w:rsid w:val="00EC4A9B"/>
    <w:rsid w:val="00EE353A"/>
    <w:rsid w:val="00EF5289"/>
    <w:rsid w:val="00F01E68"/>
    <w:rsid w:val="00F25DC5"/>
    <w:rsid w:val="00F30E45"/>
    <w:rsid w:val="00F3356E"/>
    <w:rsid w:val="00F52F9F"/>
    <w:rsid w:val="00F60D5F"/>
    <w:rsid w:val="00F824B4"/>
    <w:rsid w:val="00FD0117"/>
    <w:rsid w:val="00FE5B28"/>
    <w:rsid w:val="00FF28EC"/>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51C7B"/>
  <w15:docId w15:val="{20953E68-BA27-4D22-A10B-880A9BB9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64880">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144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Hiromi Yagi</cp:lastModifiedBy>
  <cp:revision>3</cp:revision>
  <cp:lastPrinted>2019-05-08T00:33:00Z</cp:lastPrinted>
  <dcterms:created xsi:type="dcterms:W3CDTF">2019-05-08T06:52:00Z</dcterms:created>
  <dcterms:modified xsi:type="dcterms:W3CDTF">2019-05-09T02:28:00Z</dcterms:modified>
</cp:coreProperties>
</file>