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9A2" w:rsidRDefault="001054C2" w:rsidP="007029A2">
      <w:pPr>
        <w:autoSpaceDE w:val="0"/>
        <w:autoSpaceDN w:val="0"/>
        <w:adjustRightInd w:val="0"/>
        <w:rPr>
          <w:lang w:val="en-NZ"/>
        </w:rPr>
      </w:pPr>
      <w:r>
        <w:rPr>
          <w:noProof/>
          <w:lang w:val="en-US" w:eastAsia="en-US"/>
        </w:rPr>
        <w:drawing>
          <wp:anchor distT="0" distB="0" distL="114300" distR="114300" simplePos="0" relativeHeight="251659264" behindDoc="0" locked="0" layoutInCell="1" allowOverlap="1">
            <wp:simplePos x="0" y="0"/>
            <wp:positionH relativeFrom="column">
              <wp:posOffset>4591050</wp:posOffset>
            </wp:positionH>
            <wp:positionV relativeFrom="paragraph">
              <wp:posOffset>-668655</wp:posOffset>
            </wp:positionV>
            <wp:extent cx="881380" cy="968375"/>
            <wp:effectExtent l="19050" t="0" r="0" b="0"/>
            <wp:wrapSquare wrapText="bothSides"/>
            <wp:docPr id="1" name="Picture 4" descr="C:\Users\User\AppData\Local\Microsoft\Windows\Temporary Internet Files\Content.Word\20160824_1029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20160824_102939-1.jpg"/>
                    <pic:cNvPicPr>
                      <a:picLocks noChangeAspect="1" noChangeArrowheads="1"/>
                    </pic:cNvPicPr>
                  </pic:nvPicPr>
                  <pic:blipFill>
                    <a:blip r:embed="rId4"/>
                    <a:srcRect/>
                    <a:stretch>
                      <a:fillRect/>
                    </a:stretch>
                  </pic:blipFill>
                  <pic:spPr bwMode="auto">
                    <a:xfrm>
                      <a:off x="0" y="0"/>
                      <a:ext cx="881380" cy="968375"/>
                    </a:xfrm>
                    <a:prstGeom prst="rect">
                      <a:avLst/>
                    </a:prstGeom>
                    <a:noFill/>
                    <a:ln w="9525">
                      <a:noFill/>
                      <a:miter lim="800000"/>
                      <a:headEnd/>
                      <a:tailEnd/>
                    </a:ln>
                  </pic:spPr>
                </pic:pic>
              </a:graphicData>
            </a:graphic>
          </wp:anchor>
        </w:drawing>
      </w:r>
    </w:p>
    <w:p w:rsidR="001054C2" w:rsidRDefault="001054C2" w:rsidP="007029A2">
      <w:pPr>
        <w:autoSpaceDE w:val="0"/>
        <w:autoSpaceDN w:val="0"/>
        <w:adjustRightInd w:val="0"/>
        <w:rPr>
          <w:b/>
          <w:sz w:val="28"/>
          <w:szCs w:val="28"/>
        </w:rPr>
      </w:pPr>
    </w:p>
    <w:p w:rsidR="001054C2" w:rsidRDefault="007029A2" w:rsidP="001054C2">
      <w:pPr>
        <w:autoSpaceDE w:val="0"/>
        <w:autoSpaceDN w:val="0"/>
        <w:adjustRightInd w:val="0"/>
        <w:rPr>
          <w:b/>
          <w:sz w:val="28"/>
          <w:szCs w:val="28"/>
        </w:rPr>
      </w:pPr>
      <w:r w:rsidRPr="00F94FD8">
        <w:rPr>
          <w:b/>
          <w:sz w:val="28"/>
          <w:szCs w:val="28"/>
        </w:rPr>
        <w:t>Title:</w:t>
      </w:r>
      <w:r>
        <w:rPr>
          <w:b/>
          <w:sz w:val="28"/>
          <w:szCs w:val="28"/>
        </w:rPr>
        <w:t xml:space="preserve">   Thermal - decomposition  and Conversion of Plastic Waste to Diesel F</w:t>
      </w:r>
      <w:r w:rsidRPr="00F94FD8">
        <w:rPr>
          <w:b/>
          <w:sz w:val="28"/>
          <w:szCs w:val="28"/>
        </w:rPr>
        <w:t>uel</w:t>
      </w:r>
    </w:p>
    <w:p w:rsidR="007029A2" w:rsidRPr="001054C2" w:rsidRDefault="007029A2" w:rsidP="001054C2">
      <w:pPr>
        <w:autoSpaceDE w:val="0"/>
        <w:autoSpaceDN w:val="0"/>
        <w:adjustRightInd w:val="0"/>
        <w:rPr>
          <w:lang w:val="en-NZ"/>
        </w:rPr>
      </w:pPr>
      <w:r w:rsidRPr="00F94FD8">
        <w:rPr>
          <w:b/>
          <w:sz w:val="28"/>
          <w:szCs w:val="28"/>
        </w:rPr>
        <w:t xml:space="preserve"> Name:   Ifeoma  P.  Oragwu </w:t>
      </w:r>
    </w:p>
    <w:p w:rsidR="007029A2" w:rsidRPr="00F94FD8" w:rsidRDefault="007029A2" w:rsidP="007029A2">
      <w:pPr>
        <w:rPr>
          <w:sz w:val="28"/>
          <w:szCs w:val="28"/>
        </w:rPr>
      </w:pPr>
      <w:r w:rsidRPr="00F94FD8">
        <w:rPr>
          <w:sz w:val="28"/>
          <w:szCs w:val="28"/>
        </w:rPr>
        <w:t xml:space="preserve">  Department  of  Pure and Industrial Chemistry, Chukwuemeka Odumegwu Ojukwu University, Uli,  Anambra State, Nigeria.</w:t>
      </w:r>
    </w:p>
    <w:p w:rsidR="007029A2" w:rsidRPr="00F94FD8" w:rsidRDefault="001054C2" w:rsidP="007029A2">
      <w:pPr>
        <w:rPr>
          <w:b/>
          <w:sz w:val="28"/>
          <w:szCs w:val="28"/>
        </w:rPr>
      </w:pPr>
      <w:r>
        <w:rPr>
          <w:b/>
          <w:sz w:val="28"/>
          <w:szCs w:val="28"/>
        </w:rPr>
        <w:t xml:space="preserve">                                              ABSTRACT</w:t>
      </w:r>
    </w:p>
    <w:p w:rsidR="007029A2" w:rsidRPr="00F94FD8" w:rsidRDefault="001054C2" w:rsidP="007029A2">
      <w:pPr>
        <w:jc w:val="both"/>
        <w:rPr>
          <w:sz w:val="28"/>
          <w:szCs w:val="28"/>
        </w:rPr>
      </w:pPr>
      <w:r>
        <w:rPr>
          <w:sz w:val="28"/>
          <w:szCs w:val="28"/>
        </w:rPr>
        <w:t xml:space="preserve">  </w:t>
      </w:r>
      <w:r w:rsidR="007029A2" w:rsidRPr="00F94FD8">
        <w:rPr>
          <w:sz w:val="28"/>
          <w:szCs w:val="28"/>
        </w:rPr>
        <w:t>Plastic waste materials were thermally converted to diesel fuel, using a self- fabricated pyrolysis reactor. This investigation was carried  as a means of  energy recovery and  provision of feed stock for both, domestic and industrial applications.  Enormous demand, production, utilization, and non-degradability of plastic waste materials, had resulted into their accumulation in the environment, posing great  threat to  the life of both flora and fauna. The pyrolysis reactor used in this research consists of large incineration  chamber, feed hopper, condenser, thermostat to regulate the  operational temperature. The percentage yield of PDWF  was   30.78 %,  the viscosity  was  2.9 Pa.s using  ASTMD445  specification.  The flash point     (73</w:t>
      </w:r>
      <w:r w:rsidR="007029A2" w:rsidRPr="00F94FD8">
        <w:rPr>
          <w:sz w:val="28"/>
          <w:szCs w:val="28"/>
          <w:vertAlign w:val="superscript"/>
        </w:rPr>
        <w:t>0</w:t>
      </w:r>
      <w:r w:rsidR="007029A2" w:rsidRPr="00F94FD8">
        <w:rPr>
          <w:sz w:val="28"/>
          <w:szCs w:val="28"/>
        </w:rPr>
        <w:t xml:space="preserve">C),  flammability of 185 </w:t>
      </w:r>
      <w:r w:rsidR="007029A2" w:rsidRPr="00F94FD8">
        <w:rPr>
          <w:sz w:val="28"/>
          <w:szCs w:val="28"/>
          <w:vertAlign w:val="superscript"/>
        </w:rPr>
        <w:t>0</w:t>
      </w:r>
      <w:r w:rsidR="007029A2" w:rsidRPr="00F94FD8">
        <w:rPr>
          <w:sz w:val="28"/>
          <w:szCs w:val="28"/>
        </w:rPr>
        <w:t>C, Specific gravity, ash content of  0. 11 %, all compared favorably to the commercial (OMEGA) diesel fuel grade. The distillation temperature for Plastic Waste Diesel Fuel (PWDF) was determined at 185</w:t>
      </w:r>
      <w:r w:rsidR="007029A2" w:rsidRPr="00F94FD8">
        <w:rPr>
          <w:sz w:val="28"/>
          <w:szCs w:val="28"/>
          <w:vertAlign w:val="superscript"/>
        </w:rPr>
        <w:t>0</w:t>
      </w:r>
      <w:r w:rsidR="007029A2" w:rsidRPr="00F94FD8">
        <w:rPr>
          <w:sz w:val="28"/>
          <w:szCs w:val="28"/>
        </w:rPr>
        <w:t xml:space="preserve">C. The quality control parameters carried out  on PDWF confirmed  it as an  alternative source of energ,  suitable for diesel engines and a means of plastic waste management. </w:t>
      </w:r>
    </w:p>
    <w:p w:rsidR="007029A2" w:rsidRPr="00F94FD8" w:rsidRDefault="007029A2" w:rsidP="007029A2">
      <w:pPr>
        <w:jc w:val="both"/>
        <w:rPr>
          <w:b/>
        </w:rPr>
      </w:pPr>
      <w:r w:rsidRPr="00F94FD8">
        <w:rPr>
          <w:b/>
        </w:rPr>
        <w:t>Biography:</w:t>
      </w:r>
    </w:p>
    <w:p w:rsidR="007029A2" w:rsidRDefault="007029A2" w:rsidP="007029A2">
      <w:pPr>
        <w:jc w:val="both"/>
      </w:pPr>
      <w:r w:rsidRPr="00F94FD8">
        <w:t xml:space="preserve"> Ifeoma Oragwu </w:t>
      </w:r>
      <w:r>
        <w:t xml:space="preserve">completed her Ph.D from </w:t>
      </w:r>
      <w:r w:rsidR="006E51F2">
        <w:t xml:space="preserve"> the </w:t>
      </w:r>
      <w:r>
        <w:t>Department of</w:t>
      </w:r>
      <w:r w:rsidR="006E51F2">
        <w:t xml:space="preserve"> Polymer Enginerring, of</w:t>
      </w:r>
      <w:r>
        <w:t xml:space="preserve">   Federal University of Technology Owerri, </w:t>
      </w:r>
      <w:r>
        <w:rPr>
          <w:i/>
        </w:rPr>
        <w:t xml:space="preserve"> </w:t>
      </w:r>
      <w:r w:rsidRPr="00043E7D">
        <w:t>Imo State Nigeria</w:t>
      </w:r>
      <w:r>
        <w:t>. She is a Senior Lecturer in the department of Chem</w:t>
      </w:r>
      <w:r w:rsidR="006E51F2">
        <w:t xml:space="preserve">istry, COOU, Uli. She  has  interest in  researching in the  all areas of Polymer. She has published many journal artcles which had created sound inpacts to academics and industries. </w:t>
      </w:r>
    </w:p>
    <w:p w:rsidR="007029A2" w:rsidRDefault="007029A2" w:rsidP="007029A2">
      <w:pPr>
        <w:jc w:val="both"/>
      </w:pPr>
      <w:r>
        <w:t xml:space="preserve">She </w:t>
      </w:r>
      <w:r w:rsidRPr="00043E7D">
        <w:t>.is a self-motivated, confident and enthusiastic Polymer Chemist with more than ten years of extensive knowledge. She possesses an excellent communication skill, that enables her counsel and   mentor her students, resear</w:t>
      </w:r>
      <w:r>
        <w:t xml:space="preserve">chers , and </w:t>
      </w:r>
      <w:r w:rsidRPr="00043E7D">
        <w:t xml:space="preserve"> industrialists in </w:t>
      </w:r>
      <w:r>
        <w:t xml:space="preserve">sensitive matters that  concern </w:t>
      </w:r>
      <w:r w:rsidRPr="00043E7D">
        <w:t xml:space="preserve"> their academic</w:t>
      </w:r>
      <w:r w:rsidR="006E51F2">
        <w:t>s</w:t>
      </w:r>
      <w:r>
        <w:t xml:space="preserve"> or productions.</w:t>
      </w:r>
    </w:p>
    <w:p w:rsidR="007029A2" w:rsidRDefault="007029A2" w:rsidP="007029A2">
      <w:pPr>
        <w:jc w:val="both"/>
        <w:rPr>
          <w:rFonts w:ascii="Georgia" w:hAnsi="Georgia"/>
          <w:sz w:val="22"/>
          <w:szCs w:val="22"/>
        </w:rPr>
      </w:pPr>
      <w:r>
        <w:rPr>
          <w:rFonts w:ascii="Georgia" w:hAnsi="Georgia"/>
          <w:sz w:val="22"/>
          <w:szCs w:val="22"/>
        </w:rPr>
        <w:t xml:space="preserve">Keywords:     Diesel fuel; Pyrolysi; Plastic waste; Non-biodegradable; Properties </w:t>
      </w:r>
    </w:p>
    <w:p w:rsidR="006034EF" w:rsidRDefault="006034EF" w:rsidP="007029A2">
      <w:pPr>
        <w:jc w:val="both"/>
        <w:rPr>
          <w:rFonts w:ascii="Georgia" w:hAnsi="Georgia"/>
          <w:sz w:val="22"/>
          <w:szCs w:val="22"/>
        </w:rPr>
      </w:pPr>
    </w:p>
    <w:p w:rsidR="006034EF" w:rsidRDefault="006034EF" w:rsidP="007029A2">
      <w:pPr>
        <w:jc w:val="both"/>
        <w:rPr>
          <w:rFonts w:ascii="Georgia" w:hAnsi="Georgia"/>
          <w:sz w:val="22"/>
          <w:szCs w:val="22"/>
        </w:rPr>
      </w:pPr>
      <w:r>
        <w:rPr>
          <w:rFonts w:ascii="Georgia" w:hAnsi="Georgia"/>
          <w:sz w:val="22"/>
          <w:szCs w:val="22"/>
        </w:rPr>
        <w:t xml:space="preserve">Research Interest:  </w:t>
      </w:r>
      <w:r w:rsidR="00C616E7">
        <w:rPr>
          <w:rFonts w:ascii="Georgia" w:hAnsi="Georgia"/>
          <w:sz w:val="22"/>
          <w:szCs w:val="22"/>
        </w:rPr>
        <w:t xml:space="preserve"> Biodegradble Polymers and </w:t>
      </w:r>
      <w:r>
        <w:rPr>
          <w:rFonts w:ascii="Georgia" w:hAnsi="Georgia"/>
          <w:sz w:val="22"/>
          <w:szCs w:val="22"/>
        </w:rPr>
        <w:t>Future Markets for Polymers</w:t>
      </w:r>
    </w:p>
    <w:p w:rsidR="007029A2" w:rsidRPr="00F94FD8" w:rsidRDefault="007029A2" w:rsidP="007029A2">
      <w:pPr>
        <w:jc w:val="both"/>
        <w:rPr>
          <w:b/>
          <w:color w:val="C00000"/>
        </w:rPr>
      </w:pPr>
    </w:p>
    <w:p w:rsidR="007029A2" w:rsidRPr="008A690F" w:rsidRDefault="007029A2" w:rsidP="007029A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w:t>
      </w:r>
      <w:proofErr w:type="spellStart"/>
      <w:r>
        <w:rPr>
          <w:lang w:val="en-NZ"/>
        </w:rPr>
        <w:t>Ifeoma</w:t>
      </w:r>
      <w:proofErr w:type="spellEnd"/>
      <w:r>
        <w:rPr>
          <w:lang w:val="en-NZ"/>
        </w:rPr>
        <w:t xml:space="preserve"> </w:t>
      </w:r>
      <w:proofErr w:type="spellStart"/>
      <w:r>
        <w:rPr>
          <w:lang w:val="en-NZ"/>
        </w:rPr>
        <w:t>Perpetua</w:t>
      </w:r>
      <w:proofErr w:type="spellEnd"/>
      <w:r>
        <w:rPr>
          <w:lang w:val="en-NZ"/>
        </w:rPr>
        <w:t xml:space="preserve"> </w:t>
      </w:r>
      <w:proofErr w:type="spellStart"/>
      <w:r>
        <w:rPr>
          <w:lang w:val="en-NZ"/>
        </w:rPr>
        <w:t>Oragwu</w:t>
      </w:r>
      <w:proofErr w:type="spellEnd"/>
      <w:r w:rsidRPr="008A690F">
        <w:rPr>
          <w:lang w:val="en-NZ"/>
        </w:rPr>
        <w:br/>
        <w:t>Contact number:</w:t>
      </w:r>
      <w:r>
        <w:rPr>
          <w:lang w:val="en-NZ"/>
        </w:rPr>
        <w:t xml:space="preserve"> +2348035721295</w:t>
      </w:r>
      <w:r w:rsidRPr="008A690F">
        <w:rPr>
          <w:lang w:val="en-NZ"/>
        </w:rPr>
        <w:br/>
        <w:t>Linked In account:</w:t>
      </w:r>
      <w:r w:rsidRPr="00723547">
        <w:rPr>
          <w:lang w:val="en-NZ"/>
        </w:rPr>
        <w:t xml:space="preserve"> </w:t>
      </w:r>
      <w:r>
        <w:rPr>
          <w:lang w:val="en-NZ"/>
        </w:rPr>
        <w:t>ifyporagwu@gmail.com</w:t>
      </w:r>
    </w:p>
    <w:p w:rsidR="007029A2" w:rsidRDefault="007029A2" w:rsidP="007029A2">
      <w:pPr>
        <w:autoSpaceDE w:val="0"/>
        <w:autoSpaceDN w:val="0"/>
        <w:adjustRightInd w:val="0"/>
        <w:rPr>
          <w:lang w:val="en-NZ"/>
        </w:rPr>
      </w:pPr>
      <w:r w:rsidRPr="008A690F">
        <w:rPr>
          <w:lang w:val="en-NZ"/>
        </w:rPr>
        <w:t>Session name/ number</w:t>
      </w:r>
      <w:proofErr w:type="gramStart"/>
      <w:r>
        <w:rPr>
          <w:lang w:val="en-NZ"/>
        </w:rPr>
        <w:t>:</w:t>
      </w:r>
      <w:proofErr w:type="gramEnd"/>
      <w:r>
        <w:rPr>
          <w:lang w:val="en-NZ"/>
        </w:rPr>
        <w:br/>
        <w:t>Category: (</w:t>
      </w:r>
      <w:r w:rsidR="005B781C">
        <w:rPr>
          <w:lang w:val="en-NZ"/>
        </w:rPr>
        <w:t xml:space="preserve"> Oral </w:t>
      </w:r>
      <w:r w:rsidRPr="008A690F">
        <w:rPr>
          <w:lang w:val="en-NZ"/>
        </w:rPr>
        <w:t xml:space="preserve"> presentation)</w:t>
      </w:r>
      <w:r>
        <w:rPr>
          <w:lang w:val="en-NZ"/>
        </w:rPr>
        <w:br/>
      </w:r>
    </w:p>
    <w:p w:rsidR="007029A2" w:rsidRDefault="007029A2" w:rsidP="007029A2">
      <w:pPr>
        <w:jc w:val="both"/>
        <w:rPr>
          <w:sz w:val="28"/>
          <w:szCs w:val="28"/>
        </w:rPr>
      </w:pPr>
    </w:p>
    <w:p w:rsidR="007029A2" w:rsidRDefault="007029A2" w:rsidP="007029A2"/>
    <w:p w:rsidR="000D61C3" w:rsidRDefault="000D61C3"/>
    <w:sectPr w:rsidR="000D61C3" w:rsidSect="00FD29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7029A2"/>
    <w:rsid w:val="000D61C3"/>
    <w:rsid w:val="001054C2"/>
    <w:rsid w:val="005B781C"/>
    <w:rsid w:val="006034EF"/>
    <w:rsid w:val="006E51F2"/>
    <w:rsid w:val="007029A2"/>
    <w:rsid w:val="00C616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9A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2019-05-14T16:09:00Z</dcterms:created>
  <dcterms:modified xsi:type="dcterms:W3CDTF">2019-05-14T16:38:00Z</dcterms:modified>
</cp:coreProperties>
</file>