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E122A" w14:textId="77777777" w:rsidR="00E7320B" w:rsidRPr="00E7320B" w:rsidRDefault="00E7320B" w:rsidP="00E7320B">
      <w:pPr>
        <w:pStyle w:val="BodyText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6"/>
          <w:szCs w:val="36"/>
          <w:lang w:val="en-GB"/>
        </w:rPr>
      </w:pPr>
      <w:r w:rsidRPr="00E7320B">
        <w:rPr>
          <w:rFonts w:ascii="Minion Pro" w:eastAsia="Minion Pro" w:hAnsi="Minion Pro" w:cs="Minion Pro"/>
          <w:b/>
          <w:bCs/>
          <w:color w:val="337AB7"/>
          <w:sz w:val="26"/>
          <w:szCs w:val="36"/>
          <w:lang w:val="en-GB"/>
        </w:rPr>
        <w:t>The use of 360 degree video to aid teaching in Major Trauma Resuscitative Thoracotomy</w:t>
      </w:r>
    </w:p>
    <w:p w14:paraId="70BF7011" w14:textId="4A5B959F" w:rsidR="00E7320B" w:rsidRPr="00E7320B" w:rsidRDefault="00E7320B" w:rsidP="00E7320B">
      <w:pPr>
        <w:pStyle w:val="BodyText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GB"/>
        </w:rPr>
      </w:pPr>
      <w:r w:rsidRPr="00E7320B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GB"/>
        </w:rPr>
        <w:t xml:space="preserve"> </w:t>
      </w:r>
    </w:p>
    <w:p w14:paraId="5BC9C8CD" w14:textId="05C890FE" w:rsidR="0078738A" w:rsidRDefault="00B87F4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gramStart"/>
      <w:r>
        <w:rPr>
          <w:rFonts w:ascii="Arial"/>
        </w:rPr>
        <w:t>Affiliation :</w:t>
      </w:r>
      <w:proofErr w:type="gramEnd"/>
      <w:r>
        <w:rPr>
          <w:rFonts w:ascii="Arial"/>
        </w:rPr>
        <w:t xml:space="preserve"> </w:t>
      </w:r>
      <w:proofErr w:type="spellStart"/>
      <w:r w:rsidR="00E7320B">
        <w:rPr>
          <w:rFonts w:ascii="Arial"/>
        </w:rPr>
        <w:t>Gnananandan</w:t>
      </w:r>
      <w:proofErr w:type="spellEnd"/>
      <w:r w:rsidR="00E7320B">
        <w:rPr>
          <w:rFonts w:ascii="Arial"/>
        </w:rPr>
        <w:t xml:space="preserve"> </w:t>
      </w:r>
      <w:proofErr w:type="spellStart"/>
      <w:r w:rsidR="00E7320B">
        <w:rPr>
          <w:rFonts w:ascii="Arial"/>
        </w:rPr>
        <w:t>Janakan</w:t>
      </w:r>
      <w:proofErr w:type="spellEnd"/>
      <w:r w:rsidR="00E7320B">
        <w:rPr>
          <w:rFonts w:ascii="Arial"/>
        </w:rPr>
        <w:t>, Royal Sussex County Hospital, Brighton, UK</w:t>
      </w:r>
      <w:r w:rsidR="005973B9">
        <w:rPr>
          <w:rFonts w:ascii="Arial"/>
        </w:rPr>
        <w:t xml:space="preserve"> </w:t>
      </w:r>
    </w:p>
    <w:p w14:paraId="36FEDA96" w14:textId="77777777" w:rsidR="00AE3E37" w:rsidRDefault="00AE3E37">
      <w:pPr>
        <w:pStyle w:val="BodyText"/>
        <w:rPr>
          <w:rFonts w:ascii="Arial"/>
          <w:sz w:val="20"/>
        </w:rPr>
      </w:pPr>
    </w:p>
    <w:p w14:paraId="6A146B6E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C6A4AFB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4CB47DE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0DE71976" w14:textId="77777777" w:rsidR="00E7320B" w:rsidRDefault="00E7320B" w:rsidP="00E7320B">
      <w:pPr>
        <w:rPr>
          <w:b/>
        </w:rPr>
      </w:pPr>
    </w:p>
    <w:p w14:paraId="4948EE34" w14:textId="77777777" w:rsidR="00E7320B" w:rsidRPr="0086173B" w:rsidRDefault="00E7320B" w:rsidP="00E7320B">
      <w:pPr>
        <w:rPr>
          <w:b/>
        </w:rPr>
      </w:pPr>
      <w:r w:rsidRPr="0086173B">
        <w:rPr>
          <w:b/>
        </w:rPr>
        <w:t>Background &amp; Rationale</w:t>
      </w:r>
    </w:p>
    <w:p w14:paraId="75C80EE7" w14:textId="77777777" w:rsidR="00E7320B" w:rsidRDefault="00E7320B" w:rsidP="00E7320B">
      <w:r>
        <w:t xml:space="preserve">Most clinical teaching is taught when the need and the situation </w:t>
      </w:r>
      <w:proofErr w:type="gramStart"/>
      <w:r>
        <w:t>arises</w:t>
      </w:r>
      <w:proofErr w:type="gramEnd"/>
      <w:r>
        <w:t>. However some situations do not lend itself for this. Barriers to this would include:</w:t>
      </w:r>
    </w:p>
    <w:p w14:paraId="16F09A7F" w14:textId="77777777" w:rsidR="00E7320B" w:rsidRDefault="00E7320B" w:rsidP="00E7320B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</w:pPr>
      <w:r>
        <w:t>Minimal exposure previous jobs by clinician</w:t>
      </w:r>
    </w:p>
    <w:p w14:paraId="2763C73D" w14:textId="77777777" w:rsidR="00E7320B" w:rsidRDefault="00E7320B" w:rsidP="00E7320B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</w:pPr>
      <w:r>
        <w:t xml:space="preserve">Highly </w:t>
      </w:r>
      <w:proofErr w:type="spellStart"/>
      <w:r>
        <w:t>pressurised</w:t>
      </w:r>
      <w:proofErr w:type="spellEnd"/>
      <w:r>
        <w:t xml:space="preserve"> situations (lethal pathology) so teaching is not appropriate.</w:t>
      </w:r>
    </w:p>
    <w:p w14:paraId="39DF457A" w14:textId="77777777" w:rsidR="00E7320B" w:rsidRDefault="00E7320B" w:rsidP="00E7320B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</w:pPr>
      <w:r>
        <w:t>Small working space around a patient limits patient contact to direct patient care only</w:t>
      </w:r>
    </w:p>
    <w:p w14:paraId="45793CC0" w14:textId="77777777" w:rsidR="00E7320B" w:rsidRDefault="00E7320B" w:rsidP="00E7320B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</w:pPr>
      <w:r>
        <w:t>Few high quality teaching resources available</w:t>
      </w:r>
    </w:p>
    <w:p w14:paraId="571C6D03" w14:textId="77777777" w:rsidR="00E7320B" w:rsidRDefault="00E7320B" w:rsidP="00E7320B">
      <w:r>
        <w:t xml:space="preserve">One example is a major trauma </w:t>
      </w:r>
      <w:proofErr w:type="gramStart"/>
      <w:r>
        <w:t>victims</w:t>
      </w:r>
      <w:proofErr w:type="gramEnd"/>
      <w:r>
        <w:t xml:space="preserve"> who presents in cardiac arrest. This is a rare situation, where every moment that passes reduces the survival rate. Many clinical staff </w:t>
      </w:r>
      <w:proofErr w:type="gramStart"/>
      <w:r>
        <w:t>are</w:t>
      </w:r>
      <w:proofErr w:type="gramEnd"/>
      <w:r>
        <w:t xml:space="preserve"> involved. Very few high quality resources exist at regional or national level in the UK. </w:t>
      </w:r>
    </w:p>
    <w:p w14:paraId="788EEF11" w14:textId="77777777" w:rsidR="00E7320B" w:rsidRDefault="00E7320B" w:rsidP="00E7320B">
      <w:r>
        <w:t>A high quality 360 video</w:t>
      </w:r>
      <w:proofErr w:type="gramStart"/>
      <w:r>
        <w:t>,  can</w:t>
      </w:r>
      <w:proofErr w:type="gramEnd"/>
      <w:r>
        <w:t xml:space="preserve"> be used by multiple staff groups to view the scenario as a whole or focus on their role. The user can turn the viewing angle to anywhere in the room. These videos can be viewed on a computer or project, or for a more immersive view, using a dedicated 360 headset. </w:t>
      </w:r>
    </w:p>
    <w:p w14:paraId="1E765D5B" w14:textId="77777777" w:rsidR="00E7320B" w:rsidRDefault="00E7320B" w:rsidP="00E7320B"/>
    <w:p w14:paraId="3DE84167" w14:textId="77777777" w:rsidR="00E7320B" w:rsidRDefault="00E7320B" w:rsidP="00E7320B"/>
    <w:p w14:paraId="1221E1FD" w14:textId="77777777" w:rsidR="00E7320B" w:rsidRPr="0086173B" w:rsidRDefault="00E7320B" w:rsidP="00E7320B">
      <w:pPr>
        <w:rPr>
          <w:b/>
        </w:rPr>
      </w:pPr>
      <w:r w:rsidRPr="0086173B">
        <w:rPr>
          <w:b/>
        </w:rPr>
        <w:t>Method</w:t>
      </w:r>
    </w:p>
    <w:p w14:paraId="38E76B05" w14:textId="77777777" w:rsidR="00E7320B" w:rsidRDefault="00E7320B" w:rsidP="00E7320B">
      <w:r>
        <w:t>Step by step on how a 360 video is created. The two streams are the technical aspect of shooting and editing such a video and the other is how to create such a clinical scenario. A working example used for the session will be a medical cardiac arrest. In groups, teams can develop a script, story board as well as consider the equipment and personal list required to make such a video.</w:t>
      </w:r>
    </w:p>
    <w:p w14:paraId="21017CEE" w14:textId="77777777" w:rsidR="00E7320B" w:rsidRDefault="00E7320B" w:rsidP="00E7320B"/>
    <w:p w14:paraId="51226F55" w14:textId="77777777" w:rsidR="00E7320B" w:rsidRDefault="00E7320B" w:rsidP="00E7320B">
      <w:r>
        <w:rPr>
          <w:b/>
        </w:rPr>
        <w:t>Target Audience</w:t>
      </w:r>
    </w:p>
    <w:p w14:paraId="3115E48D" w14:textId="77777777" w:rsidR="00E7320B" w:rsidRDefault="00E7320B" w:rsidP="00E7320B">
      <w:r>
        <w:t xml:space="preserve">Clinical staff involved in teaching high pressure situations. These can arise anywhere where there are patients with life threatening pathology and/or limited time or resources to deal with it. </w:t>
      </w:r>
    </w:p>
    <w:p w14:paraId="1EB427A0" w14:textId="11138CE9"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14:paraId="0060EA4A" w14:textId="7A6F0B5B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1794F39A" w14:textId="36117B05" w:rsidR="00AE3E37" w:rsidRPr="008756E6" w:rsidRDefault="005973B9" w:rsidP="00E7320B">
      <w:pPr>
        <w:spacing w:line="204" w:lineRule="exact"/>
      </w:pPr>
      <w:r>
        <w:rPr>
          <w:rFonts w:ascii="Arial"/>
          <w:b/>
          <w:color w:val="BF5A14"/>
          <w:sz w:val="20"/>
        </w:rPr>
        <w:br/>
      </w:r>
    </w:p>
    <w:p w14:paraId="485225B9" w14:textId="3D300E4A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5953EC4" w14:textId="77777777" w:rsidR="00B87F43" w:rsidRDefault="00B87F43" w:rsidP="00B87F43">
      <w:pPr>
        <w:spacing w:before="62"/>
        <w:ind w:right="4235"/>
        <w:rPr>
          <w:rFonts w:ascii="Arial"/>
          <w:sz w:val="14"/>
        </w:rPr>
      </w:pPr>
    </w:p>
    <w:p w14:paraId="7EB873CD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053F885F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715F5297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70F05FE4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509BA38A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7DDDCCC1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41051055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7A506F68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7ACEE383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6DFB06CF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52411488" w14:textId="77777777" w:rsidR="00E7320B" w:rsidRDefault="00E7320B" w:rsidP="00B87F43">
      <w:pPr>
        <w:spacing w:before="62"/>
        <w:ind w:right="4235"/>
        <w:rPr>
          <w:rFonts w:ascii="Arial"/>
          <w:sz w:val="14"/>
        </w:rPr>
      </w:pPr>
    </w:p>
    <w:p w14:paraId="64AEF1D8" w14:textId="56B2DE0B" w:rsidR="00B87F43" w:rsidRPr="00B87F43" w:rsidRDefault="00B87F43" w:rsidP="00B87F43">
      <w:pPr>
        <w:spacing w:before="62"/>
        <w:ind w:right="4235"/>
        <w:rPr>
          <w:rFonts w:ascii="Arial"/>
          <w:sz w:val="20"/>
          <w:szCs w:val="20"/>
        </w:rPr>
      </w:pPr>
      <w:r w:rsidRPr="00B87F43">
        <w:rPr>
          <w:rFonts w:ascii="Arial"/>
          <w:sz w:val="20"/>
          <w:szCs w:val="20"/>
        </w:rPr>
        <w:t xml:space="preserve">Email: </w:t>
      </w:r>
      <w:hyperlink r:id="rId10" w:history="1">
        <w:r w:rsidR="00E7320B" w:rsidRPr="00F5517E">
          <w:rPr>
            <w:rStyle w:val="Hyperlink"/>
            <w:rFonts w:ascii="Arial"/>
            <w:sz w:val="20"/>
            <w:szCs w:val="20"/>
          </w:rPr>
          <w:t>gjanakan@nhs.net</w:t>
        </w:r>
      </w:hyperlink>
    </w:p>
    <w:p w14:paraId="4C1E11C6" w14:textId="2680E335" w:rsidR="00B87F43" w:rsidRDefault="00B87F43" w:rsidP="00B87F43">
      <w:pPr>
        <w:pStyle w:val="BodyText"/>
        <w:rPr>
          <w:rFonts w:ascii="Calibri"/>
          <w:sz w:val="20"/>
        </w:rPr>
      </w:pPr>
    </w:p>
    <w:p w14:paraId="127E0EB0" w14:textId="3849CC87" w:rsidR="00AE3E37" w:rsidRPr="00D62425" w:rsidRDefault="00D62425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t>Photograph</w:t>
      </w:r>
    </w:p>
    <w:p w14:paraId="09063FAC" w14:textId="5755A3CB"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7066158E" w14:textId="5618566D" w:rsidR="00B87F43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E7320B">
        <w:rPr>
          <w:noProof/>
          <w:lang w:val="en-GB" w:eastAsia="en-GB"/>
        </w:rPr>
        <w:drawing>
          <wp:inline distT="0" distB="0" distL="0" distR="0" wp14:anchorId="4AEF407A" wp14:editId="342A4EA8">
            <wp:extent cx="1076325" cy="1076325"/>
            <wp:effectExtent l="0" t="0" r="9525" b="9525"/>
            <wp:docPr id="2" name="Picture 2" descr="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e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822" cy="107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B9A05" w14:textId="77777777" w:rsidR="00B87F43" w:rsidRDefault="00B87F43" w:rsidP="00404E5B">
      <w:pPr>
        <w:spacing w:before="92"/>
        <w:ind w:right="4234"/>
        <w:rPr>
          <w:noProof/>
        </w:rPr>
      </w:pPr>
    </w:p>
    <w:p w14:paraId="4FC552C5" w14:textId="492B9A84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r w:rsidR="00B87F43">
        <w:rPr>
          <w:rFonts w:ascii="Arial"/>
          <w:color w:val="BF5A14"/>
        </w:rPr>
        <w:t>150-word</w:t>
      </w:r>
      <w:r w:rsidR="00404E5B">
        <w:rPr>
          <w:rFonts w:ascii="Arial"/>
          <w:color w:val="BF5A14"/>
        </w:rPr>
        <w:t xml:space="preserve"> limit)</w:t>
      </w:r>
    </w:p>
    <w:p w14:paraId="511075C2" w14:textId="77777777" w:rsidR="00B87F43" w:rsidRDefault="00B87F4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206B8FA9" w14:textId="77777777" w:rsidR="00E7320B" w:rsidRPr="00E7320B" w:rsidRDefault="00E7320B" w:rsidP="00E7320B">
      <w:pPr>
        <w:pStyle w:val="BodyText"/>
        <w:spacing w:before="2"/>
        <w:rPr>
          <w:rFonts w:ascii="Arial"/>
          <w:sz w:val="14"/>
          <w:szCs w:val="22"/>
        </w:rPr>
      </w:pPr>
      <w:proofErr w:type="gramStart"/>
      <w:r w:rsidRPr="00E7320B">
        <w:rPr>
          <w:rFonts w:ascii="Arial"/>
          <w:sz w:val="14"/>
          <w:szCs w:val="22"/>
        </w:rPr>
        <w:t>Colorectal, General and Major Trauma Surgical Consultant.</w:t>
      </w:r>
      <w:proofErr w:type="gramEnd"/>
      <w:r w:rsidRPr="00E7320B">
        <w:rPr>
          <w:rFonts w:ascii="Arial"/>
          <w:sz w:val="14"/>
          <w:szCs w:val="22"/>
        </w:rPr>
        <w:t xml:space="preserve"> </w:t>
      </w:r>
      <w:proofErr w:type="gramStart"/>
      <w:r w:rsidRPr="00E7320B">
        <w:rPr>
          <w:rFonts w:ascii="Arial"/>
          <w:sz w:val="14"/>
          <w:szCs w:val="22"/>
        </w:rPr>
        <w:t>Clinical Lead for Acute Surgery and Trauma at Royal Sussex County Hospital, Brighton and Clinical Governance Lead for Surgery.</w:t>
      </w:r>
      <w:proofErr w:type="gramEnd"/>
    </w:p>
    <w:p w14:paraId="597314B2" w14:textId="77777777" w:rsidR="00E7320B" w:rsidRPr="00E7320B" w:rsidRDefault="00E7320B" w:rsidP="00E7320B">
      <w:pPr>
        <w:pStyle w:val="BodyText"/>
        <w:spacing w:before="2"/>
        <w:rPr>
          <w:rFonts w:ascii="Arial"/>
          <w:sz w:val="14"/>
          <w:szCs w:val="22"/>
        </w:rPr>
      </w:pPr>
      <w:bookmarkStart w:id="0" w:name="_GoBack"/>
      <w:bookmarkEnd w:id="0"/>
    </w:p>
    <w:p w14:paraId="2EEDC363" w14:textId="77777777" w:rsidR="00E7320B" w:rsidRPr="00E7320B" w:rsidRDefault="00E7320B" w:rsidP="00E7320B">
      <w:pPr>
        <w:pStyle w:val="BodyText"/>
        <w:spacing w:before="2"/>
        <w:rPr>
          <w:rFonts w:ascii="Arial"/>
          <w:sz w:val="14"/>
          <w:szCs w:val="22"/>
        </w:rPr>
      </w:pPr>
      <w:proofErr w:type="gramStart"/>
      <w:r w:rsidRPr="00E7320B">
        <w:rPr>
          <w:rFonts w:ascii="Arial"/>
          <w:sz w:val="14"/>
          <w:szCs w:val="22"/>
        </w:rPr>
        <w:t>Major interest in Medical Education, especially using High Fidelity Simulation and VR/AR reality.</w:t>
      </w:r>
      <w:proofErr w:type="gramEnd"/>
      <w:r w:rsidRPr="00E7320B">
        <w:rPr>
          <w:rFonts w:ascii="Arial"/>
          <w:sz w:val="14"/>
          <w:szCs w:val="22"/>
        </w:rPr>
        <w:t xml:space="preserve"> </w:t>
      </w:r>
      <w:proofErr w:type="gramStart"/>
      <w:r w:rsidRPr="00E7320B">
        <w:rPr>
          <w:rFonts w:ascii="Arial"/>
          <w:sz w:val="14"/>
          <w:szCs w:val="22"/>
        </w:rPr>
        <w:t xml:space="preserve">Interested in all things </w:t>
      </w:r>
      <w:proofErr w:type="spellStart"/>
      <w:r w:rsidRPr="00E7320B">
        <w:rPr>
          <w:rFonts w:ascii="Arial"/>
          <w:sz w:val="14"/>
          <w:szCs w:val="22"/>
        </w:rPr>
        <w:t>MedTech</w:t>
      </w:r>
      <w:proofErr w:type="spellEnd"/>
      <w:r w:rsidRPr="00E7320B">
        <w:rPr>
          <w:rFonts w:ascii="Arial"/>
          <w:sz w:val="14"/>
          <w:szCs w:val="22"/>
        </w:rPr>
        <w:t>.</w:t>
      </w:r>
      <w:proofErr w:type="gramEnd"/>
      <w:r w:rsidRPr="00E7320B">
        <w:rPr>
          <w:rFonts w:ascii="Arial"/>
          <w:sz w:val="14"/>
          <w:szCs w:val="22"/>
        </w:rPr>
        <w:t xml:space="preserve"> Setup &amp; ran courses for London's Core Surgical Trainees and the Royal Air Force. </w:t>
      </w:r>
      <w:proofErr w:type="gramStart"/>
      <w:r w:rsidRPr="00E7320B">
        <w:rPr>
          <w:rFonts w:ascii="Arial"/>
          <w:sz w:val="14"/>
          <w:szCs w:val="22"/>
        </w:rPr>
        <w:t>International speaker on the use of 360/AR/VR in medical education.</w:t>
      </w:r>
      <w:proofErr w:type="gramEnd"/>
    </w:p>
    <w:p w14:paraId="726D74D1" w14:textId="77777777" w:rsidR="00E7320B" w:rsidRPr="00E7320B" w:rsidRDefault="00E7320B" w:rsidP="00E7320B">
      <w:pPr>
        <w:pStyle w:val="BodyText"/>
        <w:spacing w:before="2"/>
        <w:rPr>
          <w:rFonts w:ascii="Arial"/>
          <w:sz w:val="14"/>
          <w:szCs w:val="22"/>
        </w:rPr>
      </w:pPr>
    </w:p>
    <w:p w14:paraId="7BDFA0D3" w14:textId="6C277D8B" w:rsidR="00AE3E37" w:rsidRDefault="00E7320B" w:rsidP="00E7320B">
      <w:pPr>
        <w:pStyle w:val="BodyText"/>
        <w:spacing w:before="2"/>
        <w:rPr>
          <w:rFonts w:ascii="Arial"/>
          <w:sz w:val="19"/>
        </w:rPr>
      </w:pPr>
      <w:r w:rsidRPr="00E7320B">
        <w:rPr>
          <w:rFonts w:ascii="Arial"/>
          <w:sz w:val="14"/>
          <w:szCs w:val="22"/>
        </w:rPr>
        <w:t xml:space="preserve">Course Director for the Royal College of Surgeons' Care of the </w:t>
      </w:r>
      <w:proofErr w:type="gramStart"/>
      <w:r w:rsidRPr="00E7320B">
        <w:rPr>
          <w:rFonts w:ascii="Arial"/>
          <w:sz w:val="14"/>
          <w:szCs w:val="22"/>
        </w:rPr>
        <w:t>Critically</w:t>
      </w:r>
      <w:proofErr w:type="gramEnd"/>
      <w:r w:rsidRPr="00E7320B">
        <w:rPr>
          <w:rFonts w:ascii="Arial"/>
          <w:sz w:val="14"/>
          <w:szCs w:val="22"/>
        </w:rPr>
        <w:t xml:space="preserve"> ill Surgical Patient and faculty for Pre-Hospital Emergency Resuscitative </w:t>
      </w:r>
      <w:proofErr w:type="spellStart"/>
      <w:r w:rsidRPr="00E7320B">
        <w:rPr>
          <w:rFonts w:ascii="Arial"/>
          <w:sz w:val="14"/>
          <w:szCs w:val="22"/>
        </w:rPr>
        <w:t>Thorocotomy</w:t>
      </w:r>
      <w:proofErr w:type="spellEnd"/>
      <w:r w:rsidRPr="00E7320B">
        <w:rPr>
          <w:rFonts w:ascii="Arial"/>
          <w:sz w:val="14"/>
          <w:szCs w:val="22"/>
        </w:rPr>
        <w:t xml:space="preserve"> and Intermediate Laparoscopic Skills courses.</w:t>
      </w:r>
    </w:p>
    <w:p w14:paraId="4D29C35A" w14:textId="77777777" w:rsidR="00AE3E37" w:rsidRDefault="00AE3E37">
      <w:pPr>
        <w:pStyle w:val="BodyText"/>
        <w:rPr>
          <w:rFonts w:ascii="Arial"/>
          <w:sz w:val="20"/>
        </w:rPr>
      </w:pPr>
    </w:p>
    <w:p w14:paraId="5638218B" w14:textId="77777777" w:rsidR="00AE3E37" w:rsidRDefault="00AE3E37">
      <w:pPr>
        <w:pStyle w:val="BodyText"/>
        <w:rPr>
          <w:rFonts w:ascii="Arial"/>
          <w:sz w:val="20"/>
        </w:rPr>
      </w:pPr>
    </w:p>
    <w:p w14:paraId="4D1206D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79CFF8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B60E58" w14:textId="77777777" w:rsidR="00497EDB" w:rsidRDefault="00497EDB">
      <w:r>
        <w:separator/>
      </w:r>
    </w:p>
  </w:endnote>
  <w:endnote w:type="continuationSeparator" w:id="0">
    <w:p w14:paraId="33776BC7" w14:textId="77777777" w:rsidR="00497EDB" w:rsidRDefault="0049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ECFB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B664F92" wp14:editId="4F07801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896EC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56B49D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7A896EC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56B49D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DC9A322" wp14:editId="6B8432B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67903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315514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3F67903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315514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99A1E33" wp14:editId="3885594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EFE1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5A5A18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223EFE1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5A5A18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B2DA44" w14:textId="77777777" w:rsidR="00497EDB" w:rsidRDefault="00497EDB">
      <w:r>
        <w:separator/>
      </w:r>
    </w:p>
  </w:footnote>
  <w:footnote w:type="continuationSeparator" w:id="0">
    <w:p w14:paraId="34CAB3A6" w14:textId="77777777" w:rsidR="00497EDB" w:rsidRDefault="00497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7A42E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92E7F8D" wp14:editId="67E03AC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BECEF5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6EBECEF5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03B0BF4" wp14:editId="1446639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D438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6636EB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608D438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6636EB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F09EF"/>
    <w:multiLevelType w:val="hybridMultilevel"/>
    <w:tmpl w:val="0F0A40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97EDB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B87F43"/>
    <w:rsid w:val="00C33602"/>
    <w:rsid w:val="00CD6F55"/>
    <w:rsid w:val="00D62425"/>
    <w:rsid w:val="00DE3104"/>
    <w:rsid w:val="00E7320B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59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mailto:gjanakan@nhs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Janakan, Gnananandan</cp:lastModifiedBy>
  <cp:revision>2</cp:revision>
  <dcterms:created xsi:type="dcterms:W3CDTF">2023-07-12T11:52:00Z</dcterms:created>
  <dcterms:modified xsi:type="dcterms:W3CDTF">2023-07-12T11:52:00Z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