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AD" w:rsidRPr="00C9779B" w:rsidRDefault="00D019AD" w:rsidP="00D019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C9779B"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>
            <wp:extent cx="1819422" cy="1221638"/>
            <wp:effectExtent l="19050" t="0" r="9378" b="0"/>
            <wp:docPr id="1" name="Picture 1" descr="C:\Users\MY!!\Desktop\IMG-20180722-WA002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!!\Desktop\IMG-20180722-WA0021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631" cy="1223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9AD" w:rsidRPr="00C9779B" w:rsidRDefault="00D019AD" w:rsidP="00D019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:rsidR="00D019AD" w:rsidRPr="00D019AD" w:rsidRDefault="00D019AD" w:rsidP="00D01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019AD">
        <w:rPr>
          <w:rFonts w:ascii="Times New Roman" w:hAnsi="Times New Roman" w:cs="Times New Roman"/>
          <w:b/>
          <w:bCs/>
          <w:color w:val="000000" w:themeColor="text1"/>
          <w:sz w:val="28"/>
          <w:szCs w:val="20"/>
          <w:lang w:val="en-US"/>
        </w:rPr>
        <w:t xml:space="preserve">Aggregation of </w:t>
      </w:r>
      <w:proofErr w:type="spellStart"/>
      <w:r w:rsidRPr="00D019AD">
        <w:rPr>
          <w:rFonts w:ascii="Times New Roman" w:hAnsi="Times New Roman" w:cs="Times New Roman"/>
          <w:b/>
          <w:bCs/>
          <w:color w:val="000000" w:themeColor="text1"/>
          <w:sz w:val="28"/>
          <w:szCs w:val="20"/>
          <w:lang w:val="en-US"/>
        </w:rPr>
        <w:t>histones</w:t>
      </w:r>
      <w:proofErr w:type="spellEnd"/>
      <w:r w:rsidRPr="00D019AD">
        <w:rPr>
          <w:rFonts w:ascii="Times New Roman" w:hAnsi="Times New Roman" w:cs="Times New Roman"/>
          <w:b/>
          <w:bCs/>
          <w:color w:val="000000" w:themeColor="text1"/>
          <w:sz w:val="28"/>
          <w:szCs w:val="20"/>
          <w:lang w:val="en-US"/>
        </w:rPr>
        <w:t xml:space="preserve"> H1 and H2A by </w:t>
      </w:r>
      <w:proofErr w:type="spellStart"/>
      <w:r w:rsidRPr="00D019AD">
        <w:rPr>
          <w:rFonts w:ascii="Times New Roman" w:hAnsi="Times New Roman" w:cs="Times New Roman"/>
          <w:b/>
          <w:bCs/>
          <w:color w:val="000000" w:themeColor="text1"/>
          <w:sz w:val="28"/>
          <w:szCs w:val="20"/>
          <w:lang w:val="en-US"/>
        </w:rPr>
        <w:t>glycoxidation</w:t>
      </w:r>
      <w:proofErr w:type="spellEnd"/>
      <w:r w:rsidRPr="00D019AD">
        <w:rPr>
          <w:rFonts w:ascii="Times New Roman" w:hAnsi="Times New Roman" w:cs="Times New Roman"/>
          <w:b/>
          <w:bCs/>
          <w:color w:val="000000" w:themeColor="text1"/>
          <w:sz w:val="28"/>
          <w:szCs w:val="20"/>
          <w:lang w:val="en-US"/>
        </w:rPr>
        <w:t xml:space="preserve"> generates auto-immune response in </w:t>
      </w:r>
      <w:r w:rsidRPr="00D019AD">
        <w:rPr>
          <w:rFonts w:ascii="Times New Roman" w:eastAsia="AdvGulliv-R" w:hAnsi="Times New Roman" w:cs="Times New Roman"/>
          <w:b/>
          <w:sz w:val="28"/>
          <w:szCs w:val="20"/>
        </w:rPr>
        <w:t>cancer</w:t>
      </w:r>
    </w:p>
    <w:p w:rsidR="00D019AD" w:rsidRPr="00C9779B" w:rsidRDefault="00D019AD" w:rsidP="00D01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0"/>
          <w:lang w:val="en-US"/>
        </w:rPr>
      </w:pPr>
    </w:p>
    <w:p w:rsidR="00D019AD" w:rsidRPr="00C9779B" w:rsidRDefault="00D019AD" w:rsidP="00D01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Cs w:val="20"/>
          <w:lang w:val="en-US"/>
        </w:rPr>
      </w:pPr>
      <w:r w:rsidRPr="00C9779B">
        <w:rPr>
          <w:rFonts w:ascii="Times New Roman" w:hAnsi="Times New Roman" w:cs="Times New Roman"/>
          <w:b/>
          <w:bCs/>
          <w:color w:val="000000" w:themeColor="text1"/>
          <w:szCs w:val="20"/>
          <w:lang w:val="en-US"/>
        </w:rPr>
        <w:t xml:space="preserve">Abdul </w:t>
      </w:r>
      <w:proofErr w:type="spellStart"/>
      <w:r w:rsidRPr="00C9779B">
        <w:rPr>
          <w:rFonts w:ascii="Times New Roman" w:hAnsi="Times New Roman" w:cs="Times New Roman"/>
          <w:b/>
          <w:bCs/>
          <w:color w:val="000000" w:themeColor="text1"/>
          <w:szCs w:val="20"/>
          <w:lang w:val="en-US"/>
        </w:rPr>
        <w:t>Rouf</w:t>
      </w:r>
      <w:proofErr w:type="spellEnd"/>
      <w:r w:rsidRPr="00C9779B">
        <w:rPr>
          <w:rFonts w:ascii="Times New Roman" w:hAnsi="Times New Roman" w:cs="Times New Roman"/>
          <w:b/>
          <w:bCs/>
          <w:color w:val="000000" w:themeColor="text1"/>
          <w:szCs w:val="20"/>
          <w:lang w:val="en-US"/>
        </w:rPr>
        <w:t xml:space="preserve"> Mir</w:t>
      </w:r>
      <w:r w:rsidRPr="00C9779B">
        <w:rPr>
          <w:rFonts w:ascii="Times New Roman" w:hAnsi="Times New Roman" w:cs="Times New Roman"/>
          <w:bCs/>
          <w:color w:val="000000" w:themeColor="text1"/>
          <w:szCs w:val="20"/>
          <w:lang w:val="en-US"/>
        </w:rPr>
        <w:t xml:space="preserve">*, </w:t>
      </w:r>
      <w:proofErr w:type="spellStart"/>
      <w:r w:rsidRPr="00C9779B">
        <w:rPr>
          <w:rFonts w:ascii="Times New Roman" w:hAnsi="Times New Roman" w:cs="Times New Roman"/>
          <w:bCs/>
          <w:color w:val="000000" w:themeColor="text1"/>
          <w:szCs w:val="20"/>
          <w:lang w:val="en-US"/>
        </w:rPr>
        <w:t>Moinuddin</w:t>
      </w:r>
      <w:proofErr w:type="spellEnd"/>
    </w:p>
    <w:p w:rsidR="00D019AD" w:rsidRPr="00C9779B" w:rsidRDefault="00D019AD" w:rsidP="00D01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Cs w:val="20"/>
          <w:lang w:val="en-US"/>
        </w:rPr>
      </w:pPr>
    </w:p>
    <w:p w:rsidR="00D019AD" w:rsidRPr="00C9779B" w:rsidRDefault="00D019AD" w:rsidP="00D019AD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0"/>
        </w:rPr>
      </w:pPr>
      <w:r w:rsidRPr="00C9779B">
        <w:rPr>
          <w:rFonts w:ascii="Times New Roman" w:eastAsia="Times New Roman" w:hAnsi="Times New Roman" w:cs="Times New Roman"/>
          <w:bCs/>
          <w:color w:val="000000"/>
          <w:szCs w:val="20"/>
        </w:rPr>
        <w:t xml:space="preserve">Department of Biochemistry, Faculty of Medicine, Aligarh </w:t>
      </w:r>
      <w:r w:rsidRPr="00C9779B">
        <w:rPr>
          <w:rFonts w:ascii="Times New Roman" w:hAnsi="Times New Roman" w:cs="Times New Roman"/>
          <w:bCs/>
          <w:color w:val="000000"/>
          <w:szCs w:val="20"/>
        </w:rPr>
        <w:t xml:space="preserve">Muslim </w:t>
      </w:r>
      <w:r w:rsidRPr="00C9779B">
        <w:rPr>
          <w:rFonts w:ascii="Times New Roman" w:eastAsia="Times New Roman" w:hAnsi="Times New Roman" w:cs="Times New Roman"/>
          <w:bCs/>
          <w:color w:val="000000"/>
          <w:szCs w:val="20"/>
        </w:rPr>
        <w:t>University, Aligarh, UP (INDIA)</w:t>
      </w:r>
    </w:p>
    <w:p w:rsidR="00D019AD" w:rsidRPr="00C9779B" w:rsidRDefault="00D019AD" w:rsidP="00D019AD">
      <w:pPr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9779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The role of aberrant protein modifications in cancer has emerged as a promising research field. </w:t>
      </w:r>
      <w:r w:rsidRPr="00853A1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Non-enzymatic </w:t>
      </w:r>
      <w:proofErr w:type="spellStart"/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>glyco</w:t>
      </w:r>
      <w:proofErr w:type="spellEnd"/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-oxidation of proteins under oxidative stress has been associated with carcinogenesis through </w:t>
      </w:r>
      <w:r w:rsidRPr="00853A1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AGE-RAGE axis. Modified proteins that are </w:t>
      </w:r>
      <w:r w:rsidRPr="00853A1B">
        <w:rPr>
          <w:rFonts w:ascii="Times New Roman" w:hAnsi="Times New Roman" w:cs="Times New Roman"/>
          <w:bCs/>
          <w:sz w:val="24"/>
          <w:szCs w:val="20"/>
        </w:rPr>
        <w:t xml:space="preserve">immunogenic and stimulate cellular and </w:t>
      </w:r>
      <w:proofErr w:type="spellStart"/>
      <w:r w:rsidRPr="00853A1B">
        <w:rPr>
          <w:rFonts w:ascii="Times New Roman" w:hAnsi="Times New Roman" w:cs="Times New Roman"/>
          <w:bCs/>
          <w:sz w:val="24"/>
          <w:szCs w:val="20"/>
        </w:rPr>
        <w:t>humoral</w:t>
      </w:r>
      <w:proofErr w:type="spellEnd"/>
      <w:r w:rsidRPr="00853A1B">
        <w:rPr>
          <w:rFonts w:ascii="Times New Roman" w:hAnsi="Times New Roman" w:cs="Times New Roman"/>
          <w:bCs/>
          <w:sz w:val="24"/>
          <w:szCs w:val="20"/>
        </w:rPr>
        <w:t xml:space="preserve"> immune responses are being studied to develop early detection markers of cancer</w:t>
      </w:r>
      <w:r w:rsidRPr="00853A1B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. </w:t>
      </w:r>
      <w:r w:rsidRPr="00853A1B">
        <w:rPr>
          <w:rFonts w:ascii="Times New Roman" w:hAnsi="Times New Roman" w:cs="Times New Roman"/>
          <w:sz w:val="24"/>
          <w:szCs w:val="20"/>
        </w:rPr>
        <w:t xml:space="preserve">We have probed the structural alternations; leading to the formation of adducts and aggregates, in </w:t>
      </w:r>
      <w:proofErr w:type="spellStart"/>
      <w:r w:rsidRPr="00853A1B">
        <w:rPr>
          <w:rFonts w:ascii="Times New Roman" w:hAnsi="Times New Roman" w:cs="Times New Roman"/>
          <w:sz w:val="24"/>
          <w:szCs w:val="20"/>
        </w:rPr>
        <w:t>histones</w:t>
      </w:r>
      <w:proofErr w:type="spellEnd"/>
      <w:r w:rsidRPr="00853A1B">
        <w:rPr>
          <w:rFonts w:ascii="Times New Roman" w:hAnsi="Times New Roman" w:cs="Times New Roman"/>
          <w:sz w:val="24"/>
          <w:szCs w:val="20"/>
        </w:rPr>
        <w:t xml:space="preserve"> H1 and H2A upon in-vitro modification by </w:t>
      </w:r>
      <w:proofErr w:type="spellStart"/>
      <w:r w:rsidRPr="00853A1B">
        <w:rPr>
          <w:rFonts w:ascii="Times New Roman" w:hAnsi="Times New Roman" w:cs="Times New Roman"/>
          <w:sz w:val="24"/>
          <w:szCs w:val="20"/>
        </w:rPr>
        <w:t>methylglyoxal</w:t>
      </w:r>
      <w:proofErr w:type="spellEnd"/>
      <w:r w:rsidRPr="00853A1B">
        <w:rPr>
          <w:rFonts w:ascii="Times New Roman" w:hAnsi="Times New Roman" w:cs="Times New Roman"/>
          <w:sz w:val="24"/>
          <w:szCs w:val="20"/>
        </w:rPr>
        <w:t xml:space="preserve"> (MG). The immuno</w:t>
      </w:r>
      <w:r>
        <w:rPr>
          <w:rFonts w:ascii="Times New Roman" w:hAnsi="Times New Roman" w:cs="Times New Roman"/>
          <w:sz w:val="24"/>
          <w:szCs w:val="20"/>
        </w:rPr>
        <w:t xml:space="preserve">genicity of modified </w:t>
      </w:r>
      <w:proofErr w:type="spellStart"/>
      <w:r>
        <w:rPr>
          <w:rFonts w:ascii="Times New Roman" w:hAnsi="Times New Roman" w:cs="Times New Roman"/>
          <w:sz w:val="24"/>
          <w:szCs w:val="20"/>
        </w:rPr>
        <w:t>histones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and their </w:t>
      </w:r>
      <w:r w:rsidRPr="00853A1B">
        <w:rPr>
          <w:rFonts w:ascii="Times New Roman" w:hAnsi="Times New Roman" w:cs="Times New Roman"/>
          <w:sz w:val="24"/>
          <w:szCs w:val="20"/>
        </w:rPr>
        <w:t xml:space="preserve">binding with cancer auto-antibodies was also assessed. </w:t>
      </w:r>
      <w:proofErr w:type="spellStart"/>
      <w:r w:rsidRPr="00853A1B">
        <w:rPr>
          <w:rFonts w:ascii="Times New Roman" w:hAnsi="Times New Roman" w:cs="Times New Roman"/>
          <w:sz w:val="24"/>
          <w:szCs w:val="20"/>
        </w:rPr>
        <w:t>Methylglyoxal</w:t>
      </w:r>
      <w:proofErr w:type="spellEnd"/>
      <w:r w:rsidRPr="00853A1B">
        <w:rPr>
          <w:rFonts w:ascii="Times New Roman" w:hAnsi="Times New Roman" w:cs="Times New Roman"/>
          <w:sz w:val="24"/>
          <w:szCs w:val="20"/>
        </w:rPr>
        <w:t xml:space="preserve"> induced </w:t>
      </w:r>
      <w:r w:rsidRPr="00853A1B">
        <w:rPr>
          <w:rFonts w:ascii="Times New Roman" w:eastAsia="Times New Roman" w:hAnsi="Times New Roman" w:cs="Times New Roman"/>
          <w:sz w:val="24"/>
          <w:szCs w:val="20"/>
        </w:rPr>
        <w:t xml:space="preserve">lysine side chain modifications, </w:t>
      </w:r>
      <w:r w:rsidRPr="00853A1B">
        <w:rPr>
          <w:rFonts w:ascii="Times New Roman" w:hAnsi="Times New Roman" w:cs="Times New Roman"/>
          <w:sz w:val="24"/>
          <w:szCs w:val="20"/>
        </w:rPr>
        <w:t xml:space="preserve">blocking of free amino groups and the formation of condensed cross structures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in the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histones</w:t>
      </w:r>
      <w:proofErr w:type="spellEnd"/>
      <w:r w:rsidRPr="00853A1B">
        <w:rPr>
          <w:rFonts w:ascii="Times New Roman" w:eastAsia="Times New Roman" w:hAnsi="Times New Roman" w:cs="Times New Roman"/>
          <w:sz w:val="24"/>
          <w:szCs w:val="20"/>
        </w:rPr>
        <w:t>; and its effect was i</w:t>
      </w:r>
      <w:r w:rsidRPr="00853A1B">
        <w:rPr>
          <w:rFonts w:ascii="Times New Roman" w:hAnsi="Times New Roman" w:cs="Times New Roman"/>
          <w:sz w:val="24"/>
          <w:szCs w:val="20"/>
        </w:rPr>
        <w:t>nhibited by carbonyl scavengers. It led to the adduct formation and generation of N-epsilon-(</w:t>
      </w:r>
      <w:proofErr w:type="spellStart"/>
      <w:r w:rsidRPr="00853A1B">
        <w:rPr>
          <w:rFonts w:ascii="Times New Roman" w:hAnsi="Times New Roman" w:cs="Times New Roman"/>
          <w:sz w:val="24"/>
          <w:szCs w:val="20"/>
        </w:rPr>
        <w:t>carboxyethyl</w:t>
      </w:r>
      <w:proofErr w:type="spellEnd"/>
      <w:proofErr w:type="gramStart"/>
      <w:r w:rsidRPr="00853A1B">
        <w:rPr>
          <w:rFonts w:ascii="Times New Roman" w:hAnsi="Times New Roman" w:cs="Times New Roman"/>
          <w:sz w:val="24"/>
          <w:szCs w:val="20"/>
        </w:rPr>
        <w:t>)lysine</w:t>
      </w:r>
      <w:proofErr w:type="gramEnd"/>
      <w:r w:rsidRPr="00853A1B">
        <w:rPr>
          <w:rFonts w:ascii="Times New Roman" w:hAnsi="Times New Roman" w:cs="Times New Roman"/>
          <w:sz w:val="24"/>
          <w:szCs w:val="20"/>
        </w:rPr>
        <w:t xml:space="preserve"> (CEL) and its </w:t>
      </w:r>
      <w:r w:rsidRPr="00853A1B">
        <w:rPr>
          <w:rFonts w:ascii="Times New Roman" w:hAnsi="Times New Roman" w:cs="Times New Roman"/>
          <w:sz w:val="24"/>
          <w:szCs w:val="20"/>
          <w:shd w:val="clear" w:color="auto" w:fill="FFFFFF"/>
        </w:rPr>
        <w:t>decomposition forms as revealed by MALDI-MS, HPLC and LCMS. MG-H2A showed amorphous aggregate formation under electron microscopy and altered</w:t>
      </w:r>
      <w:r w:rsidRPr="00853A1B">
        <w:rPr>
          <w:rFonts w:ascii="Times New Roman" w:hAnsi="Times New Roman" w:cs="Times New Roman"/>
          <w:bCs/>
          <w:sz w:val="24"/>
          <w:szCs w:val="20"/>
        </w:rPr>
        <w:t xml:space="preserve"> binding with DNA in CD studies. The modified </w:t>
      </w:r>
      <w:proofErr w:type="spellStart"/>
      <w:r w:rsidRPr="00853A1B">
        <w:rPr>
          <w:rFonts w:ascii="Times New Roman" w:hAnsi="Times New Roman" w:cs="Times New Roman"/>
          <w:bCs/>
          <w:sz w:val="24"/>
          <w:szCs w:val="20"/>
        </w:rPr>
        <w:t>histone</w:t>
      </w:r>
      <w:r>
        <w:rPr>
          <w:rFonts w:ascii="Times New Roman" w:hAnsi="Times New Roman" w:cs="Times New Roman"/>
          <w:bCs/>
          <w:sz w:val="24"/>
          <w:szCs w:val="20"/>
        </w:rPr>
        <w:t>s</w:t>
      </w:r>
      <w:proofErr w:type="spellEnd"/>
      <w:r w:rsidRPr="00853A1B">
        <w:rPr>
          <w:rFonts w:ascii="Times New Roman" w:hAnsi="Times New Roman" w:cs="Times New Roman"/>
          <w:bCs/>
          <w:sz w:val="24"/>
          <w:szCs w:val="20"/>
        </w:rPr>
        <w:t xml:space="preserve"> elicited </w:t>
      </w:r>
      <w:r w:rsidRPr="00853A1B">
        <w:rPr>
          <w:rFonts w:ascii="Times New Roman" w:eastAsia="Times New Roman" w:hAnsi="Times New Roman" w:cs="Times New Roman"/>
          <w:sz w:val="24"/>
          <w:szCs w:val="20"/>
        </w:rPr>
        <w:t xml:space="preserve">high titre </w:t>
      </w:r>
      <w:proofErr w:type="spellStart"/>
      <w:r w:rsidRPr="00853A1B">
        <w:rPr>
          <w:rFonts w:ascii="Times New Roman" w:eastAsia="Times New Roman" w:hAnsi="Times New Roman" w:cs="Times New Roman"/>
          <w:sz w:val="24"/>
          <w:szCs w:val="20"/>
        </w:rPr>
        <w:t>immunogen</w:t>
      </w:r>
      <w:proofErr w:type="spellEnd"/>
      <w:r w:rsidRPr="00853A1B">
        <w:rPr>
          <w:rFonts w:ascii="Times New Roman" w:eastAsia="Times New Roman" w:hAnsi="Times New Roman" w:cs="Times New Roman"/>
          <w:sz w:val="24"/>
          <w:szCs w:val="20"/>
        </w:rPr>
        <w:t xml:space="preserve"> specific antibodies in rabbits when compared to the native, thus pointing towards the generation of neo-</w:t>
      </w:r>
      <w:proofErr w:type="spellStart"/>
      <w:r w:rsidRPr="00853A1B">
        <w:rPr>
          <w:rFonts w:ascii="Times New Roman" w:eastAsia="Times New Roman" w:hAnsi="Times New Roman" w:cs="Times New Roman"/>
          <w:sz w:val="24"/>
          <w:szCs w:val="20"/>
        </w:rPr>
        <w:t>epitopes</w:t>
      </w:r>
      <w:proofErr w:type="spellEnd"/>
      <w:r w:rsidRPr="00853A1B">
        <w:rPr>
          <w:rFonts w:ascii="Times New Roman" w:eastAsia="Times New Roman" w:hAnsi="Times New Roman" w:cs="Times New Roman"/>
          <w:sz w:val="24"/>
          <w:szCs w:val="20"/>
        </w:rPr>
        <w:t xml:space="preserve"> in </w:t>
      </w:r>
      <w:r>
        <w:rPr>
          <w:rFonts w:ascii="Times New Roman" w:eastAsia="Times New Roman" w:hAnsi="Times New Roman" w:cs="Times New Roman"/>
          <w:sz w:val="24"/>
          <w:szCs w:val="20"/>
        </w:rPr>
        <w:t>the modified proteins</w:t>
      </w:r>
      <w:r w:rsidRPr="00853A1B">
        <w:rPr>
          <w:rFonts w:ascii="Times New Roman" w:eastAsia="Times New Roman" w:hAnsi="Times New Roman" w:cs="Times New Roman"/>
          <w:sz w:val="24"/>
          <w:szCs w:val="20"/>
        </w:rPr>
        <w:t xml:space="preserve">. The auto-antibodies derived from cancer patients exhibited enhanced binding with </w:t>
      </w:r>
      <w:r>
        <w:rPr>
          <w:rFonts w:ascii="Times New Roman" w:eastAsia="Times New Roman" w:hAnsi="Times New Roman" w:cs="Times New Roman"/>
          <w:sz w:val="24"/>
          <w:szCs w:val="20"/>
        </w:rPr>
        <w:t>modified proteins</w:t>
      </w:r>
      <w:r w:rsidRPr="00853A1B">
        <w:rPr>
          <w:rFonts w:ascii="Times New Roman" w:eastAsia="Times New Roman" w:hAnsi="Times New Roman" w:cs="Times New Roman"/>
          <w:sz w:val="24"/>
          <w:szCs w:val="20"/>
        </w:rPr>
        <w:t xml:space="preserve"> as compared to the native </w:t>
      </w:r>
      <w:proofErr w:type="spellStart"/>
      <w:r w:rsidRPr="00853A1B">
        <w:rPr>
          <w:rFonts w:ascii="Times New Roman" w:eastAsia="Times New Roman" w:hAnsi="Times New Roman" w:cs="Times New Roman"/>
          <w:sz w:val="24"/>
          <w:szCs w:val="20"/>
        </w:rPr>
        <w:t>histone</w:t>
      </w:r>
      <w:r>
        <w:rPr>
          <w:rFonts w:ascii="Times New Roman" w:eastAsia="Times New Roman" w:hAnsi="Times New Roman" w:cs="Times New Roman"/>
          <w:sz w:val="24"/>
          <w:szCs w:val="20"/>
        </w:rPr>
        <w:t>s</w:t>
      </w:r>
      <w:proofErr w:type="spellEnd"/>
      <w:r w:rsidRPr="00853A1B">
        <w:rPr>
          <w:rFonts w:ascii="Times New Roman" w:eastAsia="Times New Roman" w:hAnsi="Times New Roman" w:cs="Times New Roman"/>
          <w:sz w:val="24"/>
          <w:szCs w:val="20"/>
        </w:rPr>
        <w:t xml:space="preserve"> in ELISA and gel retardation assay. </w:t>
      </w:r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This reflects sharing of </w:t>
      </w:r>
      <w:proofErr w:type="spellStart"/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>epitopes</w:t>
      </w:r>
      <w:proofErr w:type="spellEnd"/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 on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>glycoxidatively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 modified</w:t>
      </w:r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 </w:t>
      </w:r>
      <w:proofErr w:type="spellStart"/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>histones</w:t>
      </w:r>
      <w:proofErr w:type="spellEnd"/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 in cancer patients. The neo-</w:t>
      </w:r>
      <w:proofErr w:type="spellStart"/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>epitopes</w:t>
      </w:r>
      <w:proofErr w:type="spellEnd"/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 on </w:t>
      </w:r>
      <w:r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modified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>histones</w:t>
      </w:r>
      <w:proofErr w:type="spellEnd"/>
      <w:r w:rsidRPr="00853A1B">
        <w:rPr>
          <w:rFonts w:ascii="Times New Roman" w:hAnsi="Times New Roman" w:cs="Times New Roman"/>
          <w:bCs/>
          <w:color w:val="000000" w:themeColor="text1"/>
          <w:sz w:val="24"/>
          <w:szCs w:val="20"/>
          <w:lang w:val="en-US"/>
        </w:rPr>
        <w:t xml:space="preserve"> may be responsible for induction and elevated levels of antibodies in cancer patients. </w:t>
      </w:r>
      <w:r w:rsidRPr="00853A1B">
        <w:rPr>
          <w:rFonts w:ascii="Times New Roman" w:hAnsi="Times New Roman" w:cs="Times New Roman"/>
          <w:bCs/>
          <w:sz w:val="24"/>
          <w:szCs w:val="20"/>
        </w:rPr>
        <w:t xml:space="preserve">Thus, </w:t>
      </w:r>
      <w:proofErr w:type="spellStart"/>
      <w:r>
        <w:rPr>
          <w:rFonts w:ascii="Times New Roman" w:hAnsi="Times New Roman" w:cs="Times New Roman"/>
          <w:bCs/>
          <w:sz w:val="24"/>
          <w:szCs w:val="20"/>
        </w:rPr>
        <w:t>glycoxidation</w:t>
      </w:r>
      <w:proofErr w:type="spellEnd"/>
      <w:r>
        <w:rPr>
          <w:rFonts w:ascii="Times New Roman" w:hAnsi="Times New Roman" w:cs="Times New Roman"/>
          <w:bCs/>
          <w:sz w:val="24"/>
          <w:szCs w:val="20"/>
        </w:rPr>
        <w:t xml:space="preserve"> of </w:t>
      </w:r>
      <w:proofErr w:type="spellStart"/>
      <w:r>
        <w:rPr>
          <w:rFonts w:ascii="Times New Roman" w:hAnsi="Times New Roman" w:cs="Times New Roman"/>
          <w:bCs/>
          <w:sz w:val="24"/>
          <w:szCs w:val="20"/>
        </w:rPr>
        <w:t>histones</w:t>
      </w:r>
      <w:proofErr w:type="spellEnd"/>
      <w:r w:rsidRPr="00853A1B">
        <w:rPr>
          <w:rFonts w:ascii="Times New Roman" w:hAnsi="Times New Roman" w:cs="Times New Roman"/>
          <w:bCs/>
          <w:sz w:val="24"/>
          <w:szCs w:val="20"/>
        </w:rPr>
        <w:t xml:space="preserve"> may be considered as potential antigenic candidate for autoimmune response in cancer.</w:t>
      </w:r>
      <w:r w:rsidRPr="00853A1B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The study is an important lead for the studies aiming at Biomarker development for the early detection of cancers. </w:t>
      </w:r>
    </w:p>
    <w:p w:rsidR="00D019AD" w:rsidRPr="00C9779B" w:rsidRDefault="00D019AD" w:rsidP="00D019AD">
      <w:pPr>
        <w:tabs>
          <w:tab w:val="left" w:pos="3774"/>
          <w:tab w:val="center" w:pos="45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9779B">
        <w:rPr>
          <w:rFonts w:ascii="Times New Roman" w:eastAsia="Times New Roman" w:hAnsi="Times New Roman" w:cs="Times New Roman"/>
          <w:b/>
          <w:sz w:val="20"/>
          <w:szCs w:val="20"/>
        </w:rPr>
        <w:t>Biography</w:t>
      </w:r>
    </w:p>
    <w:p w:rsidR="00D019AD" w:rsidRPr="00C9779B" w:rsidRDefault="00D019AD" w:rsidP="00D019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Dr. Abdul </w:t>
      </w:r>
      <w:proofErr w:type="spellStart"/>
      <w:r w:rsidRPr="00C9779B">
        <w:rPr>
          <w:rFonts w:ascii="Times New Roman" w:eastAsia="Times New Roman" w:hAnsi="Times New Roman" w:cs="Times New Roman"/>
          <w:sz w:val="20"/>
          <w:szCs w:val="20"/>
        </w:rPr>
        <w:t>Rouf</w:t>
      </w:r>
      <w:proofErr w:type="spellEnd"/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 Mir is working as a Senior Resident in the Department of Biochemistry, Faculty of Medicine, Aligarh Muslim University, </w:t>
      </w:r>
      <w:proofErr w:type="gramStart"/>
      <w:r w:rsidRPr="00C9779B">
        <w:rPr>
          <w:rFonts w:ascii="Times New Roman" w:eastAsia="Times New Roman" w:hAnsi="Times New Roman" w:cs="Times New Roman"/>
          <w:sz w:val="20"/>
          <w:szCs w:val="20"/>
        </w:rPr>
        <w:t>Aligarh</w:t>
      </w:r>
      <w:proofErr w:type="gramEnd"/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, India. He has completed PhD in 2014, and has published over 20 research papers/reviews in peer reviewed international journals. He has worked on the role of carbohydrate derived </w:t>
      </w:r>
      <w:proofErr w:type="spellStart"/>
      <w:r w:rsidRPr="00C9779B">
        <w:rPr>
          <w:rFonts w:ascii="Times New Roman" w:eastAsia="Times New Roman" w:hAnsi="Times New Roman" w:cs="Times New Roman"/>
          <w:sz w:val="20"/>
          <w:szCs w:val="20"/>
        </w:rPr>
        <w:t>dicarbonyls</w:t>
      </w:r>
      <w:proofErr w:type="spellEnd"/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 in the chemical modifications of nuclear proteins and studied the generation of neo-</w:t>
      </w:r>
      <w:proofErr w:type="spellStart"/>
      <w:r w:rsidRPr="00C9779B">
        <w:rPr>
          <w:rFonts w:ascii="Times New Roman" w:eastAsia="Times New Roman" w:hAnsi="Times New Roman" w:cs="Times New Roman"/>
          <w:sz w:val="20"/>
          <w:szCs w:val="20"/>
        </w:rPr>
        <w:t>epitopes</w:t>
      </w:r>
      <w:proofErr w:type="spellEnd"/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 upon them and worked out their role in the </w:t>
      </w:r>
      <w:proofErr w:type="spellStart"/>
      <w:r w:rsidRPr="00C9779B">
        <w:rPr>
          <w:rFonts w:ascii="Times New Roman" w:eastAsia="Times New Roman" w:hAnsi="Times New Roman" w:cs="Times New Roman"/>
          <w:sz w:val="20"/>
          <w:szCs w:val="20"/>
        </w:rPr>
        <w:t>immunopathology</w:t>
      </w:r>
      <w:proofErr w:type="spellEnd"/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 of cancer, pleading the possibility of </w:t>
      </w:r>
      <w:proofErr w:type="spellStart"/>
      <w:r w:rsidRPr="00C9779B">
        <w:rPr>
          <w:rFonts w:ascii="Times New Roman" w:eastAsia="Times New Roman" w:hAnsi="Times New Roman" w:cs="Times New Roman"/>
          <w:sz w:val="20"/>
          <w:szCs w:val="20"/>
        </w:rPr>
        <w:t>glycoxidatively</w:t>
      </w:r>
      <w:proofErr w:type="spellEnd"/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 modified </w:t>
      </w:r>
      <w:proofErr w:type="spellStart"/>
      <w:r w:rsidRPr="00C9779B">
        <w:rPr>
          <w:rFonts w:ascii="Times New Roman" w:eastAsia="Times New Roman" w:hAnsi="Times New Roman" w:cs="Times New Roman"/>
          <w:sz w:val="20"/>
          <w:szCs w:val="20"/>
        </w:rPr>
        <w:t>histones</w:t>
      </w:r>
      <w:proofErr w:type="spellEnd"/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 as </w:t>
      </w:r>
      <w:proofErr w:type="spellStart"/>
      <w:r w:rsidRPr="00C9779B">
        <w:rPr>
          <w:rFonts w:ascii="Times New Roman" w:eastAsia="Times New Roman" w:hAnsi="Times New Roman" w:cs="Times New Roman"/>
          <w:sz w:val="20"/>
          <w:szCs w:val="20"/>
        </w:rPr>
        <w:t>bioprobes</w:t>
      </w:r>
      <w:proofErr w:type="spellEnd"/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 for the early detection of cancer. He has expertise in protein biochemistry, biophysics, immunology of cancer &amp; diabetes and clinical studies. He has a 4 years teaching experience and is regularly speaking at conferences and seminars around the world. </w:t>
      </w:r>
    </w:p>
    <w:p w:rsidR="00D019AD" w:rsidRPr="00C9779B" w:rsidRDefault="00D019AD" w:rsidP="00D019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019AD" w:rsidRPr="00C9779B" w:rsidRDefault="00D019AD" w:rsidP="00D019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9779B">
        <w:rPr>
          <w:rFonts w:ascii="Times New Roman" w:eastAsia="Times New Roman" w:hAnsi="Times New Roman" w:cs="Times New Roman"/>
          <w:b/>
          <w:sz w:val="20"/>
          <w:szCs w:val="20"/>
        </w:rPr>
        <w:t xml:space="preserve">Presenting author details </w:t>
      </w:r>
    </w:p>
    <w:p w:rsidR="00D019AD" w:rsidRPr="00C9779B" w:rsidRDefault="00D019AD" w:rsidP="00D019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Full name: </w:t>
      </w:r>
      <w:r w:rsidRPr="00C9779B">
        <w:rPr>
          <w:rFonts w:ascii="Times New Roman" w:eastAsia="Times New Roman" w:hAnsi="Times New Roman" w:cs="Times New Roman"/>
          <w:sz w:val="20"/>
          <w:szCs w:val="20"/>
        </w:rPr>
        <w:tab/>
      </w:r>
      <w:r w:rsidRPr="00C9779B">
        <w:rPr>
          <w:rFonts w:ascii="Times New Roman" w:eastAsia="Times New Roman" w:hAnsi="Times New Roman" w:cs="Times New Roman"/>
          <w:b/>
          <w:sz w:val="20"/>
          <w:szCs w:val="20"/>
        </w:rPr>
        <w:tab/>
        <w:t>ABDUL ROUF MIR</w:t>
      </w:r>
    </w:p>
    <w:p w:rsidR="00D019AD" w:rsidRPr="00C9779B" w:rsidRDefault="00D019AD" w:rsidP="00D019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779B">
        <w:rPr>
          <w:rFonts w:ascii="Times New Roman" w:eastAsia="Times New Roman" w:hAnsi="Times New Roman" w:cs="Times New Roman"/>
          <w:sz w:val="20"/>
          <w:szCs w:val="20"/>
        </w:rPr>
        <w:t>Contact number:</w:t>
      </w:r>
      <w:r w:rsidRPr="00C9779B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C9779B">
        <w:rPr>
          <w:rFonts w:ascii="Times New Roman" w:eastAsia="Times New Roman" w:hAnsi="Times New Roman" w:cs="Times New Roman"/>
          <w:sz w:val="20"/>
          <w:szCs w:val="20"/>
        </w:rPr>
        <w:t>+91-8979790258</w:t>
      </w:r>
    </w:p>
    <w:p w:rsidR="00D019AD" w:rsidRPr="00C9779B" w:rsidRDefault="00D019AD" w:rsidP="00D019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779B">
        <w:rPr>
          <w:rFonts w:ascii="Times New Roman" w:eastAsia="Times New Roman" w:hAnsi="Times New Roman" w:cs="Times New Roman"/>
          <w:sz w:val="20"/>
          <w:szCs w:val="20"/>
        </w:rPr>
        <w:t>Twitter account:</w:t>
      </w:r>
      <w:r w:rsidRPr="00C9779B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hyperlink r:id="rId5" w:history="1">
        <w:r w:rsidRPr="00C9779B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https://twitter.com/abdul_rouf_mir</w:t>
        </w:r>
      </w:hyperlink>
    </w:p>
    <w:p w:rsidR="00D019AD" w:rsidRPr="00C9779B" w:rsidRDefault="00D019AD" w:rsidP="00D019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779B">
        <w:rPr>
          <w:rFonts w:ascii="Times New Roman" w:eastAsia="Times New Roman" w:hAnsi="Times New Roman" w:cs="Times New Roman"/>
          <w:sz w:val="20"/>
          <w:szCs w:val="20"/>
        </w:rPr>
        <w:t xml:space="preserve">Category: </w:t>
      </w:r>
      <w:r w:rsidRPr="00C9779B">
        <w:rPr>
          <w:rFonts w:ascii="Times New Roman" w:eastAsia="Times New Roman" w:hAnsi="Times New Roman" w:cs="Times New Roman"/>
          <w:sz w:val="20"/>
          <w:szCs w:val="20"/>
        </w:rPr>
        <w:tab/>
      </w:r>
      <w:r w:rsidRPr="00C9779B">
        <w:rPr>
          <w:rFonts w:ascii="Times New Roman" w:eastAsia="Times New Roman" w:hAnsi="Times New Roman" w:cs="Times New Roman"/>
          <w:sz w:val="20"/>
          <w:szCs w:val="20"/>
        </w:rPr>
        <w:tab/>
        <w:t>Oral presentation</w:t>
      </w:r>
    </w:p>
    <w:p w:rsidR="00DC6A3F" w:rsidRDefault="00D019AD" w:rsidP="004F2001">
      <w:pPr>
        <w:spacing w:after="0" w:line="240" w:lineRule="auto"/>
        <w:jc w:val="both"/>
      </w:pPr>
      <w:r w:rsidRPr="00C9779B">
        <w:rPr>
          <w:rFonts w:ascii="Times New Roman" w:eastAsia="Times New Roman" w:hAnsi="Times New Roman" w:cs="Times New Roman"/>
          <w:sz w:val="20"/>
          <w:szCs w:val="20"/>
        </w:rPr>
        <w:t>Link:</w:t>
      </w:r>
      <w:r w:rsidRPr="00C9779B">
        <w:rPr>
          <w:rFonts w:ascii="Times New Roman" w:eastAsia="Times New Roman" w:hAnsi="Times New Roman" w:cs="Times New Roman"/>
          <w:sz w:val="20"/>
          <w:szCs w:val="20"/>
        </w:rPr>
        <w:tab/>
      </w:r>
      <w:r w:rsidRPr="00C9779B">
        <w:rPr>
          <w:rFonts w:ascii="Times New Roman" w:eastAsia="Times New Roman" w:hAnsi="Times New Roman" w:cs="Times New Roman"/>
          <w:sz w:val="20"/>
          <w:szCs w:val="20"/>
        </w:rPr>
        <w:tab/>
      </w:r>
      <w:r w:rsidRPr="00C9779B">
        <w:rPr>
          <w:rFonts w:ascii="Times New Roman" w:eastAsia="Times New Roman" w:hAnsi="Times New Roman" w:cs="Times New Roman"/>
          <w:sz w:val="20"/>
          <w:szCs w:val="20"/>
        </w:rPr>
        <w:tab/>
      </w:r>
      <w:hyperlink r:id="rId6" w:history="1">
        <w:r w:rsidRPr="00C9779B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https://www.amu.ac.in/dshowfacultydata.jsp?did=39&amp;eid=10073209</w:t>
        </w:r>
      </w:hyperlink>
    </w:p>
    <w:sectPr w:rsidR="00DC6A3F" w:rsidSect="00745A69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Gulliv-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019AD"/>
    <w:rsid w:val="004F2001"/>
    <w:rsid w:val="00D019AD"/>
    <w:rsid w:val="00DC6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9AD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19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1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9AD"/>
    <w:rPr>
      <w:rFonts w:ascii="Tahoma" w:eastAsiaTheme="minorEastAsia" w:hAnsi="Tahoma" w:cs="Tahoma"/>
      <w:sz w:val="16"/>
      <w:szCs w:val="16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u.ac.in/dshowfacultydata.jsp?did=39&amp;eid=10073209" TargetMode="External"/><Relationship Id="rId5" Type="http://schemas.openxmlformats.org/officeDocument/2006/relationships/hyperlink" Target="https://twitter.com/abdul_rouf_mi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MY!!</dc:creator>
  <cp:lastModifiedBy>MY!!</cp:lastModifiedBy>
  <cp:revision>2</cp:revision>
  <dcterms:created xsi:type="dcterms:W3CDTF">2019-01-18T17:57:00Z</dcterms:created>
  <dcterms:modified xsi:type="dcterms:W3CDTF">2019-01-18T17:58:00Z</dcterms:modified>
</cp:coreProperties>
</file>