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1096492" w14:textId="379D2A63" w:rsidR="002A4E70" w:rsidRPr="005B7D07" w:rsidRDefault="002A4E70" w:rsidP="002A4E70">
      <w:pPr>
        <w:rPr>
          <w:b/>
          <w:iCs/>
          <w:color w:val="333333"/>
          <w:shd w:val="clear" w:color="auto" w:fill="FFFFFF"/>
        </w:rPr>
      </w:pPr>
      <w:r w:rsidRPr="005B7D07">
        <w:rPr>
          <w:b/>
          <w:iCs/>
          <w:color w:val="333333"/>
          <w:shd w:val="clear" w:color="auto" w:fill="FFFFFF"/>
        </w:rPr>
        <w:t xml:space="preserve">Title: </w:t>
      </w:r>
      <w:r w:rsidR="00F21CEC">
        <w:rPr>
          <w:b/>
          <w:iCs/>
          <w:color w:val="333333"/>
          <w:shd w:val="clear" w:color="auto" w:fill="FFFFFF"/>
        </w:rPr>
        <w:t xml:space="preserve">Core/Shell </w:t>
      </w:r>
      <w:proofErr w:type="spellStart"/>
      <w:r w:rsidR="00F21CEC">
        <w:rPr>
          <w:b/>
          <w:iCs/>
          <w:color w:val="333333"/>
          <w:shd w:val="clear" w:color="auto" w:fill="FFFFFF"/>
        </w:rPr>
        <w:t>nanoassembly</w:t>
      </w:r>
      <w:proofErr w:type="spellEnd"/>
      <w:r w:rsidR="00F21CEC">
        <w:rPr>
          <w:b/>
          <w:iCs/>
          <w:color w:val="333333"/>
          <w:shd w:val="clear" w:color="auto" w:fill="FFFFFF"/>
        </w:rPr>
        <w:t xml:space="preserve"> of </w:t>
      </w:r>
      <w:proofErr w:type="spellStart"/>
      <w:r w:rsidR="00F21CEC">
        <w:rPr>
          <w:b/>
          <w:iCs/>
          <w:color w:val="333333"/>
          <w:shd w:val="clear" w:color="auto" w:fill="FFFFFF"/>
        </w:rPr>
        <w:t>amphiphilic</w:t>
      </w:r>
      <w:proofErr w:type="spellEnd"/>
      <w:r w:rsidR="00F21CEC">
        <w:rPr>
          <w:b/>
          <w:iCs/>
          <w:color w:val="333333"/>
          <w:shd w:val="clear" w:color="auto" w:fill="FFFFFF"/>
        </w:rPr>
        <w:t xml:space="preserve"> naproxen-polyethylene glycol: synthesis, characterization and evaluation as drug delivery system</w:t>
      </w:r>
    </w:p>
    <w:p w14:paraId="0063F089" w14:textId="43D3F1EE" w:rsidR="002A4E70" w:rsidRPr="00F21CEC" w:rsidRDefault="002A4E70" w:rsidP="002A4E70">
      <w:pPr>
        <w:rPr>
          <w:rFonts w:ascii="Times New Roman" w:hAnsi="Times New Roman" w:cs="Times New Roman"/>
          <w:iCs/>
          <w:sz w:val="24"/>
        </w:rPr>
      </w:pPr>
      <w:r w:rsidRPr="005B7D07">
        <w:rPr>
          <w:iCs/>
          <w:color w:val="333333"/>
          <w:shd w:val="clear" w:color="auto" w:fill="FFFFFF"/>
        </w:rPr>
        <w:t xml:space="preserve">Name: </w:t>
      </w:r>
      <w:proofErr w:type="spellStart"/>
      <w:r w:rsidR="00F21CEC">
        <w:t>Srishti</w:t>
      </w:r>
      <w:proofErr w:type="spellEnd"/>
      <w:r w:rsidR="00F21CEC">
        <w:t xml:space="preserve"> Munjal</w:t>
      </w:r>
      <w:r w:rsidR="00F21CEC" w:rsidRPr="00F21CEC">
        <w:rPr>
          <w:vertAlign w:val="superscript"/>
        </w:rPr>
        <w:t>1</w:t>
      </w:r>
      <w:r w:rsidR="00F21CEC">
        <w:t xml:space="preserve">, </w:t>
      </w:r>
      <w:proofErr w:type="spellStart"/>
      <w:r w:rsidR="00F21CEC">
        <w:t>Pradeep</w:t>
      </w:r>
      <w:proofErr w:type="spellEnd"/>
      <w:r w:rsidR="00F21CEC">
        <w:t xml:space="preserve"> Kumar</w:t>
      </w:r>
      <w:r w:rsidR="00F21CEC" w:rsidRPr="00F21CEC">
        <w:rPr>
          <w:vertAlign w:val="superscript"/>
        </w:rPr>
        <w:t>1</w:t>
      </w:r>
      <w:r w:rsidR="00F21CEC">
        <w:t xml:space="preserve"> </w:t>
      </w:r>
      <w:r>
        <w:rPr>
          <w:iCs/>
          <w:color w:val="333333"/>
          <w:shd w:val="clear" w:color="auto" w:fill="FFFFFF"/>
        </w:rPr>
        <w:br/>
      </w:r>
      <w:r w:rsidRPr="005B7D07">
        <w:rPr>
          <w:iCs/>
          <w:color w:val="333333"/>
          <w:shd w:val="clear" w:color="auto" w:fill="FFFFFF"/>
        </w:rPr>
        <w:t xml:space="preserve">Affiliation: </w:t>
      </w:r>
      <w:r w:rsidR="00F21CEC">
        <w:rPr>
          <w:iCs/>
          <w:color w:val="333333"/>
          <w:shd w:val="clear" w:color="auto" w:fill="FFFFFF"/>
        </w:rPr>
        <w:t>CSIR- Institute of Genomics and Integrative Biology, Mall Road, Delhi-110007, India</w:t>
      </w:r>
      <w:r>
        <w:rPr>
          <w:i/>
          <w:iCs/>
          <w:color w:val="333333"/>
          <w:shd w:val="clear" w:color="auto" w:fill="FFFFFF"/>
        </w:rPr>
        <w:br/>
      </w: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  <w:r w:rsidR="00F21CEC">
        <w:rPr>
          <w:iCs/>
          <w:color w:val="333333"/>
          <w:shd w:val="clear" w:color="auto" w:fill="FFFFFF"/>
        </w:rPr>
        <w:t>CSIR- Institute of Genomics and Integrative Biology, India</w:t>
      </w:r>
    </w:p>
    <w:p w14:paraId="150F73CA" w14:textId="34F50A68" w:rsidR="002A4E70" w:rsidRPr="00224AFE" w:rsidRDefault="002A4E70" w:rsidP="002A4E70">
      <w:pPr>
        <w:rPr>
          <w:b/>
        </w:rPr>
      </w:pPr>
      <w:r w:rsidRPr="005B7D07">
        <w:rPr>
          <w:b/>
        </w:rPr>
        <w:t>Abstract</w:t>
      </w:r>
      <w:r>
        <w:rPr>
          <w:b/>
        </w:rPr>
        <w:t xml:space="preserve"> </w:t>
      </w:r>
    </w:p>
    <w:p w14:paraId="1B797A3F" w14:textId="649B7811" w:rsidR="002A4E70" w:rsidRPr="00D315C5" w:rsidRDefault="005C543E" w:rsidP="002A4E70">
      <w:pPr>
        <w:jc w:val="both"/>
        <w:rPr>
          <w:rFonts w:eastAsia="MS PGothic"/>
          <w:color w:val="000000"/>
        </w:rPr>
      </w:pPr>
      <w:r w:rsidRPr="00D315C5">
        <w:rPr>
          <w:rFonts w:eastAsia="MS PGothic"/>
          <w:color w:val="000000"/>
        </w:rPr>
        <w:t xml:space="preserve">Small molecule-based </w:t>
      </w:r>
      <w:proofErr w:type="spellStart"/>
      <w:r w:rsidRPr="00D315C5">
        <w:rPr>
          <w:rFonts w:eastAsia="MS PGothic"/>
          <w:color w:val="000000"/>
        </w:rPr>
        <w:t>amphiphiles</w:t>
      </w:r>
      <w:proofErr w:type="spellEnd"/>
      <w:r w:rsidRPr="00D315C5">
        <w:rPr>
          <w:rFonts w:eastAsia="MS PGothic"/>
          <w:color w:val="000000"/>
        </w:rPr>
        <w:t xml:space="preserve"> self-assemble into nanostructur</w:t>
      </w:r>
      <w:r w:rsidR="00DA1609" w:rsidRPr="00D315C5">
        <w:rPr>
          <w:rFonts w:eastAsia="MS PGothic"/>
          <w:color w:val="000000"/>
        </w:rPr>
        <w:t xml:space="preserve">es (micelles) in aqueous </w:t>
      </w:r>
      <w:r w:rsidR="00D315C5" w:rsidRPr="00D315C5">
        <w:rPr>
          <w:rFonts w:eastAsia="MS PGothic"/>
          <w:color w:val="000000"/>
        </w:rPr>
        <w:t>medium that are currently being explored as novel</w:t>
      </w:r>
      <w:r w:rsidRPr="00D315C5">
        <w:rPr>
          <w:rFonts w:eastAsia="MS PGothic"/>
          <w:color w:val="000000"/>
        </w:rPr>
        <w:t xml:space="preserve"> drug delivery systems. Here, naproxen-polyethylene glycol (N-PEG), a small molecule-derived </w:t>
      </w:r>
      <w:proofErr w:type="spellStart"/>
      <w:r w:rsidRPr="00D315C5">
        <w:rPr>
          <w:rFonts w:eastAsia="MS PGothic"/>
          <w:color w:val="000000"/>
        </w:rPr>
        <w:t>amphiphile</w:t>
      </w:r>
      <w:proofErr w:type="spellEnd"/>
      <w:r w:rsidRPr="00D315C5">
        <w:rPr>
          <w:rFonts w:eastAsia="MS PGothic"/>
          <w:color w:val="000000"/>
        </w:rPr>
        <w:t xml:space="preserve">, has been synthesized, characterized and evaluated as hydrophobic drug carrier. </w:t>
      </w:r>
      <w:r w:rsidRPr="00D315C5">
        <w:rPr>
          <w:rFonts w:eastAsia="MS PGothic"/>
          <w:color w:val="000000"/>
          <w:vertAlign w:val="superscript"/>
        </w:rPr>
        <w:t>1</w:t>
      </w:r>
      <w:r w:rsidRPr="00D315C5">
        <w:rPr>
          <w:rFonts w:eastAsia="MS PGothic"/>
          <w:color w:val="000000"/>
        </w:rPr>
        <w:t xml:space="preserve">H, </w:t>
      </w:r>
      <w:r w:rsidRPr="00D315C5">
        <w:rPr>
          <w:rFonts w:eastAsia="MS PGothic"/>
          <w:color w:val="000000"/>
          <w:vertAlign w:val="superscript"/>
        </w:rPr>
        <w:t>13</w:t>
      </w:r>
      <w:r w:rsidRPr="00D315C5">
        <w:rPr>
          <w:rFonts w:eastAsia="MS PGothic"/>
          <w:color w:val="000000"/>
        </w:rPr>
        <w:t xml:space="preserve">C Nuclear Magnetic Resonance (NMR), Mass Spectroscopy (MS) and Fourier Transform </w:t>
      </w:r>
      <w:proofErr w:type="spellStart"/>
      <w:r w:rsidRPr="00D315C5">
        <w:rPr>
          <w:rFonts w:eastAsia="MS PGothic"/>
          <w:color w:val="000000"/>
        </w:rPr>
        <w:t>InfraRed</w:t>
      </w:r>
      <w:proofErr w:type="spellEnd"/>
      <w:r w:rsidRPr="00D315C5">
        <w:rPr>
          <w:rFonts w:eastAsia="MS PGothic"/>
          <w:color w:val="000000"/>
        </w:rPr>
        <w:t xml:space="preserve"> spectroscopy (FTIR) confirmed the formation of N-PEG and Dynamic Light Scattering (DLS) revealed the formation of </w:t>
      </w:r>
      <w:proofErr w:type="spellStart"/>
      <w:r w:rsidRPr="00D315C5">
        <w:rPr>
          <w:rFonts w:eastAsia="MS PGothic"/>
          <w:color w:val="000000"/>
        </w:rPr>
        <w:t>nanosized</w:t>
      </w:r>
      <w:proofErr w:type="spellEnd"/>
      <w:r w:rsidRPr="00D315C5">
        <w:rPr>
          <w:rFonts w:eastAsia="MS PGothic"/>
          <w:color w:val="000000"/>
        </w:rPr>
        <w:t xml:space="preserve"> structures of ~228 nm.</w:t>
      </w:r>
      <w:r w:rsidR="00DA1609" w:rsidRPr="00D315C5">
        <w:rPr>
          <w:rFonts w:eastAsia="MS PGothic"/>
          <w:color w:val="000000"/>
        </w:rPr>
        <w:t xml:space="preserve"> Transmission Electron Microscope (TEM) analysis showed aggregation behavior of the structures with average size of ~230 nm. Biodegradability aspect of the </w:t>
      </w:r>
      <w:proofErr w:type="spellStart"/>
      <w:r w:rsidR="00DA1609" w:rsidRPr="00D315C5">
        <w:rPr>
          <w:rFonts w:eastAsia="MS PGothic"/>
          <w:color w:val="000000"/>
        </w:rPr>
        <w:t>micellar</w:t>
      </w:r>
      <w:proofErr w:type="spellEnd"/>
      <w:r w:rsidR="00DA1609" w:rsidRPr="00D315C5">
        <w:rPr>
          <w:rFonts w:eastAsia="MS PGothic"/>
          <w:color w:val="000000"/>
        </w:rPr>
        <w:t>-structured N-PEG was demonstrated by lipase-mediated degradation studies using DLS and TEM</w:t>
      </w:r>
      <w:r w:rsidR="00D315C5" w:rsidRPr="00D315C5">
        <w:rPr>
          <w:rFonts w:eastAsia="MS PGothic"/>
          <w:color w:val="000000"/>
        </w:rPr>
        <w:t xml:space="preserve">. High encapsulation efficiency </w:t>
      </w:r>
      <w:r w:rsidR="00DA1609" w:rsidRPr="00D315C5">
        <w:rPr>
          <w:rFonts w:eastAsia="MS PGothic"/>
          <w:color w:val="000000"/>
        </w:rPr>
        <w:t xml:space="preserve">followed by release in sustained manner of a well-known anticancer drug, doxorubicin, demonstrated the feasibility of the new drug-delivery system. These results advocate the promising potential of N-PEG micelles as efficient drug delivery system for specific delivery to cancerous cells </w:t>
      </w:r>
      <w:r w:rsidR="00DA1609" w:rsidRPr="00D315C5">
        <w:rPr>
          <w:rFonts w:eastAsia="MS PGothic"/>
          <w:i/>
          <w:color w:val="000000"/>
        </w:rPr>
        <w:t>in vitro</w:t>
      </w:r>
      <w:r w:rsidR="00DA1609" w:rsidRPr="00D315C5">
        <w:rPr>
          <w:rFonts w:eastAsia="MS PGothic"/>
          <w:color w:val="000000"/>
        </w:rPr>
        <w:t xml:space="preserve"> and </w:t>
      </w:r>
      <w:r w:rsidR="00DA1609" w:rsidRPr="00D315C5">
        <w:rPr>
          <w:rFonts w:eastAsia="MS PGothic"/>
          <w:i/>
          <w:color w:val="000000"/>
        </w:rPr>
        <w:t>in vivo</w:t>
      </w:r>
      <w:r w:rsidR="00DA1609" w:rsidRPr="00D315C5">
        <w:rPr>
          <w:rFonts w:eastAsia="MS PGothic"/>
          <w:color w:val="000000"/>
        </w:rPr>
        <w:t>.</w:t>
      </w:r>
    </w:p>
    <w:p w14:paraId="1E537226" w14:textId="53E322CF" w:rsidR="002A4E70" w:rsidRDefault="002A4E70" w:rsidP="002A4E70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2B0D4D">
        <w:rPr>
          <w:rFonts w:ascii="Times New Roman" w:hAnsi="Times New Roman" w:cs="Times New Roman"/>
          <w:b/>
          <w:sz w:val="24"/>
        </w:rPr>
        <w:t>Keywords</w:t>
      </w:r>
      <w:r w:rsidRPr="0028059F">
        <w:rPr>
          <w:rFonts w:ascii="Times New Roman" w:hAnsi="Times New Roman" w:cs="Times New Roman"/>
          <w:sz w:val="24"/>
        </w:rPr>
        <w:t>—</w:t>
      </w:r>
      <w:r w:rsidR="00D315C5">
        <w:rPr>
          <w:rFonts w:ascii="Times New Roman" w:hAnsi="Times New Roman" w:cs="Times New Roman"/>
          <w:i/>
          <w:sz w:val="24"/>
        </w:rPr>
        <w:t xml:space="preserve"> Nanostructures, Naproxen, Polyethylene glycol, Doxorubicin, drug-delivery system</w:t>
      </w:r>
    </w:p>
    <w:p w14:paraId="024EEEC1" w14:textId="77777777" w:rsidR="002A4E70" w:rsidRDefault="002A4E70" w:rsidP="002A4E70">
      <w:pPr>
        <w:jc w:val="both"/>
        <w:rPr>
          <w:color w:val="000000"/>
        </w:rPr>
      </w:pPr>
    </w:p>
    <w:p w14:paraId="292A1883" w14:textId="4BBB36A4" w:rsidR="002A4E70" w:rsidRDefault="002A4E70" w:rsidP="002A4E70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 w:rsidRPr="003803D1">
        <w:rPr>
          <w:rFonts w:ascii="Times New Roman" w:hAnsi="Times New Roman" w:cs="Times New Roman"/>
          <w:b/>
          <w:iCs/>
          <w:sz w:val="24"/>
        </w:rPr>
        <w:t xml:space="preserve">Recent Publications </w:t>
      </w:r>
    </w:p>
    <w:p w14:paraId="4EFB2E7C" w14:textId="77777777" w:rsidR="002A4E70" w:rsidRPr="003803D1" w:rsidRDefault="002A4E70" w:rsidP="002A4E70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14:paraId="220AE818" w14:textId="77777777" w:rsidR="00D315C5" w:rsidRPr="006D066F" w:rsidRDefault="00D315C5" w:rsidP="00D315C5">
      <w:pPr>
        <w:pStyle w:val="ListParagraph"/>
        <w:numPr>
          <w:ilvl w:val="0"/>
          <w:numId w:val="3"/>
        </w:numPr>
      </w:pPr>
      <w:proofErr w:type="spellStart"/>
      <w:r>
        <w:t>Munjal</w:t>
      </w:r>
      <w:proofErr w:type="spellEnd"/>
      <w:r>
        <w:t xml:space="preserve"> S </w:t>
      </w:r>
      <w:r>
        <w:rPr>
          <w:i/>
        </w:rPr>
        <w:t>et al</w:t>
      </w:r>
      <w:r>
        <w:t xml:space="preserve">, (2018) </w:t>
      </w:r>
      <w:r w:rsidRPr="00D315C5">
        <w:rPr>
          <w:iCs/>
          <w:color w:val="333333"/>
          <w:shd w:val="clear" w:color="auto" w:fill="FFFFFF"/>
        </w:rPr>
        <w:t xml:space="preserve">Core/Shell </w:t>
      </w:r>
      <w:proofErr w:type="spellStart"/>
      <w:r w:rsidRPr="00D315C5">
        <w:rPr>
          <w:iCs/>
          <w:color w:val="333333"/>
          <w:shd w:val="clear" w:color="auto" w:fill="FFFFFF"/>
        </w:rPr>
        <w:t>nanoassembly</w:t>
      </w:r>
      <w:proofErr w:type="spellEnd"/>
      <w:r w:rsidRPr="00D315C5">
        <w:rPr>
          <w:iCs/>
          <w:color w:val="333333"/>
          <w:shd w:val="clear" w:color="auto" w:fill="FFFFFF"/>
        </w:rPr>
        <w:t xml:space="preserve"> of </w:t>
      </w:r>
      <w:proofErr w:type="spellStart"/>
      <w:r w:rsidRPr="00D315C5">
        <w:rPr>
          <w:iCs/>
          <w:color w:val="333333"/>
          <w:shd w:val="clear" w:color="auto" w:fill="FFFFFF"/>
        </w:rPr>
        <w:t>amphiphilic</w:t>
      </w:r>
      <w:proofErr w:type="spellEnd"/>
      <w:r w:rsidRPr="00D315C5">
        <w:rPr>
          <w:iCs/>
          <w:color w:val="333333"/>
          <w:shd w:val="clear" w:color="auto" w:fill="FFFFFF"/>
        </w:rPr>
        <w:t xml:space="preserve"> naproxen-polyethylene glycol: synthesis, characterization and evaluation as drug delivery system</w:t>
      </w:r>
      <w:r>
        <w:rPr>
          <w:iCs/>
          <w:color w:val="333333"/>
          <w:shd w:val="clear" w:color="auto" w:fill="FFFFFF"/>
        </w:rPr>
        <w:t xml:space="preserve">. </w:t>
      </w:r>
      <w:r w:rsidRPr="006D066F">
        <w:rPr>
          <w:iCs/>
          <w:color w:val="333333"/>
          <w:shd w:val="clear" w:color="auto" w:fill="FFFFFF"/>
        </w:rPr>
        <w:t xml:space="preserve">IET </w:t>
      </w:r>
      <w:proofErr w:type="spellStart"/>
      <w:r w:rsidRPr="006D066F">
        <w:rPr>
          <w:iCs/>
          <w:color w:val="333333"/>
          <w:shd w:val="clear" w:color="auto" w:fill="FFFFFF"/>
        </w:rPr>
        <w:t>Nano</w:t>
      </w:r>
      <w:r>
        <w:rPr>
          <w:iCs/>
          <w:color w:val="333333"/>
          <w:shd w:val="clear" w:color="auto" w:fill="FFFFFF"/>
        </w:rPr>
        <w:t>biotechnology</w:t>
      </w:r>
      <w:proofErr w:type="spellEnd"/>
      <w:r>
        <w:rPr>
          <w:iCs/>
          <w:color w:val="333333"/>
          <w:shd w:val="clear" w:color="auto" w:fill="FFFFFF"/>
        </w:rPr>
        <w:t xml:space="preserve">, </w:t>
      </w:r>
      <w:proofErr w:type="spellStart"/>
      <w:r>
        <w:rPr>
          <w:iCs/>
          <w:color w:val="333333"/>
          <w:shd w:val="clear" w:color="auto" w:fill="FFFFFF"/>
        </w:rPr>
        <w:t>doi</w:t>
      </w:r>
      <w:proofErr w:type="spellEnd"/>
      <w:r>
        <w:rPr>
          <w:iCs/>
          <w:color w:val="333333"/>
          <w:shd w:val="clear" w:color="auto" w:fill="FFFFFF"/>
        </w:rPr>
        <w:t>: 10.1049/iet-nbt.2017.0219.</w:t>
      </w:r>
    </w:p>
    <w:p w14:paraId="6E4231EC" w14:textId="00991B6C" w:rsidR="002A4E70" w:rsidRPr="00C54586" w:rsidRDefault="00D315C5" w:rsidP="00D315C5">
      <w:pPr>
        <w:pStyle w:val="ListParagraph"/>
        <w:numPr>
          <w:ilvl w:val="0"/>
          <w:numId w:val="3"/>
        </w:numPr>
      </w:pPr>
      <w:proofErr w:type="spellStart"/>
      <w:r>
        <w:t>Munjal</w:t>
      </w:r>
      <w:proofErr w:type="spellEnd"/>
      <w:r>
        <w:t xml:space="preserve"> S </w:t>
      </w:r>
      <w:r>
        <w:rPr>
          <w:i/>
        </w:rPr>
        <w:t>et al</w:t>
      </w:r>
      <w:r>
        <w:t xml:space="preserve">, (2018) </w:t>
      </w:r>
      <w:proofErr w:type="gramStart"/>
      <w:r>
        <w:t>An</w:t>
      </w:r>
      <w:proofErr w:type="gramEnd"/>
      <w:r>
        <w:t xml:space="preserve"> </w:t>
      </w:r>
      <w:r>
        <w:rPr>
          <w:i/>
        </w:rPr>
        <w:t xml:space="preserve">in </w:t>
      </w:r>
      <w:proofErr w:type="spellStart"/>
      <w:r>
        <w:rPr>
          <w:i/>
        </w:rPr>
        <w:t>silico</w:t>
      </w:r>
      <w:proofErr w:type="spellEnd"/>
      <w:r w:rsidR="00C54586">
        <w:t xml:space="preserve"> approach to design a potential drug for </w:t>
      </w:r>
      <w:proofErr w:type="spellStart"/>
      <w:r w:rsidR="00C54586">
        <w:t>Haemophilia</w:t>
      </w:r>
      <w:proofErr w:type="spellEnd"/>
      <w:r w:rsidR="00C54586">
        <w:t xml:space="preserve"> A. International Journal of Computational Biology and Drug Design, </w:t>
      </w:r>
      <w:r w:rsidR="00C54586" w:rsidRPr="00C54586">
        <w:rPr>
          <w:i/>
        </w:rPr>
        <w:t>in press.</w:t>
      </w:r>
    </w:p>
    <w:p w14:paraId="0CBDAA5F" w14:textId="79950E64" w:rsidR="00C54586" w:rsidRDefault="00C54586" w:rsidP="00D315C5">
      <w:pPr>
        <w:pStyle w:val="ListParagraph"/>
        <w:numPr>
          <w:ilvl w:val="0"/>
          <w:numId w:val="3"/>
        </w:numPr>
      </w:pPr>
      <w:proofErr w:type="spellStart"/>
      <w:r>
        <w:t>Munjal</w:t>
      </w:r>
      <w:proofErr w:type="spellEnd"/>
      <w:r>
        <w:t xml:space="preserve"> S </w:t>
      </w:r>
      <w:r>
        <w:rPr>
          <w:i/>
        </w:rPr>
        <w:t>et al</w:t>
      </w:r>
      <w:r>
        <w:t xml:space="preserve">, (2017) Antibacterial effects </w:t>
      </w:r>
      <w:proofErr w:type="gramStart"/>
      <w:r>
        <w:t>of</w:t>
      </w:r>
      <w:proofErr w:type="gramEnd"/>
      <w:r>
        <w:t xml:space="preserve"> </w:t>
      </w:r>
      <w:r>
        <w:rPr>
          <w:i/>
        </w:rPr>
        <w:t xml:space="preserve">Callistemon </w:t>
      </w:r>
      <w:proofErr w:type="spellStart"/>
      <w:r>
        <w:rPr>
          <w:i/>
        </w:rPr>
        <w:t>lanceolatus</w:t>
      </w:r>
      <w:proofErr w:type="spellEnd"/>
      <w:r>
        <w:t xml:space="preserve"> and </w:t>
      </w:r>
      <w:proofErr w:type="spellStart"/>
      <w:r w:rsidR="000D13DA">
        <w:rPr>
          <w:i/>
        </w:rPr>
        <w:t>Calliandra</w:t>
      </w:r>
      <w:proofErr w:type="spellEnd"/>
      <w:r w:rsidR="000D13DA">
        <w:rPr>
          <w:i/>
        </w:rPr>
        <w:t xml:space="preserve"> </w:t>
      </w:r>
      <w:proofErr w:type="spellStart"/>
      <w:r w:rsidR="000D13DA">
        <w:rPr>
          <w:i/>
        </w:rPr>
        <w:t>haema</w:t>
      </w:r>
      <w:r>
        <w:rPr>
          <w:i/>
        </w:rPr>
        <w:t>tocepha</w:t>
      </w:r>
      <w:r w:rsidR="000D13DA">
        <w:rPr>
          <w:i/>
        </w:rPr>
        <w:t>la</w:t>
      </w:r>
      <w:proofErr w:type="spellEnd"/>
      <w:r>
        <w:rPr>
          <w:i/>
        </w:rPr>
        <w:t xml:space="preserve"> </w:t>
      </w:r>
      <w:r>
        <w:t xml:space="preserve">on </w:t>
      </w:r>
      <w:r>
        <w:rPr>
          <w:i/>
        </w:rPr>
        <w:t>Acne vulgaris</w:t>
      </w:r>
      <w:r>
        <w:t>. European Journal of Biomedical and Pharmaceutical Sciences, 4(9), 631-635.</w:t>
      </w:r>
    </w:p>
    <w:p w14:paraId="349DB2D8" w14:textId="77777777" w:rsidR="00287DE8" w:rsidRPr="005B7D07" w:rsidRDefault="00287DE8" w:rsidP="00287DE8">
      <w:pPr>
        <w:pStyle w:val="ListParagraph"/>
      </w:pPr>
    </w:p>
    <w:p w14:paraId="7C820D69" w14:textId="4ADAAF17" w:rsidR="002A4E70" w:rsidRPr="005B7D07" w:rsidRDefault="002A4E70" w:rsidP="002A4E70">
      <w:pPr>
        <w:rPr>
          <w:b/>
        </w:rPr>
      </w:pPr>
      <w:r w:rsidRPr="005B7D07">
        <w:rPr>
          <w:b/>
        </w:rPr>
        <w:t>Biography</w:t>
      </w:r>
      <w:r>
        <w:rPr>
          <w:b/>
        </w:rPr>
        <w:t xml:space="preserve"> </w:t>
      </w:r>
    </w:p>
    <w:p w14:paraId="24497DE4" w14:textId="16850765" w:rsidR="002A4E70" w:rsidRPr="005B7D07" w:rsidRDefault="00C54586" w:rsidP="002A4E70">
      <w:pPr>
        <w:jc w:val="both"/>
      </w:pPr>
      <w:proofErr w:type="spellStart"/>
      <w:r>
        <w:t>Srishti</w:t>
      </w:r>
      <w:proofErr w:type="spellEnd"/>
      <w:r>
        <w:t xml:space="preserve"> </w:t>
      </w:r>
      <w:proofErr w:type="spellStart"/>
      <w:r>
        <w:t>Munjal</w:t>
      </w:r>
      <w:proofErr w:type="spellEnd"/>
      <w:r>
        <w:t xml:space="preserve"> has completed her Masters in Industrial Biotechnology from Delhi Tech</w:t>
      </w:r>
      <w:r w:rsidR="000D13DA">
        <w:t>nological University, Delhi, India</w:t>
      </w:r>
      <w:r w:rsidR="00D6497F">
        <w:t xml:space="preserve"> in 2017</w:t>
      </w:r>
      <w:r w:rsidR="000D13DA">
        <w:t xml:space="preserve">. She has </w:t>
      </w:r>
      <w:r w:rsidR="00D6497F">
        <w:t>interned in India’s most reputed institutions including CSIR- Institute of Genomics and Integrative Biology and Indian Institute of Technology, Delhi. She aspires to do her PhD from Germany.</w:t>
      </w:r>
    </w:p>
    <w:p w14:paraId="326F5A56" w14:textId="77777777" w:rsidR="002A4E70" w:rsidRDefault="002A4E70" w:rsidP="002A4E70"/>
    <w:p w14:paraId="74E96C28" w14:textId="0A52DBFF" w:rsidR="002A4E70" w:rsidRPr="005B7D07" w:rsidRDefault="002A4E70" w:rsidP="002A4E70">
      <w:pPr>
        <w:jc w:val="right"/>
      </w:pPr>
      <w:r>
        <w:t xml:space="preserve">Email ID: </w:t>
      </w:r>
      <w:r w:rsidR="00C54586">
        <w:t>srishti92munjal@gmail.com</w:t>
      </w:r>
    </w:p>
    <w:p w14:paraId="39E72F58" w14:textId="77777777" w:rsidR="002A4E70" w:rsidRDefault="002A4E70" w:rsidP="002A4E70"/>
    <w:p w14:paraId="427BD30E" w14:textId="77777777" w:rsidR="00287DE8" w:rsidRDefault="00287DE8" w:rsidP="002A4E70"/>
    <w:p w14:paraId="235CA7CA" w14:textId="77777777" w:rsidR="00287DE8" w:rsidRDefault="00287DE8" w:rsidP="002A4E70"/>
    <w:p w14:paraId="751023B3" w14:textId="5EA0DE2C" w:rsidR="002A4E70" w:rsidRDefault="002A4E70" w:rsidP="002A4E70">
      <w:r>
        <w:lastRenderedPageBreak/>
        <w:t xml:space="preserve">Presenter Name: </w:t>
      </w:r>
      <w:proofErr w:type="spellStart"/>
      <w:r w:rsidR="00C54586">
        <w:t>Srishti</w:t>
      </w:r>
      <w:proofErr w:type="spellEnd"/>
      <w:r w:rsidR="00C54586">
        <w:t xml:space="preserve"> </w:t>
      </w:r>
      <w:proofErr w:type="spellStart"/>
      <w:r w:rsidR="00C54586">
        <w:t>Munjal</w:t>
      </w:r>
      <w:proofErr w:type="spellEnd"/>
    </w:p>
    <w:p w14:paraId="073676FA" w14:textId="352634EF" w:rsidR="002A4E70" w:rsidRDefault="002A4E70" w:rsidP="002A4E70">
      <w:r>
        <w:t xml:space="preserve">Type of Presentation: </w:t>
      </w:r>
      <w:r w:rsidR="00C54586">
        <w:t>Poster</w:t>
      </w:r>
    </w:p>
    <w:p w14:paraId="4F7F0C7E" w14:textId="70A69F19" w:rsidR="002A4E70" w:rsidRDefault="002A4E70" w:rsidP="002A4E70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1ED2861" wp14:editId="1FD02D83">
                <wp:simplePos x="0" y="0"/>
                <wp:positionH relativeFrom="column">
                  <wp:posOffset>3538855</wp:posOffset>
                </wp:positionH>
                <wp:positionV relativeFrom="paragraph">
                  <wp:posOffset>-5080</wp:posOffset>
                </wp:positionV>
                <wp:extent cx="2374900" cy="2741930"/>
                <wp:effectExtent l="0" t="0" r="38100" b="26670"/>
                <wp:wrapNone/>
                <wp:docPr id="1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74900" cy="2741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7968AD" w14:textId="03EDC684" w:rsidR="000D13DA" w:rsidRDefault="00054F4D" w:rsidP="002A4E70">
                            <w:pPr>
                              <w:rPr>
                                <w:lang w:val="en-IN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3E5568C" wp14:editId="54457B6B">
                                  <wp:extent cx="2183130" cy="2585570"/>
                                  <wp:effectExtent l="0" t="0" r="1270" b="5715"/>
                                  <wp:docPr id="3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DSC_5496 2.JPG"/>
                                          <pic:cNvPicPr/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183130" cy="258557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CB152F8" w14:textId="58B34239" w:rsidR="000D13DA" w:rsidRPr="001F1383" w:rsidRDefault="000D13DA" w:rsidP="002A4E70">
                            <w:pPr>
                              <w:rPr>
                                <w:lang w:val="en-I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" o:spid="_x0000_s1026" style="position:absolute;margin-left:278.65pt;margin-top:-.35pt;width:187pt;height:215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">
                <v:textbox>
                  <w:txbxContent>
                    <w:p w14:paraId="007968AD" w14:textId="03EDC684" w:rsidR="000D13DA" w:rsidRDefault="00054F4D" w:rsidP="002A4E70">
                      <w:pPr>
                        <w:rPr>
                          <w:lang w:val="en-IN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3E5568C" wp14:editId="54457B6B">
                            <wp:extent cx="2183130" cy="2585570"/>
                            <wp:effectExtent l="0" t="0" r="1270" b="5715"/>
                            <wp:docPr id="3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DSC_5496 2.JPG"/>
                                    <pic:cNvPicPr/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183130" cy="258557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CB152F8" w14:textId="58B34239" w:rsidR="000D13DA" w:rsidRPr="001F1383" w:rsidRDefault="000D13DA" w:rsidP="002A4E70">
                      <w:pPr>
                        <w:rPr>
                          <w:lang w:val="en-IN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t xml:space="preserve">Contact Number: </w:t>
      </w:r>
      <w:r w:rsidRPr="00B057F9">
        <w:t>+</w:t>
      </w:r>
      <w:r w:rsidR="00C54586">
        <w:t>91 9910557184</w:t>
      </w:r>
    </w:p>
    <w:p w14:paraId="580F160A" w14:textId="77777777" w:rsidR="002A4E70" w:rsidRDefault="002A4E70" w:rsidP="002A4E70"/>
    <w:p w14:paraId="55CD566C" w14:textId="77777777" w:rsidR="002A4E70" w:rsidRDefault="002A4E70" w:rsidP="002A4E70"/>
    <w:p w14:paraId="41795071" w14:textId="77777777" w:rsidR="002A4E70" w:rsidRDefault="002A4E70" w:rsidP="002A4E70"/>
    <w:p w14:paraId="660FC568" w14:textId="77777777" w:rsidR="002A4E70" w:rsidRPr="005B7D07" w:rsidRDefault="002A4E70" w:rsidP="002A4E70"/>
    <w:p w14:paraId="06151621" w14:textId="77777777" w:rsidR="002A4E70" w:rsidRDefault="002A4E70" w:rsidP="002A4E70">
      <w:pPr>
        <w:spacing w:after="0" w:line="240" w:lineRule="auto"/>
        <w:rPr>
          <w:noProof/>
          <w:lang w:eastAsia="en-IN"/>
        </w:rPr>
      </w:pPr>
    </w:p>
    <w:p w14:paraId="71FEA050" w14:textId="77777777" w:rsidR="002A4E70" w:rsidRDefault="002A4E70" w:rsidP="002A4E70">
      <w:pPr>
        <w:spacing w:after="0" w:line="240" w:lineRule="auto"/>
        <w:rPr>
          <w:noProof/>
          <w:lang w:eastAsia="en-IN"/>
        </w:rPr>
      </w:pPr>
    </w:p>
    <w:p w14:paraId="50592355" w14:textId="77777777" w:rsidR="002A4E70" w:rsidRDefault="002A4E70" w:rsidP="002A4E70">
      <w:pPr>
        <w:spacing w:after="0" w:line="240" w:lineRule="auto"/>
        <w:rPr>
          <w:noProof/>
          <w:lang w:eastAsia="en-IN"/>
        </w:rPr>
      </w:pPr>
    </w:p>
    <w:p w14:paraId="06AD60E7" w14:textId="77777777" w:rsidR="002A4E70" w:rsidRDefault="002A4E70" w:rsidP="002A4E70">
      <w:pPr>
        <w:spacing w:after="0" w:line="240" w:lineRule="auto"/>
        <w:rPr>
          <w:noProof/>
          <w:lang w:eastAsia="en-IN"/>
        </w:rPr>
      </w:pPr>
    </w:p>
    <w:p w14:paraId="446B3C69" w14:textId="77777777" w:rsidR="002A4E70" w:rsidRDefault="002A4E70" w:rsidP="002A4E70">
      <w:pPr>
        <w:spacing w:after="0" w:line="240" w:lineRule="auto"/>
        <w:rPr>
          <w:b/>
          <w:color w:val="C00000"/>
          <w:sz w:val="28"/>
        </w:rPr>
      </w:pPr>
      <w:r>
        <w:rPr>
          <w:noProof/>
          <w:lang w:eastAsia="en-IN"/>
        </w:rPr>
        <w:t xml:space="preserve">                                   </w:t>
      </w:r>
    </w:p>
    <w:p w14:paraId="60F94E5A" w14:textId="77777777" w:rsidR="002A4E70" w:rsidRDefault="002A4E70" w:rsidP="002A4E70">
      <w:pPr>
        <w:spacing w:after="0" w:line="240" w:lineRule="auto"/>
        <w:rPr>
          <w:b/>
          <w:color w:val="C00000"/>
          <w:sz w:val="28"/>
        </w:rPr>
      </w:pPr>
    </w:p>
    <w:p w14:paraId="573FB41A" w14:textId="77777777" w:rsidR="002A4E70" w:rsidRPr="00A907F6" w:rsidRDefault="002A4E70" w:rsidP="002A4E70">
      <w:pPr>
        <w:spacing w:after="0" w:line="240" w:lineRule="auto"/>
        <w:rPr>
          <w:b/>
          <w:color w:val="C00000"/>
          <w:sz w:val="28"/>
        </w:rPr>
      </w:pPr>
    </w:p>
    <w:p w14:paraId="44C36BBA" w14:textId="714CF596" w:rsidR="002A4E70" w:rsidRDefault="002A4E70"/>
    <w:p w14:paraId="0A474C55" w14:textId="77777777" w:rsidR="00F21CEC" w:rsidRDefault="00F21CEC"/>
    <w:p w14:paraId="4BB3C829" w14:textId="77777777" w:rsidR="00F21CEC" w:rsidRDefault="00F21CEC" w:rsidP="00F21CEC">
      <w:pPr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shd w:val="clear" w:color="auto" w:fill="FFFFFF"/>
        </w:rPr>
      </w:pPr>
    </w:p>
    <w:p w14:paraId="4B1297D3" w14:textId="77777777" w:rsidR="00F21CEC" w:rsidRPr="00F21CEC" w:rsidRDefault="00F21CEC" w:rsidP="00F21CEC">
      <w:pPr>
        <w:spacing w:after="0" w:line="240" w:lineRule="auto"/>
        <w:rPr>
          <w:rFonts w:ascii="Times" w:eastAsia="Times New Roman" w:hAnsi="Times" w:cs="Times New Roman"/>
          <w:sz w:val="20"/>
          <w:szCs w:val="20"/>
        </w:rPr>
      </w:pPr>
    </w:p>
    <w:p w14:paraId="6C48004A" w14:textId="77777777" w:rsidR="00F21CEC" w:rsidRDefault="00F21CEC">
      <w:bookmarkStart w:id="0" w:name="_GoBack"/>
      <w:bookmarkEnd w:id="0"/>
    </w:p>
    <w:sectPr w:rsidR="00F21CEC" w:rsidSect="002A4E70">
      <w:headerReference w:type="default" r:id="rId10"/>
      <w:pgSz w:w="12240" w:h="15840"/>
      <w:pgMar w:top="1440" w:right="810" w:bottom="1440" w:left="1440" w:header="28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6D354DB" w14:textId="77777777" w:rsidR="000D13DA" w:rsidRDefault="000D13DA" w:rsidP="002A4E70">
      <w:pPr>
        <w:spacing w:after="0" w:line="240" w:lineRule="auto"/>
      </w:pPr>
      <w:r>
        <w:separator/>
      </w:r>
    </w:p>
  </w:endnote>
  <w:endnote w:type="continuationSeparator" w:id="0">
    <w:p w14:paraId="5B76F6B9" w14:textId="77777777" w:rsidR="000D13DA" w:rsidRDefault="000D13DA" w:rsidP="002A4E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libri Light">
    <w:altName w:val="Arial"/>
    <w:charset w:val="00"/>
    <w:family w:val="swiss"/>
    <w:pitch w:val="variable"/>
    <w:sig w:usb0="E0002AFF" w:usb1="C000247B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Arial Unicode MS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00000003" w:usb1="00000000" w:usb2="00000000" w:usb3="00000000" w:csb0="00000001" w:csb1="00000000"/>
  </w:font>
  <w:font w:name="MS PGothic"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游明朝"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777FABA" w14:textId="77777777" w:rsidR="000D13DA" w:rsidRDefault="000D13DA" w:rsidP="002A4E70">
      <w:pPr>
        <w:spacing w:after="0" w:line="240" w:lineRule="auto"/>
      </w:pPr>
      <w:r>
        <w:separator/>
      </w:r>
    </w:p>
  </w:footnote>
  <w:footnote w:type="continuationSeparator" w:id="0">
    <w:p w14:paraId="164664D1" w14:textId="77777777" w:rsidR="000D13DA" w:rsidRDefault="000D13DA" w:rsidP="002A4E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AA3862B" w14:textId="21154283" w:rsidR="000D13DA" w:rsidRDefault="000D13DA">
    <w:pPr>
      <w:pStyle w:val="Header"/>
    </w:pPr>
    <w:r>
      <w:rPr>
        <w:noProof/>
      </w:rPr>
      <w:drawing>
        <wp:inline distT="0" distB="0" distL="0" distR="0" wp14:anchorId="47A56F49" wp14:editId="30AB24BE">
          <wp:extent cx="5915025" cy="657225"/>
          <wp:effectExtent l="0" t="0" r="9525" b="952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15025" cy="657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F46C85"/>
    <w:multiLevelType w:val="hybridMultilevel"/>
    <w:tmpl w:val="08224A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82B7C98"/>
    <w:multiLevelType w:val="hybridMultilevel"/>
    <w:tmpl w:val="4E3014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22E2B99"/>
    <w:multiLevelType w:val="hybridMultilevel"/>
    <w:tmpl w:val="8AF0868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5054"/>
    <w:rsid w:val="00054F4D"/>
    <w:rsid w:val="000D13DA"/>
    <w:rsid w:val="00106A61"/>
    <w:rsid w:val="00287DE8"/>
    <w:rsid w:val="002A4E70"/>
    <w:rsid w:val="00307D44"/>
    <w:rsid w:val="00464DDC"/>
    <w:rsid w:val="005C543E"/>
    <w:rsid w:val="00775054"/>
    <w:rsid w:val="008B5D57"/>
    <w:rsid w:val="00905937"/>
    <w:rsid w:val="00C54586"/>
    <w:rsid w:val="00D315C5"/>
    <w:rsid w:val="00D6497F"/>
    <w:rsid w:val="00DA1609"/>
    <w:rsid w:val="00F21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5DC60A3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4E70"/>
  </w:style>
  <w:style w:type="paragraph" w:styleId="Heading1">
    <w:name w:val="heading 1"/>
    <w:basedOn w:val="Normal"/>
    <w:link w:val="Heading1Char"/>
    <w:uiPriority w:val="9"/>
    <w:qFormat/>
    <w:rsid w:val="002A4E7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21CE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4E7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h3">
    <w:name w:val="h3"/>
    <w:basedOn w:val="Normal"/>
    <w:rsid w:val="002A4E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A4E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4E70"/>
  </w:style>
  <w:style w:type="paragraph" w:styleId="Footer">
    <w:name w:val="footer"/>
    <w:basedOn w:val="Normal"/>
    <w:link w:val="FooterChar"/>
    <w:uiPriority w:val="99"/>
    <w:unhideWhenUsed/>
    <w:rsid w:val="002A4E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4E70"/>
  </w:style>
  <w:style w:type="paragraph" w:styleId="HTMLPreformatted">
    <w:name w:val="HTML Preformatted"/>
    <w:basedOn w:val="Normal"/>
    <w:link w:val="HTMLPreformattedChar"/>
    <w:rsid w:val="002A4E7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2A4E70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21CEC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1CEC"/>
    <w:rPr>
      <w:rFonts w:ascii="Lucida Grande" w:hAnsi="Lucida Grande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21CE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keytitle">
    <w:name w:val="keytitle"/>
    <w:basedOn w:val="DefaultParagraphFont"/>
    <w:rsid w:val="00F21CEC"/>
  </w:style>
  <w:style w:type="paragraph" w:styleId="ListParagraph">
    <w:name w:val="List Paragraph"/>
    <w:basedOn w:val="Normal"/>
    <w:uiPriority w:val="34"/>
    <w:qFormat/>
    <w:rsid w:val="00D315C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4E70"/>
  </w:style>
  <w:style w:type="paragraph" w:styleId="Heading1">
    <w:name w:val="heading 1"/>
    <w:basedOn w:val="Normal"/>
    <w:link w:val="Heading1Char"/>
    <w:uiPriority w:val="9"/>
    <w:qFormat/>
    <w:rsid w:val="002A4E7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21CE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4E7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h3">
    <w:name w:val="h3"/>
    <w:basedOn w:val="Normal"/>
    <w:rsid w:val="002A4E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A4E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4E70"/>
  </w:style>
  <w:style w:type="paragraph" w:styleId="Footer">
    <w:name w:val="footer"/>
    <w:basedOn w:val="Normal"/>
    <w:link w:val="FooterChar"/>
    <w:uiPriority w:val="99"/>
    <w:unhideWhenUsed/>
    <w:rsid w:val="002A4E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4E70"/>
  </w:style>
  <w:style w:type="paragraph" w:styleId="HTMLPreformatted">
    <w:name w:val="HTML Preformatted"/>
    <w:basedOn w:val="Normal"/>
    <w:link w:val="HTMLPreformattedChar"/>
    <w:rsid w:val="002A4E7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2A4E70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21CEC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1CEC"/>
    <w:rPr>
      <w:rFonts w:ascii="Lucida Grande" w:hAnsi="Lucida Grande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21CE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keytitle">
    <w:name w:val="keytitle"/>
    <w:basedOn w:val="DefaultParagraphFont"/>
    <w:rsid w:val="00F21CEC"/>
  </w:style>
  <w:style w:type="paragraph" w:styleId="ListParagraph">
    <w:name w:val="List Paragraph"/>
    <w:basedOn w:val="Normal"/>
    <w:uiPriority w:val="34"/>
    <w:qFormat/>
    <w:rsid w:val="00D315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54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0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0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image" Target="media/image1.JPG"/><Relationship Id="rId10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85A528B-0CED-DC47-A294-1994A5A179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2</Pages>
  <Words>406</Words>
  <Characters>2316</Characters>
  <Application>Microsoft Macintosh Word</Application>
  <DocSecurity>0</DocSecurity>
  <Lines>19</Lines>
  <Paragraphs>5</Paragraphs>
  <ScaleCrop>false</ScaleCrop>
  <Company/>
  <LinksUpToDate>false</LinksUpToDate>
  <CharactersWithSpaces>2717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Eurostructuralbiology</dc:creator>
  <cp:keywords/>
  <dc:description/>
  <cp:lastModifiedBy>Puneet Mehta</cp:lastModifiedBy>
  <cp:revision>6</cp:revision>
  <dcterms:created xsi:type="dcterms:W3CDTF">2018-03-29T08:12:00Z</dcterms:created>
  <dcterms:modified xsi:type="dcterms:W3CDTF">2018-06-30T16:19:00Z</dcterms:modified>
</cp:coreProperties>
</file>